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8298C1" w14:textId="77777777" w:rsidR="00B12911" w:rsidRPr="003C4E71" w:rsidRDefault="00B12911" w:rsidP="00B12911">
      <w:pPr>
        <w:spacing w:after="0" w:line="240" w:lineRule="auto"/>
        <w:ind w:left="5670"/>
        <w:jc w:val="center"/>
        <w:rPr>
          <w:rFonts w:ascii="Times New Roman CYR" w:eastAsia="Calibri" w:hAnsi="Times New Roman CYR" w:cs="Times New Roman CYR"/>
          <w:sz w:val="28"/>
          <w:szCs w:val="28"/>
        </w:rPr>
      </w:pPr>
      <w:r w:rsidRPr="003C4E71">
        <w:rPr>
          <w:rFonts w:ascii="Times New Roman CYR" w:eastAsia="Calibri" w:hAnsi="Times New Roman CYR" w:cs="Times New Roman CYR"/>
          <w:sz w:val="28"/>
          <w:szCs w:val="28"/>
        </w:rPr>
        <w:t>ПРИЛОЖЕНИЕ</w:t>
      </w:r>
    </w:p>
    <w:p w14:paraId="2A2AFB8E" w14:textId="77777777" w:rsidR="00B12911" w:rsidRPr="003C4E71" w:rsidRDefault="00B12911" w:rsidP="00B12911">
      <w:pPr>
        <w:spacing w:after="0" w:line="240" w:lineRule="auto"/>
        <w:ind w:left="5670"/>
        <w:jc w:val="center"/>
        <w:rPr>
          <w:rFonts w:ascii="Times New Roman CYR" w:eastAsia="Calibri" w:hAnsi="Times New Roman CYR" w:cs="Times New Roman CYR"/>
          <w:sz w:val="28"/>
          <w:szCs w:val="28"/>
        </w:rPr>
      </w:pPr>
    </w:p>
    <w:p w14:paraId="4E014F73" w14:textId="77777777" w:rsidR="00B12911" w:rsidRPr="003C4E71" w:rsidRDefault="00B12911" w:rsidP="00B12911">
      <w:pPr>
        <w:spacing w:after="0" w:line="240" w:lineRule="auto"/>
        <w:ind w:left="5670"/>
        <w:jc w:val="center"/>
        <w:rPr>
          <w:rFonts w:ascii="Times New Roman CYR" w:eastAsia="Calibri" w:hAnsi="Times New Roman CYR" w:cs="Times New Roman CYR"/>
          <w:sz w:val="28"/>
          <w:szCs w:val="28"/>
        </w:rPr>
      </w:pPr>
      <w:r w:rsidRPr="003C4E71">
        <w:rPr>
          <w:rFonts w:ascii="Times New Roman CYR" w:eastAsia="Calibri" w:hAnsi="Times New Roman CYR" w:cs="Times New Roman CYR"/>
          <w:sz w:val="28"/>
          <w:szCs w:val="28"/>
        </w:rPr>
        <w:t xml:space="preserve">   к </w:t>
      </w:r>
      <w:r w:rsidR="00D06362" w:rsidRPr="003C4E71">
        <w:rPr>
          <w:rFonts w:ascii="Times New Roman CYR" w:eastAsia="Calibri" w:hAnsi="Times New Roman CYR" w:cs="Times New Roman CYR"/>
          <w:sz w:val="28"/>
          <w:szCs w:val="28"/>
        </w:rPr>
        <w:t>постановлению</w:t>
      </w:r>
    </w:p>
    <w:p w14:paraId="2351D8F4" w14:textId="77777777" w:rsidR="00B12911" w:rsidRPr="003C4E71" w:rsidRDefault="00B12911" w:rsidP="00B12911">
      <w:pPr>
        <w:spacing w:after="0" w:line="240" w:lineRule="auto"/>
        <w:ind w:left="5670"/>
        <w:jc w:val="center"/>
        <w:rPr>
          <w:rFonts w:ascii="Times New Roman CYR" w:eastAsia="Calibri" w:hAnsi="Times New Roman CYR" w:cs="Times New Roman CYR"/>
          <w:sz w:val="28"/>
          <w:szCs w:val="28"/>
        </w:rPr>
      </w:pPr>
      <w:r w:rsidRPr="003C4E71">
        <w:rPr>
          <w:rFonts w:ascii="Times New Roman CYR" w:eastAsia="Calibri" w:hAnsi="Times New Roman CYR" w:cs="Times New Roman CYR"/>
          <w:sz w:val="28"/>
          <w:szCs w:val="28"/>
        </w:rPr>
        <w:t xml:space="preserve">     муниципального образования   Абинский район</w:t>
      </w:r>
    </w:p>
    <w:p w14:paraId="15FCCAE1" w14:textId="40D9D6D4" w:rsidR="00B12911" w:rsidRPr="003C4E71" w:rsidRDefault="00B12911" w:rsidP="00B12911">
      <w:pPr>
        <w:spacing w:after="0" w:line="240" w:lineRule="auto"/>
        <w:ind w:left="5670"/>
        <w:jc w:val="center"/>
        <w:rPr>
          <w:rFonts w:ascii="Times New Roman CYR" w:eastAsia="Calibri" w:hAnsi="Times New Roman CYR" w:cs="Times New Roman CYR"/>
          <w:sz w:val="28"/>
          <w:szCs w:val="28"/>
          <w:u w:val="single"/>
        </w:rPr>
      </w:pPr>
      <w:r w:rsidRPr="003C4E71">
        <w:rPr>
          <w:rFonts w:ascii="Times New Roman CYR" w:eastAsia="Calibri" w:hAnsi="Times New Roman CYR" w:cs="Times New Roman CYR"/>
          <w:sz w:val="28"/>
          <w:szCs w:val="28"/>
        </w:rPr>
        <w:t xml:space="preserve"> от </w:t>
      </w:r>
      <w:r w:rsidR="009D183B" w:rsidRPr="003C4E71">
        <w:rPr>
          <w:rFonts w:ascii="Times New Roman CYR" w:eastAsia="Calibri" w:hAnsi="Times New Roman CYR" w:cs="Times New Roman CYR"/>
          <w:sz w:val="28"/>
          <w:szCs w:val="28"/>
          <w:u w:val="single"/>
        </w:rPr>
        <w:t>29.05.2020</w:t>
      </w:r>
      <w:r w:rsidR="009D183B" w:rsidRPr="003C4E71">
        <w:rPr>
          <w:rFonts w:ascii="Times New Roman CYR" w:eastAsia="Calibri" w:hAnsi="Times New Roman CYR" w:cs="Times New Roman CYR"/>
          <w:sz w:val="28"/>
          <w:szCs w:val="28"/>
        </w:rPr>
        <w:t xml:space="preserve"> </w:t>
      </w:r>
      <w:r w:rsidRPr="003C4E71">
        <w:rPr>
          <w:rFonts w:ascii="Times New Roman CYR" w:eastAsia="Calibri" w:hAnsi="Times New Roman CYR" w:cs="Times New Roman CYR"/>
          <w:sz w:val="28"/>
          <w:szCs w:val="28"/>
        </w:rPr>
        <w:t xml:space="preserve">№ </w:t>
      </w:r>
      <w:r w:rsidR="009D183B" w:rsidRPr="003C4E71">
        <w:rPr>
          <w:rFonts w:ascii="Times New Roman CYR" w:eastAsia="Calibri" w:hAnsi="Times New Roman CYR" w:cs="Times New Roman CYR"/>
          <w:sz w:val="28"/>
          <w:szCs w:val="28"/>
          <w:u w:val="single"/>
        </w:rPr>
        <w:t>483</w:t>
      </w:r>
    </w:p>
    <w:p w14:paraId="1DFFE318" w14:textId="77777777" w:rsidR="00B12911" w:rsidRPr="003C4E71" w:rsidRDefault="00B12911" w:rsidP="00B12911">
      <w:pPr>
        <w:spacing w:after="0" w:line="240" w:lineRule="auto"/>
        <w:ind w:left="5670"/>
        <w:jc w:val="center"/>
        <w:rPr>
          <w:rFonts w:ascii="Times New Roman CYR" w:eastAsia="Calibri" w:hAnsi="Times New Roman CYR" w:cs="Times New Roman CYR"/>
          <w:sz w:val="28"/>
          <w:szCs w:val="28"/>
        </w:rPr>
      </w:pPr>
    </w:p>
    <w:p w14:paraId="7CB7E2E3" w14:textId="77777777" w:rsidR="00B12911" w:rsidRPr="003C4E71" w:rsidRDefault="00B12911" w:rsidP="0036535D">
      <w:pPr>
        <w:spacing w:after="0" w:line="240" w:lineRule="auto"/>
        <w:ind w:left="5670"/>
        <w:rPr>
          <w:rFonts w:ascii="Times New Roman CYR" w:eastAsia="Calibri" w:hAnsi="Times New Roman CYR" w:cs="Times New Roman CYR"/>
          <w:sz w:val="28"/>
          <w:szCs w:val="28"/>
        </w:rPr>
      </w:pPr>
    </w:p>
    <w:p w14:paraId="35881022" w14:textId="77777777" w:rsidR="00B12911" w:rsidRPr="003C4E71" w:rsidRDefault="00B12911" w:rsidP="00B12911">
      <w:pPr>
        <w:spacing w:after="0" w:line="240" w:lineRule="auto"/>
        <w:ind w:left="5670"/>
        <w:jc w:val="center"/>
        <w:rPr>
          <w:rFonts w:ascii="Times New Roman CYR" w:eastAsia="Calibri" w:hAnsi="Times New Roman CYR" w:cs="Times New Roman CYR"/>
          <w:sz w:val="28"/>
          <w:szCs w:val="28"/>
        </w:rPr>
      </w:pPr>
    </w:p>
    <w:p w14:paraId="3FDFB0F5" w14:textId="77777777" w:rsidR="005F6C21" w:rsidRPr="003C4E71" w:rsidRDefault="005F6C21" w:rsidP="005F6C21">
      <w:pPr>
        <w:spacing w:after="0" w:line="240" w:lineRule="auto"/>
        <w:ind w:left="5670"/>
        <w:jc w:val="center"/>
        <w:rPr>
          <w:rFonts w:ascii="Times New Roman CYR" w:eastAsia="Calibri" w:hAnsi="Times New Roman CYR" w:cs="Times New Roman CYR"/>
          <w:sz w:val="28"/>
          <w:szCs w:val="28"/>
        </w:rPr>
      </w:pPr>
    </w:p>
    <w:p w14:paraId="03948139" w14:textId="77777777" w:rsidR="005F6C21" w:rsidRPr="003C4E71" w:rsidRDefault="005F6C21" w:rsidP="005F6C21">
      <w:pPr>
        <w:spacing w:after="0" w:line="240" w:lineRule="auto"/>
        <w:ind w:left="5670"/>
        <w:jc w:val="center"/>
        <w:rPr>
          <w:rFonts w:ascii="Times New Roman CYR" w:eastAsia="Calibri" w:hAnsi="Times New Roman CYR" w:cs="Times New Roman CYR"/>
          <w:sz w:val="28"/>
          <w:szCs w:val="28"/>
        </w:rPr>
      </w:pPr>
    </w:p>
    <w:p w14:paraId="732E0F7E" w14:textId="77777777" w:rsidR="005F6C21" w:rsidRPr="003C4E71" w:rsidRDefault="005F6C21" w:rsidP="005F6C21">
      <w:pPr>
        <w:spacing w:after="0" w:line="240" w:lineRule="auto"/>
        <w:ind w:left="5670"/>
        <w:jc w:val="center"/>
        <w:rPr>
          <w:rFonts w:ascii="Times New Roman CYR" w:eastAsia="Calibri" w:hAnsi="Times New Roman CYR" w:cs="Times New Roman CYR"/>
          <w:sz w:val="28"/>
          <w:szCs w:val="28"/>
        </w:rPr>
      </w:pPr>
    </w:p>
    <w:p w14:paraId="49153FEC" w14:textId="77777777" w:rsidR="005F6C21" w:rsidRPr="003C4E71" w:rsidRDefault="005F6C21" w:rsidP="005F6C21">
      <w:pPr>
        <w:spacing w:after="0" w:line="240" w:lineRule="auto"/>
        <w:ind w:left="5670"/>
        <w:jc w:val="center"/>
        <w:rPr>
          <w:rFonts w:ascii="Times New Roman CYR" w:eastAsia="Calibri" w:hAnsi="Times New Roman CYR" w:cs="Times New Roman CYR"/>
          <w:sz w:val="28"/>
          <w:szCs w:val="28"/>
        </w:rPr>
      </w:pPr>
    </w:p>
    <w:p w14:paraId="4F4210FB" w14:textId="77777777" w:rsidR="005F6C21" w:rsidRPr="003C4E71" w:rsidRDefault="005F6C21" w:rsidP="005F6C21">
      <w:pPr>
        <w:spacing w:after="0" w:line="240" w:lineRule="auto"/>
        <w:ind w:left="5670"/>
        <w:jc w:val="center"/>
        <w:rPr>
          <w:rFonts w:ascii="Times New Roman CYR" w:eastAsia="Calibri" w:hAnsi="Times New Roman CYR" w:cs="Times New Roman CYR"/>
          <w:sz w:val="28"/>
          <w:szCs w:val="28"/>
        </w:rPr>
      </w:pPr>
    </w:p>
    <w:p w14:paraId="34925BA1" w14:textId="77777777" w:rsidR="005F6C21" w:rsidRPr="003C4E71" w:rsidRDefault="005F6C21" w:rsidP="005F6C21">
      <w:pPr>
        <w:spacing w:after="0" w:line="240" w:lineRule="auto"/>
        <w:ind w:left="5670"/>
        <w:jc w:val="center"/>
        <w:rPr>
          <w:rFonts w:ascii="Times New Roman CYR" w:eastAsia="Calibri" w:hAnsi="Times New Roman CYR" w:cs="Times New Roman CYR"/>
          <w:sz w:val="28"/>
          <w:szCs w:val="28"/>
        </w:rPr>
      </w:pPr>
    </w:p>
    <w:p w14:paraId="6DD1FF49" w14:textId="77777777" w:rsidR="005F6C21" w:rsidRPr="003C4E71" w:rsidRDefault="005F6C21" w:rsidP="005F6C21">
      <w:pPr>
        <w:spacing w:after="0" w:line="240" w:lineRule="auto"/>
        <w:ind w:left="5670"/>
        <w:jc w:val="center"/>
        <w:rPr>
          <w:rFonts w:ascii="Times New Roman CYR" w:eastAsia="Calibri" w:hAnsi="Times New Roman CYR" w:cs="Times New Roman CYR"/>
          <w:sz w:val="28"/>
          <w:szCs w:val="28"/>
        </w:rPr>
      </w:pPr>
    </w:p>
    <w:p w14:paraId="2C3B7E85" w14:textId="77777777" w:rsidR="00D06362" w:rsidRPr="003C4E71" w:rsidRDefault="00D06362" w:rsidP="005F6C21">
      <w:pPr>
        <w:spacing w:after="0" w:line="240" w:lineRule="auto"/>
        <w:ind w:left="5670"/>
        <w:jc w:val="center"/>
        <w:rPr>
          <w:rFonts w:ascii="Times New Roman CYR" w:eastAsia="Calibri" w:hAnsi="Times New Roman CYR" w:cs="Times New Roman CYR"/>
          <w:sz w:val="28"/>
          <w:szCs w:val="28"/>
        </w:rPr>
      </w:pPr>
    </w:p>
    <w:p w14:paraId="0171767B" w14:textId="77777777" w:rsidR="00D06362" w:rsidRPr="003C4E71" w:rsidRDefault="00D06362" w:rsidP="005F6C21">
      <w:pPr>
        <w:spacing w:after="0" w:line="240" w:lineRule="auto"/>
        <w:jc w:val="center"/>
        <w:rPr>
          <w:rFonts w:ascii="Times New Roman" w:eastAsia="Calibri" w:hAnsi="Times New Roman" w:cs="Times New Roman"/>
          <w:sz w:val="32"/>
          <w:szCs w:val="28"/>
        </w:rPr>
      </w:pPr>
      <w:r w:rsidRPr="003C4E71">
        <w:rPr>
          <w:rFonts w:ascii="Times New Roman" w:eastAsia="Calibri" w:hAnsi="Times New Roman" w:cs="Times New Roman"/>
          <w:sz w:val="32"/>
          <w:szCs w:val="28"/>
        </w:rPr>
        <w:t>Проект</w:t>
      </w:r>
    </w:p>
    <w:p w14:paraId="78DB0F11" w14:textId="77777777" w:rsidR="00D06362" w:rsidRPr="003C4E71" w:rsidRDefault="00D06362" w:rsidP="005F6C21">
      <w:pPr>
        <w:spacing w:after="0" w:line="240" w:lineRule="auto"/>
        <w:jc w:val="center"/>
        <w:rPr>
          <w:rFonts w:ascii="Times New Roman" w:eastAsia="Calibri" w:hAnsi="Times New Roman" w:cs="Times New Roman"/>
          <w:sz w:val="32"/>
          <w:szCs w:val="28"/>
        </w:rPr>
      </w:pPr>
    </w:p>
    <w:p w14:paraId="06DDFCD6" w14:textId="77777777" w:rsidR="005F6C21" w:rsidRPr="003C4E71" w:rsidRDefault="00B12911" w:rsidP="005F6C21">
      <w:pPr>
        <w:spacing w:after="0" w:line="240" w:lineRule="auto"/>
        <w:jc w:val="center"/>
        <w:rPr>
          <w:rFonts w:ascii="Times New Roman" w:eastAsia="Calibri" w:hAnsi="Times New Roman" w:cs="Times New Roman"/>
          <w:sz w:val="32"/>
          <w:szCs w:val="28"/>
        </w:rPr>
      </w:pPr>
      <w:r w:rsidRPr="003C4E71">
        <w:rPr>
          <w:rFonts w:ascii="Times New Roman" w:eastAsia="Calibri" w:hAnsi="Times New Roman" w:cs="Times New Roman"/>
          <w:sz w:val="32"/>
          <w:szCs w:val="28"/>
        </w:rPr>
        <w:t>П</w:t>
      </w:r>
      <w:r w:rsidR="005F6C21" w:rsidRPr="003C4E71">
        <w:rPr>
          <w:rFonts w:ascii="Times New Roman" w:eastAsia="Calibri" w:hAnsi="Times New Roman" w:cs="Times New Roman"/>
          <w:sz w:val="32"/>
          <w:szCs w:val="28"/>
        </w:rPr>
        <w:t>равила</w:t>
      </w:r>
    </w:p>
    <w:p w14:paraId="0D394DED" w14:textId="77777777" w:rsidR="005F6C21" w:rsidRPr="003C4E71" w:rsidRDefault="005F6C21" w:rsidP="005F6C21">
      <w:pPr>
        <w:spacing w:after="0" w:line="240" w:lineRule="auto"/>
        <w:jc w:val="center"/>
        <w:rPr>
          <w:rFonts w:ascii="Times New Roman" w:eastAsia="Calibri" w:hAnsi="Times New Roman" w:cs="Times New Roman"/>
          <w:sz w:val="28"/>
          <w:szCs w:val="28"/>
        </w:rPr>
      </w:pPr>
      <w:r w:rsidRPr="003C4E71">
        <w:rPr>
          <w:rFonts w:ascii="Times New Roman" w:eastAsia="Calibri" w:hAnsi="Times New Roman" w:cs="Times New Roman"/>
          <w:sz w:val="28"/>
          <w:szCs w:val="28"/>
        </w:rPr>
        <w:t xml:space="preserve">землепользования и застройки территории </w:t>
      </w:r>
    </w:p>
    <w:p w14:paraId="6A6F28B4" w14:textId="77777777" w:rsidR="005F6C21" w:rsidRPr="003C4E71" w:rsidRDefault="005F6C21" w:rsidP="005F6C21">
      <w:pPr>
        <w:spacing w:after="0" w:line="240" w:lineRule="auto"/>
        <w:jc w:val="center"/>
        <w:rPr>
          <w:rFonts w:ascii="Times New Roman" w:eastAsia="Calibri" w:hAnsi="Times New Roman" w:cs="Times New Roman"/>
          <w:sz w:val="28"/>
          <w:szCs w:val="28"/>
        </w:rPr>
      </w:pPr>
      <w:r w:rsidRPr="003C4E71">
        <w:rPr>
          <w:rFonts w:ascii="Times New Roman" w:eastAsia="Calibri" w:hAnsi="Times New Roman" w:cs="Times New Roman"/>
          <w:sz w:val="28"/>
          <w:szCs w:val="28"/>
        </w:rPr>
        <w:t>Федоровского сельского поселения Абинского района</w:t>
      </w:r>
    </w:p>
    <w:p w14:paraId="457976A7" w14:textId="77777777" w:rsidR="00C8484B" w:rsidRPr="003C4E71" w:rsidRDefault="00C8484B" w:rsidP="005F6C21">
      <w:pPr>
        <w:spacing w:after="0" w:line="240" w:lineRule="auto"/>
        <w:jc w:val="center"/>
        <w:rPr>
          <w:rFonts w:ascii="Times New Roman" w:eastAsia="Calibri" w:hAnsi="Times New Roman" w:cs="Times New Roman"/>
          <w:sz w:val="28"/>
          <w:szCs w:val="28"/>
        </w:rPr>
      </w:pPr>
      <w:r w:rsidRPr="003C4E71">
        <w:rPr>
          <w:rFonts w:ascii="Times New Roman" w:eastAsia="Calibri" w:hAnsi="Times New Roman" w:cs="Times New Roman"/>
          <w:sz w:val="28"/>
          <w:szCs w:val="28"/>
        </w:rPr>
        <w:t>Краснодарского края</w:t>
      </w:r>
    </w:p>
    <w:p w14:paraId="5FC9C8C5" w14:textId="77777777" w:rsidR="005F6C21" w:rsidRPr="003C4E71" w:rsidRDefault="005F6C21" w:rsidP="005F6C21">
      <w:pPr>
        <w:spacing w:after="0" w:line="240" w:lineRule="auto"/>
        <w:jc w:val="center"/>
        <w:rPr>
          <w:rFonts w:ascii="Times New Roman" w:eastAsia="Calibri" w:hAnsi="Times New Roman" w:cs="Times New Roman"/>
          <w:sz w:val="28"/>
          <w:szCs w:val="28"/>
        </w:rPr>
      </w:pPr>
    </w:p>
    <w:p w14:paraId="5B28212E" w14:textId="77777777" w:rsidR="005F6C21" w:rsidRPr="003C4E71" w:rsidRDefault="005F6C21" w:rsidP="005F6C21">
      <w:pPr>
        <w:spacing w:after="200" w:line="276" w:lineRule="auto"/>
        <w:jc w:val="center"/>
        <w:rPr>
          <w:rFonts w:ascii="Times New Roman" w:eastAsia="Calibri" w:hAnsi="Times New Roman" w:cs="Times New Roman"/>
          <w:sz w:val="56"/>
          <w:szCs w:val="56"/>
        </w:rPr>
      </w:pPr>
    </w:p>
    <w:p w14:paraId="2D8DC5F7" w14:textId="77777777" w:rsidR="005F6C21" w:rsidRPr="003C4E71" w:rsidRDefault="005F6C21" w:rsidP="005F6C21">
      <w:pPr>
        <w:spacing w:after="200" w:line="276" w:lineRule="auto"/>
        <w:jc w:val="center"/>
        <w:rPr>
          <w:rFonts w:ascii="Times New Roman" w:eastAsia="Calibri" w:hAnsi="Times New Roman" w:cs="Times New Roman"/>
          <w:sz w:val="56"/>
          <w:szCs w:val="56"/>
        </w:rPr>
      </w:pPr>
    </w:p>
    <w:p w14:paraId="32F06FEB" w14:textId="77777777" w:rsidR="005F6C21" w:rsidRPr="003C4E71" w:rsidRDefault="005F6C21" w:rsidP="005F6C21">
      <w:pPr>
        <w:spacing w:after="200" w:line="276" w:lineRule="auto"/>
        <w:jc w:val="center"/>
        <w:rPr>
          <w:rFonts w:ascii="Times New Roman" w:eastAsia="Calibri" w:hAnsi="Times New Roman" w:cs="Times New Roman"/>
          <w:sz w:val="56"/>
          <w:szCs w:val="56"/>
        </w:rPr>
      </w:pPr>
    </w:p>
    <w:p w14:paraId="4D026662" w14:textId="77777777" w:rsidR="005F6C21" w:rsidRPr="003C4E71" w:rsidRDefault="005F6C21" w:rsidP="005F6C21">
      <w:pPr>
        <w:spacing w:after="200" w:line="276" w:lineRule="auto"/>
        <w:jc w:val="center"/>
        <w:rPr>
          <w:rFonts w:ascii="Times New Roman" w:eastAsia="Calibri" w:hAnsi="Times New Roman" w:cs="Times New Roman"/>
          <w:sz w:val="56"/>
          <w:szCs w:val="56"/>
        </w:rPr>
      </w:pPr>
    </w:p>
    <w:p w14:paraId="701E9989" w14:textId="77777777" w:rsidR="009E585E" w:rsidRPr="003C4E71" w:rsidRDefault="009E585E" w:rsidP="005F6C21">
      <w:pPr>
        <w:spacing w:after="200" w:line="276" w:lineRule="auto"/>
        <w:jc w:val="center"/>
        <w:rPr>
          <w:rFonts w:ascii="Times New Roman" w:eastAsia="Calibri" w:hAnsi="Times New Roman" w:cs="Times New Roman"/>
          <w:sz w:val="28"/>
          <w:szCs w:val="28"/>
        </w:rPr>
      </w:pPr>
    </w:p>
    <w:p w14:paraId="60F5181A" w14:textId="77777777" w:rsidR="004E0D15" w:rsidRPr="003C4E71" w:rsidRDefault="004E0D15" w:rsidP="005F6C21">
      <w:pPr>
        <w:spacing w:after="200" w:line="276" w:lineRule="auto"/>
        <w:jc w:val="center"/>
        <w:rPr>
          <w:rFonts w:ascii="Times New Roman" w:eastAsia="Calibri" w:hAnsi="Times New Roman" w:cs="Times New Roman"/>
          <w:sz w:val="28"/>
          <w:szCs w:val="28"/>
        </w:rPr>
      </w:pPr>
    </w:p>
    <w:p w14:paraId="35AA76B0" w14:textId="77777777" w:rsidR="004E0D15" w:rsidRPr="003C4E71" w:rsidRDefault="004E0D15" w:rsidP="005F6C21">
      <w:pPr>
        <w:spacing w:after="200" w:line="276" w:lineRule="auto"/>
        <w:jc w:val="center"/>
        <w:rPr>
          <w:rFonts w:ascii="Times New Roman" w:eastAsia="Calibri" w:hAnsi="Times New Roman" w:cs="Times New Roman"/>
          <w:sz w:val="28"/>
          <w:szCs w:val="28"/>
        </w:rPr>
      </w:pPr>
    </w:p>
    <w:p w14:paraId="6797FE39" w14:textId="77777777" w:rsidR="004E0D15" w:rsidRPr="003C4E71" w:rsidRDefault="004E0D15" w:rsidP="005F6C21">
      <w:pPr>
        <w:spacing w:after="200" w:line="276" w:lineRule="auto"/>
        <w:jc w:val="center"/>
        <w:rPr>
          <w:rFonts w:ascii="Times New Roman" w:eastAsia="Calibri" w:hAnsi="Times New Roman" w:cs="Times New Roman"/>
          <w:sz w:val="28"/>
          <w:szCs w:val="28"/>
        </w:rPr>
      </w:pPr>
    </w:p>
    <w:p w14:paraId="4D00CB11" w14:textId="77777777" w:rsidR="00D06362" w:rsidRPr="003C4E71" w:rsidRDefault="00D06362" w:rsidP="005F6C21">
      <w:pPr>
        <w:spacing w:after="200" w:line="276" w:lineRule="auto"/>
        <w:jc w:val="center"/>
        <w:rPr>
          <w:rFonts w:ascii="Times New Roman" w:eastAsia="Calibri" w:hAnsi="Times New Roman" w:cs="Times New Roman"/>
          <w:sz w:val="28"/>
          <w:szCs w:val="28"/>
        </w:rPr>
      </w:pPr>
    </w:p>
    <w:p w14:paraId="327B1668" w14:textId="77777777" w:rsidR="009E585E" w:rsidRPr="003C4E71" w:rsidRDefault="009E585E" w:rsidP="005F6C21">
      <w:pPr>
        <w:spacing w:after="200" w:line="276"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lastRenderedPageBreak/>
        <w:t>СОДЕРЖАНИЕ</w:t>
      </w:r>
    </w:p>
    <w:tbl>
      <w:tblPr>
        <w:tblW w:w="9763" w:type="dxa"/>
        <w:jc w:val="center"/>
        <w:tblLayout w:type="fixed"/>
        <w:tblLook w:val="0000" w:firstRow="0" w:lastRow="0" w:firstColumn="0" w:lastColumn="0" w:noHBand="0" w:noVBand="0"/>
      </w:tblPr>
      <w:tblGrid>
        <w:gridCol w:w="8897"/>
        <w:gridCol w:w="866"/>
      </w:tblGrid>
      <w:tr w:rsidR="003C4E71" w:rsidRPr="003C4E71" w14:paraId="36AAFD24"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shd w:val="clear" w:color="auto" w:fill="auto"/>
          </w:tcPr>
          <w:p w14:paraId="37175558" w14:textId="77777777" w:rsidR="005F6C21" w:rsidRPr="003C4E71" w:rsidRDefault="005F6C21" w:rsidP="005F6C21">
            <w:pPr>
              <w:keepLines/>
              <w:suppressAutoHyphens/>
              <w:overflowPunct w:val="0"/>
              <w:autoSpaceDE w:val="0"/>
              <w:spacing w:after="0" w:line="240" w:lineRule="auto"/>
              <w:ind w:firstLine="567"/>
              <w:rPr>
                <w:rFonts w:ascii="Times New Roman" w:eastAsia="Calibri" w:hAnsi="Times New Roman" w:cs="Times New Roman"/>
                <w:bCs/>
                <w:sz w:val="27"/>
                <w:szCs w:val="27"/>
              </w:rPr>
            </w:pPr>
            <w:r w:rsidRPr="003C4E71">
              <w:rPr>
                <w:rFonts w:ascii="Times New Roman" w:eastAsia="Calibri" w:hAnsi="Times New Roman" w:cs="Times New Roman"/>
                <w:bCs/>
                <w:sz w:val="27"/>
                <w:szCs w:val="27"/>
              </w:rPr>
              <w:t>Введение………………………………………………………………........</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1531E857" w14:textId="77777777" w:rsidR="005F6C21" w:rsidRPr="003C4E71" w:rsidRDefault="005F6C21" w:rsidP="005F6C21">
            <w:pPr>
              <w:keepLines/>
              <w:suppressAutoHyphens/>
              <w:overflowPunct w:val="0"/>
              <w:autoSpaceDE w:val="0"/>
              <w:spacing w:after="0" w:line="240" w:lineRule="auto"/>
              <w:jc w:val="center"/>
              <w:rPr>
                <w:rFonts w:ascii="Times New Roman" w:eastAsia="Calibri" w:hAnsi="Times New Roman" w:cs="Times New Roman"/>
                <w:bCs/>
                <w:sz w:val="27"/>
                <w:szCs w:val="27"/>
              </w:rPr>
            </w:pPr>
            <w:r w:rsidRPr="003C4E71">
              <w:rPr>
                <w:rFonts w:ascii="Times New Roman" w:eastAsia="Calibri" w:hAnsi="Times New Roman" w:cs="Times New Roman"/>
                <w:bCs/>
                <w:sz w:val="27"/>
                <w:szCs w:val="27"/>
              </w:rPr>
              <w:t>5</w:t>
            </w:r>
          </w:p>
        </w:tc>
      </w:tr>
      <w:tr w:rsidR="003C4E71" w:rsidRPr="003C4E71" w14:paraId="52328784" w14:textId="77777777" w:rsidTr="000D43D3">
        <w:trPr>
          <w:trHeight w:val="225"/>
          <w:jc w:val="center"/>
        </w:trPr>
        <w:tc>
          <w:tcPr>
            <w:tcW w:w="8897" w:type="dxa"/>
            <w:tcBorders>
              <w:top w:val="single" w:sz="4" w:space="0" w:color="auto"/>
              <w:left w:val="single" w:sz="4" w:space="0" w:color="auto"/>
              <w:bottom w:val="single" w:sz="4" w:space="0" w:color="auto"/>
              <w:right w:val="single" w:sz="4" w:space="0" w:color="auto"/>
            </w:tcBorders>
            <w:shd w:val="clear" w:color="auto" w:fill="auto"/>
          </w:tcPr>
          <w:p w14:paraId="58BE1602" w14:textId="77777777" w:rsidR="005F6C21" w:rsidRPr="003C4E71" w:rsidRDefault="005F6C21" w:rsidP="005F6C21">
            <w:pPr>
              <w:keepLines/>
              <w:suppressAutoHyphens/>
              <w:overflowPunct w:val="0"/>
              <w:autoSpaceDE w:val="0"/>
              <w:spacing w:after="0" w:line="240" w:lineRule="auto"/>
              <w:ind w:firstLine="567"/>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 xml:space="preserve">Часть </w:t>
            </w:r>
            <w:r w:rsidRPr="003C4E71">
              <w:rPr>
                <w:rFonts w:ascii="Times New Roman" w:eastAsia="Calibri" w:hAnsi="Times New Roman" w:cs="Times New Roman"/>
                <w:b/>
                <w:bCs/>
                <w:sz w:val="27"/>
                <w:szCs w:val="27"/>
                <w:lang w:val="en-US"/>
              </w:rPr>
              <w:t>I</w:t>
            </w:r>
            <w:r w:rsidRPr="003C4E71">
              <w:rPr>
                <w:rFonts w:ascii="Times New Roman" w:eastAsia="Calibri" w:hAnsi="Times New Roman" w:cs="Times New Roman"/>
                <w:b/>
                <w:bCs/>
                <w:sz w:val="27"/>
                <w:szCs w:val="27"/>
              </w:rPr>
              <w:t>.</w:t>
            </w:r>
            <w:r w:rsidRPr="003C4E71">
              <w:rPr>
                <w:rFonts w:ascii="Times New Roman" w:eastAsia="Calibri" w:hAnsi="Times New Roman" w:cs="Times New Roman"/>
                <w:bCs/>
                <w:sz w:val="27"/>
                <w:szCs w:val="27"/>
              </w:rPr>
              <w:t xml:space="preserve"> Порядок применения правил землепользования и застройки и внесения в них изменений...................................................</w:t>
            </w:r>
            <w:r w:rsidR="0049595C" w:rsidRPr="003C4E71">
              <w:rPr>
                <w:rFonts w:ascii="Times New Roman" w:eastAsia="Calibri" w:hAnsi="Times New Roman" w:cs="Times New Roman"/>
                <w:bCs/>
                <w:sz w:val="27"/>
                <w:szCs w:val="27"/>
              </w:rPr>
              <w:t>..................  ........</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F5F32F5" w14:textId="77777777" w:rsidR="005F6C21" w:rsidRPr="003C4E71" w:rsidRDefault="005F6C21" w:rsidP="005F6C21">
            <w:pPr>
              <w:keepLines/>
              <w:suppressAutoHyphens/>
              <w:overflowPunct w:val="0"/>
              <w:autoSpaceDE w:val="0"/>
              <w:spacing w:after="0" w:line="240" w:lineRule="auto"/>
              <w:jc w:val="center"/>
              <w:rPr>
                <w:rFonts w:ascii="Times New Roman" w:eastAsia="Calibri" w:hAnsi="Times New Roman" w:cs="Times New Roman"/>
                <w:bCs/>
                <w:sz w:val="27"/>
                <w:szCs w:val="27"/>
              </w:rPr>
            </w:pPr>
            <w:r w:rsidRPr="003C4E71">
              <w:rPr>
                <w:rFonts w:ascii="Times New Roman" w:eastAsia="Calibri" w:hAnsi="Times New Roman" w:cs="Times New Roman"/>
                <w:bCs/>
                <w:sz w:val="27"/>
                <w:szCs w:val="27"/>
              </w:rPr>
              <w:t>6</w:t>
            </w:r>
          </w:p>
        </w:tc>
      </w:tr>
      <w:tr w:rsidR="003C4E71" w:rsidRPr="003C4E71" w14:paraId="5FF906EC"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shd w:val="clear" w:color="auto" w:fill="auto"/>
          </w:tcPr>
          <w:p w14:paraId="7785BABA" w14:textId="77777777" w:rsidR="005F6C21" w:rsidRPr="003C4E71" w:rsidRDefault="005F6C21" w:rsidP="005F6C21">
            <w:pPr>
              <w:suppressAutoHyphens/>
              <w:spacing w:after="0" w:line="240" w:lineRule="auto"/>
              <w:ind w:firstLine="567"/>
              <w:jc w:val="both"/>
              <w:rPr>
                <w:rFonts w:ascii="Times New Roman" w:eastAsia="Calibri" w:hAnsi="Times New Roman" w:cs="Times New Roman"/>
                <w:sz w:val="27"/>
                <w:szCs w:val="27"/>
              </w:rPr>
            </w:pPr>
            <w:r w:rsidRPr="003C4E71">
              <w:rPr>
                <w:rFonts w:ascii="Times New Roman" w:eastAsia="Calibri" w:hAnsi="Times New Roman" w:cs="Times New Roman"/>
                <w:bCs/>
                <w:sz w:val="27"/>
                <w:szCs w:val="27"/>
              </w:rPr>
              <w:t>Глава 1. Регулирование землепользования и застройки органами местного самоуправления.……………………………………………………...</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6059615D" w14:textId="77777777" w:rsidR="005F6C21" w:rsidRPr="003C4E71" w:rsidRDefault="005F6C21" w:rsidP="005F6C21">
            <w:pPr>
              <w:suppressAutoHyphens/>
              <w:snapToGrid w:val="0"/>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6</w:t>
            </w:r>
          </w:p>
        </w:tc>
      </w:tr>
      <w:tr w:rsidR="003C4E71" w:rsidRPr="003C4E71" w14:paraId="46489D9C"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6F8B7947" w14:textId="77777777" w:rsidR="005F6C21" w:rsidRPr="003C4E71" w:rsidRDefault="005F6C21" w:rsidP="003D3482">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1. Основные понятия, используемые в настоящих Правила</w:t>
            </w:r>
            <w:r w:rsidR="003D3482" w:rsidRPr="003C4E71">
              <w:rPr>
                <w:rFonts w:ascii="Times New Roman" w:eastAsia="Times New Roman" w:hAnsi="Times New Roman" w:cs="Times New Roman"/>
                <w:sz w:val="27"/>
                <w:szCs w:val="27"/>
                <w:lang w:eastAsia="ru-RU"/>
              </w:rPr>
              <w:t>х</w:t>
            </w:r>
            <w:r w:rsidRPr="003C4E71">
              <w:rPr>
                <w:rFonts w:ascii="Times New Roman" w:eastAsia="Times New Roman" w:hAnsi="Times New Roman" w:cs="Times New Roman"/>
                <w:sz w:val="27"/>
                <w:szCs w:val="27"/>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54B88810" w14:textId="77777777" w:rsidR="005F6C21" w:rsidRPr="003C4E71" w:rsidRDefault="005F6C21" w:rsidP="005F6C21">
            <w:pPr>
              <w:suppressAutoHyphens/>
              <w:spacing w:after="0" w:line="240" w:lineRule="auto"/>
              <w:jc w:val="center"/>
              <w:rPr>
                <w:rFonts w:ascii="Times New Roman" w:eastAsia="Calibri" w:hAnsi="Times New Roman" w:cs="Times New Roman"/>
                <w:sz w:val="27"/>
                <w:szCs w:val="27"/>
                <w:u w:val="single"/>
              </w:rPr>
            </w:pPr>
            <w:r w:rsidRPr="003C4E71">
              <w:rPr>
                <w:rFonts w:ascii="Times New Roman" w:eastAsia="Calibri" w:hAnsi="Times New Roman" w:cs="Times New Roman"/>
                <w:sz w:val="27"/>
                <w:szCs w:val="27"/>
              </w:rPr>
              <w:t>6</w:t>
            </w:r>
          </w:p>
        </w:tc>
      </w:tr>
      <w:tr w:rsidR="003C4E71" w:rsidRPr="003C4E71" w14:paraId="4145FEC4"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6AD354AB" w14:textId="77777777" w:rsidR="005F6C21" w:rsidRPr="003C4E71" w:rsidRDefault="005F6C21" w:rsidP="005F6C2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2. Основания введения, назначение и состав Правил…………..</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48640CA5" w14:textId="77777777" w:rsidR="005F6C21" w:rsidRPr="003C4E71" w:rsidRDefault="005F6C21" w:rsidP="003C1A92">
            <w:pPr>
              <w:suppressAutoHyphens/>
              <w:snapToGrid w:val="0"/>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2</w:t>
            </w:r>
            <w:r w:rsidR="00BD020A" w:rsidRPr="003C4E71">
              <w:rPr>
                <w:rFonts w:ascii="Times New Roman" w:eastAsia="Calibri" w:hAnsi="Times New Roman" w:cs="Times New Roman"/>
                <w:sz w:val="27"/>
                <w:szCs w:val="27"/>
              </w:rPr>
              <w:t>1</w:t>
            </w:r>
          </w:p>
        </w:tc>
      </w:tr>
      <w:tr w:rsidR="003C4E71" w:rsidRPr="003C4E71" w14:paraId="5555D30F"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shd w:val="clear" w:color="auto" w:fill="auto"/>
          </w:tcPr>
          <w:p w14:paraId="354B8377" w14:textId="77777777" w:rsidR="005F6C21" w:rsidRPr="003C4E71" w:rsidRDefault="005F6C21" w:rsidP="003C1A92">
            <w:pPr>
              <w:widowControl w:val="0"/>
              <w:tabs>
                <w:tab w:val="left" w:pos="-5387"/>
                <w:tab w:val="left" w:pos="851"/>
              </w:tabs>
              <w:suppressAutoHyphens/>
              <w:spacing w:after="0" w:line="240" w:lineRule="auto"/>
              <w:jc w:val="both"/>
              <w:rPr>
                <w:rFonts w:ascii="Times New Roman" w:eastAsia="Calibri" w:hAnsi="Times New Roman" w:cs="Times New Roman"/>
                <w:sz w:val="27"/>
                <w:szCs w:val="27"/>
              </w:rPr>
            </w:pPr>
            <w:r w:rsidRPr="003C4E71">
              <w:rPr>
                <w:rFonts w:ascii="Times New Roman" w:eastAsia="Calibri" w:hAnsi="Times New Roman" w:cs="Times New Roman"/>
                <w:sz w:val="27"/>
                <w:szCs w:val="27"/>
              </w:rPr>
              <w:t xml:space="preserve">         Статья 3. Открытость и доступность информации о землепользовании и застройке………………………………..</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2CFF330A" w14:textId="77777777" w:rsidR="005F6C21" w:rsidRPr="003C4E71" w:rsidRDefault="006741D3" w:rsidP="003C1A92">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2</w:t>
            </w:r>
            <w:r w:rsidR="00BD020A" w:rsidRPr="003C4E71">
              <w:rPr>
                <w:rFonts w:ascii="Times New Roman" w:eastAsia="Calibri" w:hAnsi="Times New Roman" w:cs="Times New Roman"/>
                <w:sz w:val="27"/>
                <w:szCs w:val="27"/>
              </w:rPr>
              <w:t>4</w:t>
            </w:r>
          </w:p>
        </w:tc>
      </w:tr>
      <w:tr w:rsidR="003C4E71" w:rsidRPr="003C4E71" w14:paraId="799811AA"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588ECAC7" w14:textId="77777777" w:rsidR="005F6C21" w:rsidRPr="003C4E71" w:rsidRDefault="005F6C21" w:rsidP="005F6C2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4. Общие положения, относящиеся к ранее возникшим правам………………………………………………………………………........</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79061672" w14:textId="77777777" w:rsidR="005F6C21" w:rsidRPr="003C4E71" w:rsidRDefault="005F6C21" w:rsidP="003C1A92">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2</w:t>
            </w:r>
            <w:r w:rsidR="00BD020A" w:rsidRPr="003C4E71">
              <w:rPr>
                <w:rFonts w:ascii="Times New Roman" w:eastAsia="Calibri" w:hAnsi="Times New Roman" w:cs="Times New Roman"/>
                <w:sz w:val="27"/>
                <w:szCs w:val="27"/>
              </w:rPr>
              <w:t>4</w:t>
            </w:r>
          </w:p>
        </w:tc>
      </w:tr>
      <w:tr w:rsidR="003C4E71" w:rsidRPr="003C4E71" w14:paraId="313C322D"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59EAA982" w14:textId="77777777" w:rsidR="005F6C21" w:rsidRPr="003C4E71" w:rsidRDefault="005F6C21" w:rsidP="005F6C2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5. Использование и строительные изменения объектов недвижимости, несоответствующих Правилам……………………………….</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1A75B8B8" w14:textId="77777777" w:rsidR="005F6C21" w:rsidRPr="003C4E71" w:rsidRDefault="005F6C21" w:rsidP="00677611">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2</w:t>
            </w:r>
            <w:r w:rsidR="005A611C" w:rsidRPr="003C4E71">
              <w:rPr>
                <w:rFonts w:ascii="Times New Roman" w:eastAsia="Calibri" w:hAnsi="Times New Roman" w:cs="Times New Roman"/>
                <w:sz w:val="27"/>
                <w:szCs w:val="27"/>
              </w:rPr>
              <w:t>5</w:t>
            </w:r>
          </w:p>
        </w:tc>
      </w:tr>
      <w:tr w:rsidR="003C4E71" w:rsidRPr="003C4E71" w14:paraId="039EE917"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6D5DBF30" w14:textId="77777777" w:rsidR="005F6C21" w:rsidRPr="003C4E71" w:rsidRDefault="005F6C21" w:rsidP="005F6C21">
            <w:pPr>
              <w:keepLines/>
              <w:widowControl w:val="0"/>
              <w:tabs>
                <w:tab w:val="left" w:pos="709"/>
              </w:tabs>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6. Общие положения о лицах, осуществляющих землепользование и застройку, и их действиях………………………………</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407C8248" w14:textId="77777777" w:rsidR="005F6C21" w:rsidRPr="003C4E71" w:rsidRDefault="005F6C21" w:rsidP="00677611">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2</w:t>
            </w:r>
            <w:r w:rsidR="005030FE" w:rsidRPr="003C4E71">
              <w:rPr>
                <w:rFonts w:ascii="Times New Roman" w:eastAsia="Calibri" w:hAnsi="Times New Roman" w:cs="Times New Roman"/>
                <w:sz w:val="27"/>
                <w:szCs w:val="27"/>
              </w:rPr>
              <w:t>6</w:t>
            </w:r>
          </w:p>
        </w:tc>
      </w:tr>
      <w:tr w:rsidR="003C4E71" w:rsidRPr="003C4E71" w14:paraId="5B022797"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0260BE2C" w14:textId="77777777" w:rsidR="005F6C21" w:rsidRPr="003C4E71" w:rsidRDefault="005F6C21" w:rsidP="005F6C2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7. Комиссия по землепользованию и застройке…………….......</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546C54E8" w14:textId="77777777" w:rsidR="005F6C21" w:rsidRPr="003C4E71" w:rsidRDefault="005F6C21" w:rsidP="00677611">
            <w:pPr>
              <w:suppressAutoHyphens/>
              <w:spacing w:after="0" w:line="240" w:lineRule="auto"/>
              <w:jc w:val="center"/>
              <w:rPr>
                <w:rFonts w:ascii="Times New Roman" w:eastAsia="Calibri" w:hAnsi="Times New Roman" w:cs="Times New Roman"/>
                <w:sz w:val="27"/>
                <w:szCs w:val="27"/>
                <w:u w:val="single"/>
              </w:rPr>
            </w:pPr>
            <w:r w:rsidRPr="003C4E71">
              <w:rPr>
                <w:rFonts w:ascii="Times New Roman" w:eastAsia="Calibri" w:hAnsi="Times New Roman" w:cs="Times New Roman"/>
                <w:sz w:val="27"/>
                <w:szCs w:val="27"/>
              </w:rPr>
              <w:t>2</w:t>
            </w:r>
            <w:r w:rsidR="005A611C" w:rsidRPr="003C4E71">
              <w:rPr>
                <w:rFonts w:ascii="Times New Roman" w:eastAsia="Calibri" w:hAnsi="Times New Roman" w:cs="Times New Roman"/>
                <w:sz w:val="27"/>
                <w:szCs w:val="27"/>
              </w:rPr>
              <w:t>7</w:t>
            </w:r>
          </w:p>
        </w:tc>
      </w:tr>
      <w:tr w:rsidR="003C4E71" w:rsidRPr="003C4E71" w14:paraId="0AA0F985"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7CB5BE7E" w14:textId="77777777" w:rsidR="005F6C21" w:rsidRPr="003C4E71" w:rsidRDefault="00677611" w:rsidP="00677611">
            <w:pPr>
              <w:keepLines/>
              <w:widowControl w:val="0"/>
              <w:suppressAutoHyphens/>
              <w:overflowPunct w:val="0"/>
              <w:autoSpaceDE w:val="0"/>
              <w:autoSpaceDN w:val="0"/>
              <w:adjustRightInd w:val="0"/>
              <w:spacing w:after="0" w:line="320" w:lineRule="exact"/>
              <w:ind w:firstLine="604"/>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Глава 2</w:t>
            </w:r>
            <w:r w:rsidR="005F6C21" w:rsidRPr="003C4E71">
              <w:rPr>
                <w:rFonts w:ascii="Times New Roman" w:eastAsia="Times New Roman" w:hAnsi="Times New Roman" w:cs="Times New Roman"/>
                <w:sz w:val="27"/>
                <w:szCs w:val="27"/>
                <w:lang w:eastAsia="ru-RU"/>
              </w:rPr>
              <w:t>. Предоставление прав на земельные участки………………</w:t>
            </w:r>
            <w:r w:rsidR="005D4E9C" w:rsidRPr="003C4E71">
              <w:rPr>
                <w:rFonts w:ascii="Times New Roman" w:eastAsia="Times New Roman" w:hAnsi="Times New Roman" w:cs="Times New Roman"/>
                <w:sz w:val="27"/>
                <w:szCs w:val="27"/>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6359E487" w14:textId="77777777" w:rsidR="005F6C21" w:rsidRPr="003C4E71" w:rsidRDefault="005F6C21" w:rsidP="00677611">
            <w:pPr>
              <w:suppressAutoHyphens/>
              <w:snapToGrid w:val="0"/>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2</w:t>
            </w:r>
            <w:r w:rsidR="005A611C" w:rsidRPr="003C4E71">
              <w:rPr>
                <w:rFonts w:ascii="Times New Roman" w:eastAsia="Calibri" w:hAnsi="Times New Roman" w:cs="Times New Roman"/>
                <w:sz w:val="27"/>
                <w:szCs w:val="27"/>
              </w:rPr>
              <w:t>8</w:t>
            </w:r>
          </w:p>
        </w:tc>
      </w:tr>
      <w:tr w:rsidR="003C4E71" w:rsidRPr="003C4E71" w14:paraId="27B5E508"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5C911B10" w14:textId="77777777" w:rsidR="005F6C21" w:rsidRPr="003C4E71" w:rsidRDefault="005F6C21" w:rsidP="005F6C21">
            <w:pPr>
              <w:keepLines/>
              <w:widowControl w:val="0"/>
              <w:tabs>
                <w:tab w:val="left" w:pos="9639"/>
              </w:tabs>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8. Общие положения предоставление прав на земельные участки…………………………………………………………………………...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45C8140C" w14:textId="77777777" w:rsidR="005F6C21" w:rsidRPr="003C4E71" w:rsidRDefault="005F6C21" w:rsidP="00677611">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2</w:t>
            </w:r>
            <w:r w:rsidR="005A611C" w:rsidRPr="003C4E71">
              <w:rPr>
                <w:rFonts w:ascii="Times New Roman" w:eastAsia="Calibri" w:hAnsi="Times New Roman" w:cs="Times New Roman"/>
                <w:sz w:val="27"/>
                <w:szCs w:val="27"/>
              </w:rPr>
              <w:t>8</w:t>
            </w:r>
          </w:p>
        </w:tc>
      </w:tr>
      <w:tr w:rsidR="003C4E71" w:rsidRPr="003C4E71" w14:paraId="442A089B"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08202120" w14:textId="77777777" w:rsidR="005F6C21" w:rsidRPr="003C4E71" w:rsidRDefault="005F6C21" w:rsidP="005F6C21">
            <w:pPr>
              <w:keepLines/>
              <w:widowControl w:val="0"/>
              <w:tabs>
                <w:tab w:val="left" w:pos="9639"/>
              </w:tabs>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Абинский район………………………………......................................................................</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53A38B76" w14:textId="77777777" w:rsidR="005F6C21" w:rsidRPr="003C4E71" w:rsidRDefault="006741D3" w:rsidP="00EB5D6B">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3</w:t>
            </w:r>
            <w:r w:rsidR="005A611C" w:rsidRPr="003C4E71">
              <w:rPr>
                <w:rFonts w:ascii="Times New Roman" w:eastAsia="Calibri" w:hAnsi="Times New Roman" w:cs="Times New Roman"/>
                <w:sz w:val="27"/>
                <w:szCs w:val="27"/>
              </w:rPr>
              <w:t>4</w:t>
            </w:r>
          </w:p>
        </w:tc>
      </w:tr>
      <w:tr w:rsidR="003C4E71" w:rsidRPr="003C4E71" w14:paraId="7EC78C91"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1B98FAE0" w14:textId="77777777" w:rsidR="005F6C21" w:rsidRPr="003C4E71" w:rsidRDefault="005F6C21" w:rsidP="005F6C2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10. Приобретение прав на земельные участки, на которых расположены объекты недвижимости…………………………………….......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56DD31AD" w14:textId="77777777" w:rsidR="005F6C21" w:rsidRPr="003C4E71" w:rsidRDefault="006741D3" w:rsidP="00EB5D6B">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3</w:t>
            </w:r>
            <w:r w:rsidR="005A611C" w:rsidRPr="003C4E71">
              <w:rPr>
                <w:rFonts w:ascii="Times New Roman" w:eastAsia="Calibri" w:hAnsi="Times New Roman" w:cs="Times New Roman"/>
                <w:sz w:val="27"/>
                <w:szCs w:val="27"/>
              </w:rPr>
              <w:t>4</w:t>
            </w:r>
          </w:p>
        </w:tc>
      </w:tr>
      <w:tr w:rsidR="003C4E71" w:rsidRPr="003C4E71" w14:paraId="7C35BAA4"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486884E5" w14:textId="77777777" w:rsidR="005F6C21" w:rsidRPr="003C4E71" w:rsidRDefault="00EB5D6B" w:rsidP="00EB5D6B">
            <w:pPr>
              <w:keepLines/>
              <w:widowControl w:val="0"/>
              <w:tabs>
                <w:tab w:val="left" w:pos="9356"/>
                <w:tab w:val="left" w:pos="9639"/>
              </w:tabs>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Глава 3</w:t>
            </w:r>
            <w:r w:rsidR="005F6C21" w:rsidRPr="003C4E71">
              <w:rPr>
                <w:rFonts w:ascii="Times New Roman" w:eastAsia="Times New Roman" w:hAnsi="Times New Roman" w:cs="Times New Roman"/>
                <w:sz w:val="27"/>
                <w:szCs w:val="27"/>
                <w:lang w:eastAsia="ru-RU"/>
              </w:rPr>
              <w:t>. Прекращение и ограничение прав на земельные участки. Сервитуты……………………………………………………………………….</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6CBF2685" w14:textId="77777777" w:rsidR="005F6C21" w:rsidRPr="003C4E71" w:rsidRDefault="00EB5D6B" w:rsidP="005F6C21">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3</w:t>
            </w:r>
            <w:r w:rsidR="005A611C" w:rsidRPr="003C4E71">
              <w:rPr>
                <w:rFonts w:ascii="Times New Roman" w:eastAsia="Calibri" w:hAnsi="Times New Roman" w:cs="Times New Roman"/>
                <w:sz w:val="27"/>
                <w:szCs w:val="27"/>
              </w:rPr>
              <w:t>7</w:t>
            </w:r>
          </w:p>
        </w:tc>
      </w:tr>
      <w:tr w:rsidR="003C4E71" w:rsidRPr="003C4E71" w14:paraId="663CB0C7"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34462F5F" w14:textId="77777777" w:rsidR="005F6C21" w:rsidRPr="003C4E71" w:rsidRDefault="005F6C21" w:rsidP="005F6C2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11. Прекращение прав на земельные участки…………………...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3942ADA" w14:textId="77777777" w:rsidR="005F6C21" w:rsidRPr="003C4E71" w:rsidRDefault="006741D3" w:rsidP="00EB5D6B">
            <w:pPr>
              <w:suppressAutoHyphens/>
              <w:snapToGrid w:val="0"/>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3</w:t>
            </w:r>
            <w:r w:rsidR="005A611C" w:rsidRPr="003C4E71">
              <w:rPr>
                <w:rFonts w:ascii="Times New Roman" w:eastAsia="Calibri" w:hAnsi="Times New Roman" w:cs="Times New Roman"/>
                <w:sz w:val="27"/>
                <w:szCs w:val="27"/>
              </w:rPr>
              <w:t>7</w:t>
            </w:r>
          </w:p>
        </w:tc>
      </w:tr>
      <w:tr w:rsidR="003C4E71" w:rsidRPr="003C4E71" w14:paraId="75BE1A8D"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4156BC5A" w14:textId="77777777" w:rsidR="005F6C21" w:rsidRPr="003C4E71" w:rsidRDefault="005F6C21" w:rsidP="005F6C2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12. Право ограниченного пользования чужим земельным участком (сервитут)…………………………………………..……………........</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37849E6A" w14:textId="77777777" w:rsidR="005F6C21" w:rsidRPr="003C4E71" w:rsidRDefault="005F6C21" w:rsidP="00EB5D6B">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3</w:t>
            </w:r>
            <w:r w:rsidR="005A611C" w:rsidRPr="003C4E71">
              <w:rPr>
                <w:rFonts w:ascii="Times New Roman" w:eastAsia="Calibri" w:hAnsi="Times New Roman" w:cs="Times New Roman"/>
                <w:sz w:val="27"/>
                <w:szCs w:val="27"/>
              </w:rPr>
              <w:t>7</w:t>
            </w:r>
          </w:p>
        </w:tc>
      </w:tr>
      <w:tr w:rsidR="003C4E71" w:rsidRPr="003C4E71" w14:paraId="521999FE"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190D8F75" w14:textId="77777777" w:rsidR="005F6C21" w:rsidRPr="003C4E71" w:rsidRDefault="005F6C21" w:rsidP="005F6C2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13. Ограничение прав на землю………………………………….</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38453546" w14:textId="77777777" w:rsidR="005F6C21" w:rsidRPr="003C4E71" w:rsidRDefault="005F6C21" w:rsidP="00EB5D6B">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3</w:t>
            </w:r>
            <w:r w:rsidR="005A611C" w:rsidRPr="003C4E71">
              <w:rPr>
                <w:rFonts w:ascii="Times New Roman" w:eastAsia="Calibri" w:hAnsi="Times New Roman" w:cs="Times New Roman"/>
                <w:sz w:val="27"/>
                <w:szCs w:val="27"/>
              </w:rPr>
              <w:t>9</w:t>
            </w:r>
          </w:p>
        </w:tc>
      </w:tr>
      <w:tr w:rsidR="003C4E71" w:rsidRPr="003C4E71" w14:paraId="785D519C"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3B357DC4" w14:textId="77777777" w:rsidR="005F6C21" w:rsidRPr="003C4E71" w:rsidRDefault="005F6C21" w:rsidP="00EB5D6B">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Глава </w:t>
            </w:r>
            <w:r w:rsidR="00EB5D6B" w:rsidRPr="003C4E71">
              <w:rPr>
                <w:rFonts w:ascii="Times New Roman" w:eastAsia="Times New Roman" w:hAnsi="Times New Roman" w:cs="Times New Roman"/>
                <w:sz w:val="27"/>
                <w:szCs w:val="27"/>
                <w:lang w:eastAsia="ru-RU"/>
              </w:rPr>
              <w:t>4</w:t>
            </w:r>
            <w:r w:rsidRPr="003C4E71">
              <w:rPr>
                <w:rFonts w:ascii="Times New Roman" w:eastAsia="Times New Roman" w:hAnsi="Times New Roman" w:cs="Times New Roman"/>
                <w:sz w:val="27"/>
                <w:szCs w:val="27"/>
                <w:lang w:eastAsia="ru-RU"/>
              </w:rPr>
              <w:t>. Изменение видов разрешенного использования земельных участков и объектов капитального строительства физическими и юридическими лицами………………………………………………………….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E268F8A" w14:textId="77777777" w:rsidR="005F6C21" w:rsidRPr="003C4E71" w:rsidRDefault="005A611C" w:rsidP="00E95347">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40</w:t>
            </w:r>
          </w:p>
        </w:tc>
      </w:tr>
      <w:tr w:rsidR="003C4E71" w:rsidRPr="003C4E71" w14:paraId="22C6FA48"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2F10BB85" w14:textId="77777777" w:rsidR="005F6C21" w:rsidRPr="003C4E71" w:rsidRDefault="005F6C21" w:rsidP="005F6C2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14. Градостроительный регламент……………………………….</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2FF69BE2" w14:textId="77777777" w:rsidR="005F6C21" w:rsidRPr="003C4E71" w:rsidRDefault="005A611C" w:rsidP="00E95347">
            <w:pPr>
              <w:suppressAutoHyphens/>
              <w:spacing w:after="0" w:line="240" w:lineRule="auto"/>
              <w:jc w:val="center"/>
              <w:rPr>
                <w:rFonts w:ascii="Times New Roman" w:eastAsia="MS Mincho" w:hAnsi="Times New Roman" w:cs="Times New Roman"/>
                <w:sz w:val="27"/>
                <w:szCs w:val="27"/>
              </w:rPr>
            </w:pPr>
            <w:r w:rsidRPr="003C4E71">
              <w:rPr>
                <w:rFonts w:ascii="Times New Roman" w:eastAsia="MS Mincho" w:hAnsi="Times New Roman" w:cs="Times New Roman"/>
                <w:sz w:val="27"/>
                <w:szCs w:val="27"/>
              </w:rPr>
              <w:t>40</w:t>
            </w:r>
          </w:p>
        </w:tc>
      </w:tr>
      <w:tr w:rsidR="003C4E71" w:rsidRPr="003C4E71" w14:paraId="58BEB40A"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467C5314" w14:textId="77777777" w:rsidR="005F6C21" w:rsidRPr="003C4E71" w:rsidRDefault="005F6C21" w:rsidP="005F6C2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15. Виды разрешенного использования земельных участков и объектов капитального строительства………………………………………...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2A8C0593" w14:textId="77777777" w:rsidR="005F6C21" w:rsidRPr="003C4E71" w:rsidRDefault="00C057CD" w:rsidP="00E95347">
            <w:pPr>
              <w:suppressAutoHyphens/>
              <w:spacing w:after="0" w:line="240" w:lineRule="auto"/>
              <w:jc w:val="center"/>
              <w:rPr>
                <w:rFonts w:ascii="Times New Roman" w:eastAsia="MS Mincho" w:hAnsi="Times New Roman" w:cs="Times New Roman"/>
                <w:sz w:val="27"/>
                <w:szCs w:val="27"/>
                <w:u w:val="single"/>
              </w:rPr>
            </w:pPr>
            <w:r w:rsidRPr="003C4E71">
              <w:rPr>
                <w:rFonts w:ascii="Times New Roman" w:eastAsia="Calibri" w:hAnsi="Times New Roman" w:cs="Times New Roman"/>
                <w:sz w:val="27"/>
                <w:szCs w:val="27"/>
              </w:rPr>
              <w:t>4</w:t>
            </w:r>
            <w:r w:rsidR="005A611C" w:rsidRPr="003C4E71">
              <w:rPr>
                <w:rFonts w:ascii="Times New Roman" w:eastAsia="Calibri" w:hAnsi="Times New Roman" w:cs="Times New Roman"/>
                <w:sz w:val="27"/>
                <w:szCs w:val="27"/>
              </w:rPr>
              <w:t>2</w:t>
            </w:r>
          </w:p>
        </w:tc>
      </w:tr>
      <w:tr w:rsidR="003C4E71" w:rsidRPr="003C4E71" w14:paraId="2D68ABAE"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270DC318" w14:textId="77777777" w:rsidR="005F6C21" w:rsidRPr="003C4E71" w:rsidRDefault="005F6C21" w:rsidP="005F6C2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560232EE" w14:textId="77777777" w:rsidR="005F6C21" w:rsidRPr="003C4E71" w:rsidRDefault="00C057CD" w:rsidP="00E95347">
            <w:pPr>
              <w:suppressAutoHyphens/>
              <w:snapToGrid w:val="0"/>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4</w:t>
            </w:r>
            <w:r w:rsidR="005A611C" w:rsidRPr="003C4E71">
              <w:rPr>
                <w:rFonts w:ascii="Times New Roman" w:eastAsia="Calibri" w:hAnsi="Times New Roman" w:cs="Times New Roman"/>
                <w:sz w:val="27"/>
                <w:szCs w:val="27"/>
              </w:rPr>
              <w:t>3</w:t>
            </w:r>
          </w:p>
        </w:tc>
      </w:tr>
      <w:tr w:rsidR="003C4E71" w:rsidRPr="003C4E71" w14:paraId="66A0B890"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238EF62C" w14:textId="77777777" w:rsidR="005F6C21" w:rsidRPr="003C4E71" w:rsidRDefault="005F6C21" w:rsidP="005F6C2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Статья 17. Порядок предоставления разрешения на условно </w:t>
            </w:r>
            <w:r w:rsidRPr="003C4E71">
              <w:rPr>
                <w:rFonts w:ascii="Times New Roman" w:eastAsia="Times New Roman" w:hAnsi="Times New Roman" w:cs="Times New Roman"/>
                <w:sz w:val="27"/>
                <w:szCs w:val="27"/>
                <w:lang w:eastAsia="ru-RU"/>
              </w:rPr>
              <w:lastRenderedPageBreak/>
              <w:t>разрешенный вид использования земельного участка или объекта капитального строительства………………………………………………........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3E86C628" w14:textId="77777777" w:rsidR="00E95347" w:rsidRPr="003C4E71" w:rsidRDefault="00E95347" w:rsidP="005F6C21">
            <w:pPr>
              <w:suppressAutoHyphens/>
              <w:spacing w:after="0" w:line="240" w:lineRule="auto"/>
              <w:jc w:val="center"/>
              <w:rPr>
                <w:rFonts w:ascii="Times New Roman" w:eastAsia="Calibri" w:hAnsi="Times New Roman" w:cs="Times New Roman"/>
                <w:sz w:val="27"/>
                <w:szCs w:val="27"/>
              </w:rPr>
            </w:pPr>
          </w:p>
          <w:p w14:paraId="536CD402" w14:textId="77777777" w:rsidR="00E95347" w:rsidRPr="003C4E71" w:rsidRDefault="00E95347" w:rsidP="005F6C21">
            <w:pPr>
              <w:suppressAutoHyphens/>
              <w:spacing w:after="0" w:line="240" w:lineRule="auto"/>
              <w:jc w:val="center"/>
              <w:rPr>
                <w:rFonts w:ascii="Times New Roman" w:eastAsia="Calibri" w:hAnsi="Times New Roman" w:cs="Times New Roman"/>
                <w:sz w:val="27"/>
                <w:szCs w:val="27"/>
              </w:rPr>
            </w:pPr>
          </w:p>
          <w:p w14:paraId="110E24A6" w14:textId="77777777" w:rsidR="005F6C21" w:rsidRPr="003C4E71" w:rsidRDefault="005F6C21" w:rsidP="00D320FF">
            <w:pPr>
              <w:suppressAutoHyphens/>
              <w:spacing w:after="0" w:line="240" w:lineRule="auto"/>
              <w:jc w:val="center"/>
              <w:rPr>
                <w:rFonts w:ascii="Times New Roman" w:eastAsia="MS Mincho" w:hAnsi="Times New Roman" w:cs="Times New Roman"/>
                <w:sz w:val="27"/>
                <w:szCs w:val="27"/>
                <w:u w:val="single"/>
              </w:rPr>
            </w:pPr>
            <w:r w:rsidRPr="003C4E71">
              <w:rPr>
                <w:rFonts w:ascii="Times New Roman" w:eastAsia="Calibri" w:hAnsi="Times New Roman" w:cs="Times New Roman"/>
                <w:sz w:val="27"/>
                <w:szCs w:val="27"/>
              </w:rPr>
              <w:t>4</w:t>
            </w:r>
            <w:r w:rsidR="005030FE" w:rsidRPr="003C4E71">
              <w:rPr>
                <w:rFonts w:ascii="Times New Roman" w:eastAsia="Calibri" w:hAnsi="Times New Roman" w:cs="Times New Roman"/>
                <w:sz w:val="27"/>
                <w:szCs w:val="27"/>
              </w:rPr>
              <w:t>5</w:t>
            </w:r>
          </w:p>
        </w:tc>
      </w:tr>
      <w:tr w:rsidR="003C4E71" w:rsidRPr="003C4E71" w14:paraId="6702EFED"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3ED5585C" w14:textId="77777777" w:rsidR="005F6C21" w:rsidRPr="003C4E71" w:rsidRDefault="005F6C21" w:rsidP="005F6C2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lastRenderedPageBreak/>
              <w:t>Статья 18. Отклонение от предельных параметров разрешенного строительства, реконструкции объектов капитального строительства……..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19AB986B" w14:textId="77777777" w:rsidR="005F6C21" w:rsidRPr="003C4E71" w:rsidRDefault="006741D3" w:rsidP="00D320FF">
            <w:pPr>
              <w:suppressAutoHyphens/>
              <w:snapToGrid w:val="0"/>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4</w:t>
            </w:r>
            <w:r w:rsidR="005A611C" w:rsidRPr="003C4E71">
              <w:rPr>
                <w:rFonts w:ascii="Times New Roman" w:eastAsia="Calibri" w:hAnsi="Times New Roman" w:cs="Times New Roman"/>
                <w:sz w:val="27"/>
                <w:szCs w:val="27"/>
              </w:rPr>
              <w:t>6</w:t>
            </w:r>
          </w:p>
        </w:tc>
      </w:tr>
      <w:tr w:rsidR="003C4E71" w:rsidRPr="003C4E71" w14:paraId="76E60D86"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76BB33A2" w14:textId="77777777" w:rsidR="005F6C21" w:rsidRPr="003C4E71" w:rsidRDefault="005F6C21" w:rsidP="00D320FF">
            <w:pPr>
              <w:keepLines/>
              <w:widowControl w:val="0"/>
              <w:tabs>
                <w:tab w:val="left" w:pos="495"/>
              </w:tabs>
              <w:suppressAutoHyphens/>
              <w:overflowPunct w:val="0"/>
              <w:autoSpaceDE w:val="0"/>
              <w:autoSpaceDN w:val="0"/>
              <w:adjustRightInd w:val="0"/>
              <w:spacing w:after="0" w:line="320" w:lineRule="exact"/>
              <w:ind w:firstLine="604"/>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Глава </w:t>
            </w:r>
            <w:r w:rsidR="00D320FF" w:rsidRPr="003C4E71">
              <w:rPr>
                <w:rFonts w:ascii="Times New Roman" w:eastAsia="Times New Roman" w:hAnsi="Times New Roman" w:cs="Times New Roman"/>
                <w:sz w:val="27"/>
                <w:szCs w:val="27"/>
                <w:lang w:eastAsia="ru-RU"/>
              </w:rPr>
              <w:t>5</w:t>
            </w:r>
            <w:r w:rsidRPr="003C4E71">
              <w:rPr>
                <w:rFonts w:ascii="Times New Roman" w:eastAsia="Times New Roman" w:hAnsi="Times New Roman" w:cs="Times New Roman"/>
                <w:sz w:val="27"/>
                <w:szCs w:val="27"/>
                <w:lang w:eastAsia="ru-RU"/>
              </w:rPr>
              <w:t>. Подготовка документации по планировке территории………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6B8B435" w14:textId="77777777" w:rsidR="005F6C21" w:rsidRPr="003C4E71" w:rsidRDefault="006741D3" w:rsidP="00D320FF">
            <w:pPr>
              <w:suppressAutoHyphens/>
              <w:spacing w:after="0" w:line="240" w:lineRule="auto"/>
              <w:jc w:val="center"/>
              <w:rPr>
                <w:rFonts w:ascii="Times New Roman" w:eastAsia="MS Mincho" w:hAnsi="Times New Roman" w:cs="Times New Roman"/>
                <w:sz w:val="27"/>
                <w:szCs w:val="27"/>
                <w:u w:val="single"/>
              </w:rPr>
            </w:pPr>
            <w:r w:rsidRPr="003C4E71">
              <w:rPr>
                <w:rFonts w:ascii="Times New Roman" w:eastAsia="Calibri" w:hAnsi="Times New Roman" w:cs="Times New Roman"/>
                <w:sz w:val="27"/>
                <w:szCs w:val="27"/>
              </w:rPr>
              <w:t>4</w:t>
            </w:r>
            <w:r w:rsidR="005030FE" w:rsidRPr="003C4E71">
              <w:rPr>
                <w:rFonts w:ascii="Times New Roman" w:eastAsia="Calibri" w:hAnsi="Times New Roman" w:cs="Times New Roman"/>
                <w:sz w:val="27"/>
                <w:szCs w:val="27"/>
              </w:rPr>
              <w:t>8</w:t>
            </w:r>
          </w:p>
        </w:tc>
      </w:tr>
      <w:tr w:rsidR="003C4E71" w:rsidRPr="003C4E71" w14:paraId="28B84C0C" w14:textId="77777777" w:rsidTr="000D43D3">
        <w:trPr>
          <w:trHeight w:val="289"/>
          <w:jc w:val="center"/>
        </w:trPr>
        <w:tc>
          <w:tcPr>
            <w:tcW w:w="8897" w:type="dxa"/>
            <w:tcBorders>
              <w:top w:val="single" w:sz="4" w:space="0" w:color="auto"/>
              <w:left w:val="single" w:sz="4" w:space="0" w:color="auto"/>
              <w:bottom w:val="single" w:sz="4" w:space="0" w:color="auto"/>
              <w:right w:val="single" w:sz="4" w:space="0" w:color="auto"/>
            </w:tcBorders>
          </w:tcPr>
          <w:p w14:paraId="72A1B753" w14:textId="77777777" w:rsidR="005F6C21" w:rsidRPr="003C4E71" w:rsidRDefault="005F6C21" w:rsidP="005F6C2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19. Общие положения о планировке территории……………….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4102EFDA" w14:textId="77777777" w:rsidR="005F6C21" w:rsidRPr="003C4E71" w:rsidRDefault="006741D3" w:rsidP="00D320FF">
            <w:pPr>
              <w:suppressAutoHyphens/>
              <w:snapToGrid w:val="0"/>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4</w:t>
            </w:r>
            <w:r w:rsidR="005030FE" w:rsidRPr="003C4E71">
              <w:rPr>
                <w:rFonts w:ascii="Times New Roman" w:eastAsia="Calibri" w:hAnsi="Times New Roman" w:cs="Times New Roman"/>
                <w:sz w:val="27"/>
                <w:szCs w:val="27"/>
              </w:rPr>
              <w:t>8</w:t>
            </w:r>
          </w:p>
        </w:tc>
      </w:tr>
      <w:tr w:rsidR="003C4E71" w:rsidRPr="003C4E71" w14:paraId="1246DB56" w14:textId="77777777" w:rsidTr="000D43D3">
        <w:trPr>
          <w:trHeight w:val="289"/>
          <w:jc w:val="center"/>
        </w:trPr>
        <w:tc>
          <w:tcPr>
            <w:tcW w:w="8897" w:type="dxa"/>
            <w:tcBorders>
              <w:top w:val="single" w:sz="4" w:space="0" w:color="auto"/>
              <w:left w:val="single" w:sz="4" w:space="0" w:color="auto"/>
              <w:bottom w:val="single" w:sz="4" w:space="0" w:color="auto"/>
              <w:right w:val="single" w:sz="4" w:space="0" w:color="auto"/>
            </w:tcBorders>
          </w:tcPr>
          <w:p w14:paraId="414A37A2" w14:textId="77777777" w:rsidR="002343EF" w:rsidRPr="003C4E71" w:rsidRDefault="002343EF" w:rsidP="00962F2C">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20. Общие требования к документации по планировке территории………………………………………………………………………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5745226F" w14:textId="77777777" w:rsidR="002343EF" w:rsidRPr="003C4E71" w:rsidRDefault="002343EF" w:rsidP="00962F2C">
            <w:pPr>
              <w:suppressAutoHyphens/>
              <w:spacing w:after="0" w:line="240" w:lineRule="auto"/>
              <w:jc w:val="center"/>
              <w:rPr>
                <w:rFonts w:ascii="Times New Roman" w:eastAsia="MS Mincho" w:hAnsi="Times New Roman" w:cs="Times New Roman"/>
                <w:sz w:val="27"/>
                <w:szCs w:val="27"/>
              </w:rPr>
            </w:pPr>
            <w:r w:rsidRPr="003C4E71">
              <w:rPr>
                <w:rFonts w:ascii="Times New Roman" w:eastAsia="Calibri" w:hAnsi="Times New Roman" w:cs="Times New Roman"/>
                <w:sz w:val="27"/>
                <w:szCs w:val="27"/>
              </w:rPr>
              <w:t>4</w:t>
            </w:r>
            <w:r w:rsidR="005A611C" w:rsidRPr="003C4E71">
              <w:rPr>
                <w:rFonts w:ascii="Times New Roman" w:eastAsia="Calibri" w:hAnsi="Times New Roman" w:cs="Times New Roman"/>
                <w:sz w:val="27"/>
                <w:szCs w:val="27"/>
              </w:rPr>
              <w:t>9</w:t>
            </w:r>
          </w:p>
        </w:tc>
      </w:tr>
      <w:tr w:rsidR="003C4E71" w:rsidRPr="003C4E71" w14:paraId="690FD869"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43593202" w14:textId="77777777" w:rsidR="00AB1908" w:rsidRPr="003C4E71" w:rsidRDefault="00141C39" w:rsidP="00EB185B">
            <w:pPr>
              <w:keepLines/>
              <w:widowControl w:val="0"/>
              <w:suppressAutoHyphens/>
              <w:overflowPunct w:val="0"/>
              <w:autoSpaceDE w:val="0"/>
              <w:autoSpaceDN w:val="0"/>
              <w:adjustRightInd w:val="0"/>
              <w:spacing w:after="0" w:line="320" w:lineRule="exact"/>
              <w:ind w:firstLine="567"/>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Статья 21. Инженерные изыскания </w:t>
            </w:r>
            <w:r w:rsidR="00EB185B" w:rsidRPr="003C4E71">
              <w:rPr>
                <w:rFonts w:ascii="Times New Roman" w:eastAsia="Times New Roman" w:hAnsi="Times New Roman" w:cs="Times New Roman"/>
                <w:sz w:val="27"/>
                <w:szCs w:val="27"/>
                <w:lang w:eastAsia="ru-RU"/>
              </w:rPr>
              <w:t>для подготовки документации по планировке территории</w:t>
            </w:r>
            <w:r w:rsidR="005D4E9C" w:rsidRPr="003C4E71">
              <w:rPr>
                <w:rFonts w:ascii="Times New Roman" w:eastAsia="Times New Roman" w:hAnsi="Times New Roman" w:cs="Times New Roman"/>
                <w:sz w:val="27"/>
                <w:szCs w:val="27"/>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4FE0404E" w14:textId="77777777" w:rsidR="00AB1908" w:rsidRPr="003C4E71" w:rsidRDefault="008B2DA1" w:rsidP="0051653A">
            <w:pPr>
              <w:suppressAutoHyphens/>
              <w:snapToGrid w:val="0"/>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50</w:t>
            </w:r>
          </w:p>
        </w:tc>
      </w:tr>
      <w:tr w:rsidR="003C4E71" w:rsidRPr="003C4E71" w14:paraId="6B29DD01"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1FEE1973" w14:textId="77777777" w:rsidR="00AB1908" w:rsidRPr="003C4E71" w:rsidRDefault="00AB1908" w:rsidP="006B3E54">
            <w:pPr>
              <w:keepLines/>
              <w:widowControl w:val="0"/>
              <w:tabs>
                <w:tab w:val="left" w:pos="9639"/>
              </w:tabs>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2</w:t>
            </w:r>
            <w:r w:rsidR="006B3E54" w:rsidRPr="003C4E71">
              <w:rPr>
                <w:rFonts w:ascii="Times New Roman" w:eastAsia="Times New Roman" w:hAnsi="Times New Roman" w:cs="Times New Roman"/>
                <w:sz w:val="27"/>
                <w:szCs w:val="27"/>
                <w:lang w:eastAsia="ru-RU"/>
              </w:rPr>
              <w:t>2</w:t>
            </w:r>
            <w:r w:rsidRPr="003C4E71">
              <w:rPr>
                <w:rFonts w:ascii="Times New Roman" w:eastAsia="Times New Roman" w:hAnsi="Times New Roman" w:cs="Times New Roman"/>
                <w:sz w:val="27"/>
                <w:szCs w:val="27"/>
                <w:lang w:eastAsia="ru-RU"/>
              </w:rPr>
              <w:t>. Проекты планировки территории……………………………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C531A6F" w14:textId="77777777" w:rsidR="00AB1908" w:rsidRPr="003C4E71" w:rsidRDefault="005A611C" w:rsidP="005F6C21">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5</w:t>
            </w:r>
            <w:r w:rsidR="008B2DA1" w:rsidRPr="003C4E71">
              <w:rPr>
                <w:rFonts w:ascii="Times New Roman" w:eastAsia="Calibri" w:hAnsi="Times New Roman" w:cs="Times New Roman"/>
                <w:sz w:val="27"/>
                <w:szCs w:val="27"/>
              </w:rPr>
              <w:t>1</w:t>
            </w:r>
          </w:p>
        </w:tc>
      </w:tr>
      <w:tr w:rsidR="003C4E71" w:rsidRPr="003C4E71" w14:paraId="016CD3DD"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4010508C" w14:textId="77777777" w:rsidR="00AB1908" w:rsidRPr="003C4E71" w:rsidRDefault="00AB1908" w:rsidP="006B3E54">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2</w:t>
            </w:r>
            <w:r w:rsidR="006B3E54" w:rsidRPr="003C4E71">
              <w:rPr>
                <w:rFonts w:ascii="Times New Roman" w:eastAsia="Times New Roman" w:hAnsi="Times New Roman" w:cs="Times New Roman"/>
                <w:sz w:val="27"/>
                <w:szCs w:val="27"/>
                <w:lang w:eastAsia="ru-RU"/>
              </w:rPr>
              <w:t>3</w:t>
            </w:r>
            <w:r w:rsidRPr="003C4E71">
              <w:rPr>
                <w:rFonts w:ascii="Times New Roman" w:eastAsia="Times New Roman" w:hAnsi="Times New Roman" w:cs="Times New Roman"/>
                <w:sz w:val="27"/>
                <w:szCs w:val="27"/>
                <w:lang w:eastAsia="ru-RU"/>
              </w:rPr>
              <w:t>. Проекты межевания территорий…………………………….</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4CEED4F7" w14:textId="77777777" w:rsidR="00AB1908" w:rsidRPr="003C4E71" w:rsidRDefault="00C057CD" w:rsidP="0051653A">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5</w:t>
            </w:r>
            <w:r w:rsidR="008B2DA1" w:rsidRPr="003C4E71">
              <w:rPr>
                <w:rFonts w:ascii="Times New Roman" w:eastAsia="Calibri" w:hAnsi="Times New Roman" w:cs="Times New Roman"/>
                <w:sz w:val="27"/>
                <w:szCs w:val="27"/>
              </w:rPr>
              <w:t>3</w:t>
            </w:r>
          </w:p>
        </w:tc>
      </w:tr>
      <w:tr w:rsidR="003C4E71" w:rsidRPr="003C4E71" w14:paraId="555069CF"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47086761" w14:textId="77777777" w:rsidR="00AB1908" w:rsidRPr="003C4E71" w:rsidRDefault="00AB1908" w:rsidP="006B3E54">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2</w:t>
            </w:r>
            <w:r w:rsidR="002B2179" w:rsidRPr="003C4E71">
              <w:rPr>
                <w:rFonts w:ascii="Times New Roman" w:eastAsia="Times New Roman" w:hAnsi="Times New Roman" w:cs="Times New Roman"/>
                <w:sz w:val="27"/>
                <w:szCs w:val="27"/>
                <w:lang w:eastAsia="ru-RU"/>
              </w:rPr>
              <w:t>4</w:t>
            </w:r>
            <w:r w:rsidRPr="003C4E71">
              <w:rPr>
                <w:rFonts w:ascii="Times New Roman" w:eastAsia="Times New Roman" w:hAnsi="Times New Roman" w:cs="Times New Roman"/>
                <w:sz w:val="27"/>
                <w:szCs w:val="27"/>
                <w:lang w:eastAsia="ru-RU"/>
              </w:rPr>
              <w:t>. Согласование архитектурно-градостроительного облика….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2872C085" w14:textId="77777777" w:rsidR="00AB1908" w:rsidRPr="003C4E71" w:rsidRDefault="00AB1908" w:rsidP="002B2179">
            <w:pPr>
              <w:suppressAutoHyphens/>
              <w:spacing w:after="0" w:line="240" w:lineRule="auto"/>
              <w:jc w:val="center"/>
              <w:rPr>
                <w:rFonts w:ascii="Times New Roman" w:eastAsia="MS Mincho" w:hAnsi="Times New Roman" w:cs="Times New Roman"/>
                <w:sz w:val="27"/>
                <w:szCs w:val="27"/>
              </w:rPr>
            </w:pPr>
            <w:r w:rsidRPr="003C4E71">
              <w:rPr>
                <w:rFonts w:ascii="Times New Roman" w:eastAsia="Calibri" w:hAnsi="Times New Roman" w:cs="Times New Roman"/>
                <w:sz w:val="27"/>
                <w:szCs w:val="27"/>
              </w:rPr>
              <w:t>5</w:t>
            </w:r>
            <w:r w:rsidR="008B2DA1" w:rsidRPr="003C4E71">
              <w:rPr>
                <w:rFonts w:ascii="Times New Roman" w:eastAsia="Calibri" w:hAnsi="Times New Roman" w:cs="Times New Roman"/>
                <w:sz w:val="27"/>
                <w:szCs w:val="27"/>
              </w:rPr>
              <w:t>6</w:t>
            </w:r>
          </w:p>
        </w:tc>
      </w:tr>
      <w:tr w:rsidR="003C4E71" w:rsidRPr="003C4E71" w14:paraId="4C5C4243"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08F80C95" w14:textId="77777777" w:rsidR="00AB1908" w:rsidRPr="003C4E71" w:rsidRDefault="00AB1908" w:rsidP="002B2179">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2</w:t>
            </w:r>
            <w:r w:rsidR="002B2179" w:rsidRPr="003C4E71">
              <w:rPr>
                <w:rFonts w:ascii="Times New Roman" w:eastAsia="Times New Roman" w:hAnsi="Times New Roman" w:cs="Times New Roman"/>
                <w:sz w:val="27"/>
                <w:szCs w:val="27"/>
                <w:lang w:eastAsia="ru-RU"/>
              </w:rPr>
              <w:t>5</w:t>
            </w:r>
            <w:r w:rsidRPr="003C4E71">
              <w:rPr>
                <w:rFonts w:ascii="Times New Roman" w:eastAsia="Times New Roman" w:hAnsi="Times New Roman" w:cs="Times New Roman"/>
                <w:sz w:val="27"/>
                <w:szCs w:val="27"/>
                <w:lang w:eastAsia="ru-RU"/>
              </w:rPr>
              <w:t>. Особенности подготовки документации по планировке территории, разрабатываемой на основании решения органа местного самоуправления…………………………………………………………………</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2F077690" w14:textId="2174654A" w:rsidR="00AB1908" w:rsidRPr="003C4E71" w:rsidRDefault="00AB1908" w:rsidP="002B2179">
            <w:pPr>
              <w:suppressAutoHyphens/>
              <w:spacing w:after="0" w:line="240" w:lineRule="auto"/>
              <w:jc w:val="center"/>
              <w:rPr>
                <w:rFonts w:ascii="Times New Roman" w:eastAsia="Calibri" w:hAnsi="Times New Roman" w:cs="Times New Roman"/>
                <w:bCs/>
                <w:sz w:val="27"/>
                <w:szCs w:val="27"/>
              </w:rPr>
            </w:pPr>
            <w:r w:rsidRPr="003C4E71">
              <w:rPr>
                <w:rFonts w:ascii="Times New Roman" w:eastAsia="Calibri" w:hAnsi="Times New Roman" w:cs="Times New Roman"/>
                <w:sz w:val="27"/>
                <w:szCs w:val="27"/>
              </w:rPr>
              <w:t>5</w:t>
            </w:r>
            <w:r w:rsidR="00745741" w:rsidRPr="003C4E71">
              <w:rPr>
                <w:rFonts w:ascii="Times New Roman" w:eastAsia="Calibri" w:hAnsi="Times New Roman" w:cs="Times New Roman"/>
                <w:sz w:val="27"/>
                <w:szCs w:val="27"/>
              </w:rPr>
              <w:t>8</w:t>
            </w:r>
          </w:p>
        </w:tc>
      </w:tr>
      <w:tr w:rsidR="003C4E71" w:rsidRPr="003C4E71" w14:paraId="6FC31ED4" w14:textId="77777777" w:rsidTr="000D43D3">
        <w:trPr>
          <w:trHeight w:val="621"/>
          <w:jc w:val="center"/>
        </w:trPr>
        <w:tc>
          <w:tcPr>
            <w:tcW w:w="8897" w:type="dxa"/>
            <w:tcBorders>
              <w:top w:val="single" w:sz="4" w:space="0" w:color="auto"/>
              <w:left w:val="single" w:sz="4" w:space="0" w:color="auto"/>
              <w:bottom w:val="single" w:sz="4" w:space="0" w:color="auto"/>
              <w:right w:val="single" w:sz="4" w:space="0" w:color="auto"/>
            </w:tcBorders>
          </w:tcPr>
          <w:p w14:paraId="0A66D6EA" w14:textId="77777777" w:rsidR="00AB1908" w:rsidRPr="003C4E71" w:rsidRDefault="00BB45BF" w:rsidP="002B2179">
            <w:pPr>
              <w:keepLines/>
              <w:widowControl w:val="0"/>
              <w:tabs>
                <w:tab w:val="left" w:pos="888"/>
              </w:tabs>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2</w:t>
            </w:r>
            <w:r w:rsidR="002B2179" w:rsidRPr="003C4E71">
              <w:rPr>
                <w:rFonts w:ascii="Times New Roman" w:eastAsia="Times New Roman" w:hAnsi="Times New Roman" w:cs="Times New Roman"/>
                <w:sz w:val="27"/>
                <w:szCs w:val="27"/>
                <w:lang w:eastAsia="ru-RU"/>
              </w:rPr>
              <w:t>6</w:t>
            </w:r>
            <w:r w:rsidR="00AB1908" w:rsidRPr="003C4E71">
              <w:rPr>
                <w:rFonts w:ascii="Times New Roman" w:eastAsia="Times New Roman" w:hAnsi="Times New Roman" w:cs="Times New Roman"/>
                <w:sz w:val="27"/>
                <w:szCs w:val="27"/>
                <w:lang w:eastAsia="ru-RU"/>
              </w:rPr>
              <w:t>. Особенности подготовки документации по планировке территории применительно к территории муниципального образования…………………………………………………………………….</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264F88EE" w14:textId="77777777" w:rsidR="00AB1908" w:rsidRPr="003C4E71" w:rsidRDefault="00AB1908" w:rsidP="005F6C21">
            <w:pPr>
              <w:spacing w:after="0" w:line="240" w:lineRule="auto"/>
              <w:jc w:val="center"/>
              <w:rPr>
                <w:rFonts w:ascii="Times New Roman" w:eastAsia="MS Mincho" w:hAnsi="Times New Roman" w:cs="Times New Roman"/>
                <w:sz w:val="27"/>
                <w:szCs w:val="27"/>
              </w:rPr>
            </w:pPr>
          </w:p>
          <w:p w14:paraId="5444D599" w14:textId="093C23C3" w:rsidR="00AB1908" w:rsidRPr="003C4E71" w:rsidRDefault="00C057CD" w:rsidP="002B2179">
            <w:pPr>
              <w:suppressAutoHyphens/>
              <w:spacing w:after="0" w:line="240" w:lineRule="auto"/>
              <w:jc w:val="center"/>
              <w:rPr>
                <w:rFonts w:ascii="Times New Roman" w:eastAsia="MS Mincho" w:hAnsi="Times New Roman" w:cs="Times New Roman"/>
                <w:sz w:val="27"/>
                <w:szCs w:val="27"/>
              </w:rPr>
            </w:pPr>
            <w:r w:rsidRPr="003C4E71">
              <w:rPr>
                <w:rFonts w:ascii="Times New Roman" w:eastAsia="MS Mincho" w:hAnsi="Times New Roman" w:cs="Times New Roman"/>
                <w:sz w:val="27"/>
                <w:szCs w:val="27"/>
              </w:rPr>
              <w:t>6</w:t>
            </w:r>
            <w:r w:rsidR="00745741" w:rsidRPr="003C4E71">
              <w:rPr>
                <w:rFonts w:ascii="Times New Roman" w:eastAsia="MS Mincho" w:hAnsi="Times New Roman" w:cs="Times New Roman"/>
                <w:sz w:val="27"/>
                <w:szCs w:val="27"/>
              </w:rPr>
              <w:t>7</w:t>
            </w:r>
          </w:p>
        </w:tc>
      </w:tr>
      <w:tr w:rsidR="003C4E71" w:rsidRPr="003C4E71" w14:paraId="37730B7F" w14:textId="77777777" w:rsidTr="000D43D3">
        <w:trPr>
          <w:trHeight w:val="763"/>
          <w:jc w:val="center"/>
        </w:trPr>
        <w:tc>
          <w:tcPr>
            <w:tcW w:w="8897" w:type="dxa"/>
            <w:tcBorders>
              <w:top w:val="single" w:sz="4" w:space="0" w:color="auto"/>
              <w:left w:val="single" w:sz="4" w:space="0" w:color="auto"/>
              <w:bottom w:val="single" w:sz="4" w:space="0" w:color="auto"/>
              <w:right w:val="single" w:sz="4" w:space="0" w:color="auto"/>
            </w:tcBorders>
          </w:tcPr>
          <w:p w14:paraId="2B829976" w14:textId="77777777" w:rsidR="00AB1908" w:rsidRPr="003C4E71" w:rsidRDefault="00AB1908" w:rsidP="00642B48">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Глава </w:t>
            </w:r>
            <w:r w:rsidR="00642B48" w:rsidRPr="003C4E71">
              <w:rPr>
                <w:rFonts w:ascii="Times New Roman" w:eastAsia="Times New Roman" w:hAnsi="Times New Roman" w:cs="Times New Roman"/>
                <w:sz w:val="27"/>
                <w:szCs w:val="27"/>
                <w:lang w:eastAsia="ru-RU"/>
              </w:rPr>
              <w:t>6</w:t>
            </w:r>
            <w:r w:rsidRPr="003C4E71">
              <w:rPr>
                <w:rFonts w:ascii="Times New Roman" w:eastAsia="Times New Roman" w:hAnsi="Times New Roman" w:cs="Times New Roman"/>
                <w:sz w:val="27"/>
                <w:szCs w:val="27"/>
                <w:lang w:eastAsia="ru-RU"/>
              </w:rPr>
              <w:t xml:space="preserve">. Проведение </w:t>
            </w:r>
            <w:r w:rsidR="00642B48" w:rsidRPr="003C4E71">
              <w:rPr>
                <w:rFonts w:ascii="Times New Roman" w:eastAsia="Times New Roman" w:hAnsi="Times New Roman" w:cs="Times New Roman"/>
                <w:sz w:val="27"/>
                <w:szCs w:val="27"/>
                <w:lang w:eastAsia="ru-RU"/>
              </w:rPr>
              <w:t xml:space="preserve">общественных обсуждений и </w:t>
            </w:r>
            <w:r w:rsidRPr="003C4E71">
              <w:rPr>
                <w:rFonts w:ascii="Times New Roman" w:eastAsia="Times New Roman" w:hAnsi="Times New Roman" w:cs="Times New Roman"/>
                <w:sz w:val="27"/>
                <w:szCs w:val="27"/>
                <w:lang w:eastAsia="ru-RU"/>
              </w:rPr>
              <w:t>публичных слушаний по вопросам землепользова</w:t>
            </w:r>
            <w:r w:rsidR="00642B48" w:rsidRPr="003C4E71">
              <w:rPr>
                <w:rFonts w:ascii="Times New Roman" w:eastAsia="Times New Roman" w:hAnsi="Times New Roman" w:cs="Times New Roman"/>
                <w:sz w:val="27"/>
                <w:szCs w:val="27"/>
                <w:lang w:eastAsia="ru-RU"/>
              </w:rPr>
              <w:t>ния и застройки………………………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4C4613D1" w14:textId="486241E3" w:rsidR="00AB1908" w:rsidRPr="003C4E71" w:rsidRDefault="00C057CD" w:rsidP="00C057CD">
            <w:pPr>
              <w:suppressAutoHyphens/>
              <w:spacing w:after="0" w:line="240" w:lineRule="auto"/>
              <w:jc w:val="center"/>
              <w:rPr>
                <w:rFonts w:ascii="Times New Roman" w:eastAsia="Calibri" w:hAnsi="Times New Roman" w:cs="Times New Roman"/>
                <w:bCs/>
                <w:sz w:val="27"/>
                <w:szCs w:val="27"/>
              </w:rPr>
            </w:pPr>
            <w:r w:rsidRPr="003C4E71">
              <w:rPr>
                <w:rFonts w:ascii="Times New Roman" w:eastAsia="Calibri" w:hAnsi="Times New Roman" w:cs="Times New Roman"/>
                <w:sz w:val="27"/>
                <w:szCs w:val="27"/>
              </w:rPr>
              <w:t>6</w:t>
            </w:r>
            <w:r w:rsidR="00745741" w:rsidRPr="003C4E71">
              <w:rPr>
                <w:rFonts w:ascii="Times New Roman" w:eastAsia="Calibri" w:hAnsi="Times New Roman" w:cs="Times New Roman"/>
                <w:sz w:val="27"/>
                <w:szCs w:val="27"/>
              </w:rPr>
              <w:t>9*</w:t>
            </w:r>
          </w:p>
        </w:tc>
      </w:tr>
      <w:tr w:rsidR="003C4E71" w:rsidRPr="003C4E71" w14:paraId="4961E1EC"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538CE76B" w14:textId="77777777" w:rsidR="001F7A3C" w:rsidRPr="003C4E71" w:rsidRDefault="00AB1908" w:rsidP="009E209C">
            <w:pPr>
              <w:spacing w:after="0" w:line="240" w:lineRule="auto"/>
              <w:jc w:val="both"/>
              <w:rPr>
                <w:rFonts w:ascii="Times New Roman" w:eastAsia="Calibri"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2</w:t>
            </w:r>
            <w:r w:rsidR="009E209C"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 xml:space="preserve">. </w:t>
            </w:r>
            <w:r w:rsidR="00BB45BF" w:rsidRPr="003C4E71">
              <w:rPr>
                <w:rFonts w:ascii="Times New Roman" w:eastAsia="Calibri" w:hAnsi="Times New Roman" w:cs="Times New Roman"/>
                <w:sz w:val="27"/>
                <w:szCs w:val="27"/>
                <w:lang w:eastAsia="ru-RU"/>
              </w:rPr>
              <w:t>Общественные обсуждения и публичные слушания</w:t>
            </w:r>
          </w:p>
          <w:p w14:paraId="5F96DD5E" w14:textId="77777777" w:rsidR="00AB1908" w:rsidRPr="003C4E71" w:rsidRDefault="00BB45BF" w:rsidP="009E209C">
            <w:pPr>
              <w:spacing w:after="0" w:line="240" w:lineRule="auto"/>
              <w:jc w:val="both"/>
              <w:rPr>
                <w:rFonts w:ascii="Times New Roman" w:eastAsia="Times New Roman" w:hAnsi="Times New Roman" w:cs="Times New Roman"/>
                <w:sz w:val="27"/>
                <w:szCs w:val="27"/>
                <w:lang w:eastAsia="ru-RU"/>
              </w:rPr>
            </w:pPr>
            <w:r w:rsidRPr="003C4E71">
              <w:rPr>
                <w:rFonts w:ascii="Times New Roman" w:eastAsia="Calibri" w:hAnsi="Times New Roman" w:cs="Times New Roman"/>
                <w:sz w:val="27"/>
                <w:szCs w:val="27"/>
                <w:lang w:eastAsia="ru-RU"/>
              </w:rPr>
              <w:t>по вопросам землепользования и застройки</w:t>
            </w:r>
            <w:r w:rsidR="009E209C" w:rsidRPr="003C4E71">
              <w:rPr>
                <w:rFonts w:ascii="Times New Roman" w:eastAsia="Times New Roman" w:hAnsi="Times New Roman" w:cs="Times New Roman"/>
                <w:sz w:val="27"/>
                <w:szCs w:val="27"/>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39B755C3" w14:textId="3B55B51F" w:rsidR="00AB1908" w:rsidRPr="003C4E71" w:rsidRDefault="00AB1908" w:rsidP="00F46AE1">
            <w:pPr>
              <w:suppressAutoHyphens/>
              <w:spacing w:after="0" w:line="240" w:lineRule="auto"/>
              <w:jc w:val="center"/>
              <w:rPr>
                <w:rFonts w:ascii="Times New Roman" w:eastAsia="MS Mincho" w:hAnsi="Times New Roman" w:cs="Times New Roman"/>
                <w:sz w:val="27"/>
                <w:szCs w:val="27"/>
              </w:rPr>
            </w:pPr>
            <w:r w:rsidRPr="003C4E71">
              <w:rPr>
                <w:rFonts w:ascii="Times New Roman" w:eastAsia="MS Mincho" w:hAnsi="Times New Roman" w:cs="Times New Roman"/>
                <w:sz w:val="27"/>
                <w:szCs w:val="27"/>
              </w:rPr>
              <w:t>6</w:t>
            </w:r>
            <w:r w:rsidR="00745741" w:rsidRPr="003C4E71">
              <w:rPr>
                <w:rFonts w:ascii="Times New Roman" w:eastAsia="MS Mincho" w:hAnsi="Times New Roman" w:cs="Times New Roman"/>
                <w:sz w:val="27"/>
                <w:szCs w:val="27"/>
              </w:rPr>
              <w:t>9</w:t>
            </w:r>
          </w:p>
        </w:tc>
      </w:tr>
      <w:tr w:rsidR="003C4E71" w:rsidRPr="003C4E71" w14:paraId="3E3AADF2"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4B24EA88" w14:textId="77777777" w:rsidR="00AB1908" w:rsidRPr="003C4E71" w:rsidRDefault="00AB1908" w:rsidP="00F46AE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Глава </w:t>
            </w:r>
            <w:r w:rsidR="00F46AE1"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 xml:space="preserve"> Внесение изменений в правила землепользования и застройки………………………………………………………………………..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62464E67" w14:textId="6D88E146" w:rsidR="00AB1908" w:rsidRPr="003C4E71" w:rsidRDefault="005A611C" w:rsidP="00F46AE1">
            <w:pPr>
              <w:suppressAutoHyphens/>
              <w:spacing w:after="0" w:line="240" w:lineRule="auto"/>
              <w:jc w:val="center"/>
              <w:rPr>
                <w:rFonts w:ascii="Times New Roman" w:eastAsia="MS Mincho" w:hAnsi="Times New Roman" w:cs="Times New Roman"/>
                <w:sz w:val="27"/>
                <w:szCs w:val="27"/>
              </w:rPr>
            </w:pPr>
            <w:r w:rsidRPr="003C4E71">
              <w:rPr>
                <w:rFonts w:ascii="Times New Roman" w:eastAsia="Calibri" w:hAnsi="Times New Roman" w:cs="Times New Roman"/>
                <w:sz w:val="27"/>
                <w:szCs w:val="27"/>
              </w:rPr>
              <w:t>7</w:t>
            </w:r>
            <w:r w:rsidR="00745741" w:rsidRPr="003C4E71">
              <w:rPr>
                <w:rFonts w:ascii="Times New Roman" w:eastAsia="Calibri" w:hAnsi="Times New Roman" w:cs="Times New Roman"/>
                <w:sz w:val="27"/>
                <w:szCs w:val="27"/>
              </w:rPr>
              <w:t>6</w:t>
            </w:r>
          </w:p>
        </w:tc>
      </w:tr>
      <w:tr w:rsidR="003C4E71" w:rsidRPr="003C4E71" w14:paraId="3B914FB5"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6C2FDF4C" w14:textId="77777777" w:rsidR="00AB1908" w:rsidRPr="003C4E71" w:rsidRDefault="00AB1908" w:rsidP="00F46AE1">
            <w:pPr>
              <w:keepLines/>
              <w:widowControl w:val="0"/>
              <w:tabs>
                <w:tab w:val="left" w:pos="9356"/>
              </w:tabs>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2</w:t>
            </w:r>
            <w:r w:rsidR="00F46AE1" w:rsidRPr="003C4E71">
              <w:rPr>
                <w:rFonts w:ascii="Times New Roman" w:eastAsia="Times New Roman" w:hAnsi="Times New Roman" w:cs="Times New Roman"/>
                <w:sz w:val="27"/>
                <w:szCs w:val="27"/>
                <w:lang w:eastAsia="ru-RU"/>
              </w:rPr>
              <w:t>8</w:t>
            </w:r>
            <w:r w:rsidRPr="003C4E71">
              <w:rPr>
                <w:rFonts w:ascii="Times New Roman" w:eastAsia="Times New Roman" w:hAnsi="Times New Roman" w:cs="Times New Roman"/>
                <w:sz w:val="27"/>
                <w:szCs w:val="27"/>
                <w:lang w:eastAsia="ru-RU"/>
              </w:rPr>
              <w:t>. Порядок и основания для внесения изменений в правила землепользования и застройки……………………………………………........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3966445" w14:textId="770D9B77" w:rsidR="00AB1908" w:rsidRPr="003C4E71" w:rsidRDefault="005A611C" w:rsidP="00F46AE1">
            <w:pPr>
              <w:suppressAutoHyphens/>
              <w:spacing w:after="0" w:line="240" w:lineRule="auto"/>
              <w:jc w:val="center"/>
              <w:rPr>
                <w:rFonts w:ascii="Times New Roman" w:eastAsia="MS Mincho" w:hAnsi="Times New Roman" w:cs="Times New Roman"/>
                <w:sz w:val="27"/>
                <w:szCs w:val="27"/>
              </w:rPr>
            </w:pPr>
            <w:r w:rsidRPr="003C4E71">
              <w:rPr>
                <w:rFonts w:ascii="Times New Roman" w:eastAsia="Calibri" w:hAnsi="Times New Roman" w:cs="Times New Roman"/>
                <w:sz w:val="27"/>
                <w:szCs w:val="27"/>
              </w:rPr>
              <w:t>7</w:t>
            </w:r>
            <w:r w:rsidR="00745741" w:rsidRPr="003C4E71">
              <w:rPr>
                <w:rFonts w:ascii="Times New Roman" w:eastAsia="Calibri" w:hAnsi="Times New Roman" w:cs="Times New Roman"/>
                <w:sz w:val="27"/>
                <w:szCs w:val="27"/>
              </w:rPr>
              <w:t>6</w:t>
            </w:r>
          </w:p>
        </w:tc>
      </w:tr>
      <w:tr w:rsidR="003C4E71" w:rsidRPr="003C4E71" w14:paraId="756BA42A"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50ABA5C6" w14:textId="77777777" w:rsidR="00AB1908" w:rsidRPr="003C4E71" w:rsidRDefault="00F46AE1" w:rsidP="005F6C21">
            <w:pPr>
              <w:keepLines/>
              <w:widowControl w:val="0"/>
              <w:suppressAutoHyphens/>
              <w:overflowPunct w:val="0"/>
              <w:autoSpaceDE w:val="0"/>
              <w:autoSpaceDN w:val="0"/>
              <w:adjustRightInd w:val="0"/>
              <w:spacing w:after="0" w:line="320" w:lineRule="exact"/>
              <w:ind w:firstLine="604"/>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Глава 8</w:t>
            </w:r>
            <w:r w:rsidR="00AB1908" w:rsidRPr="003C4E71">
              <w:rPr>
                <w:rFonts w:ascii="Times New Roman" w:eastAsia="Times New Roman" w:hAnsi="Times New Roman" w:cs="Times New Roman"/>
                <w:sz w:val="27"/>
                <w:szCs w:val="27"/>
                <w:lang w:eastAsia="ru-RU"/>
              </w:rPr>
              <w:t>. Регулирование иных вопросов землепользования и застройки………………………………………………………………………...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640380A8" w14:textId="2EE217FA" w:rsidR="00AB1908" w:rsidRPr="003C4E71" w:rsidRDefault="00C057CD" w:rsidP="005F6C21">
            <w:pPr>
              <w:suppressAutoHyphens/>
              <w:spacing w:after="0" w:line="240" w:lineRule="auto"/>
              <w:jc w:val="center"/>
              <w:rPr>
                <w:rFonts w:ascii="Times New Roman" w:eastAsia="MS Mincho" w:hAnsi="Times New Roman" w:cs="Times New Roman"/>
                <w:sz w:val="27"/>
                <w:szCs w:val="27"/>
              </w:rPr>
            </w:pPr>
            <w:r w:rsidRPr="003C4E71">
              <w:rPr>
                <w:rFonts w:ascii="Times New Roman" w:eastAsia="MS Mincho" w:hAnsi="Times New Roman" w:cs="Times New Roman"/>
                <w:sz w:val="27"/>
                <w:szCs w:val="27"/>
              </w:rPr>
              <w:t>7</w:t>
            </w:r>
            <w:r w:rsidR="00745741" w:rsidRPr="003C4E71">
              <w:rPr>
                <w:rFonts w:ascii="Times New Roman" w:eastAsia="MS Mincho" w:hAnsi="Times New Roman" w:cs="Times New Roman"/>
                <w:sz w:val="27"/>
                <w:szCs w:val="27"/>
              </w:rPr>
              <w:t>9</w:t>
            </w:r>
          </w:p>
        </w:tc>
      </w:tr>
      <w:tr w:rsidR="003C4E71" w:rsidRPr="003C4E71" w14:paraId="4A03751C"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3D85D81E" w14:textId="77777777" w:rsidR="00BB2558" w:rsidRPr="003C4E71" w:rsidRDefault="00BB2558" w:rsidP="00962F2C">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2</w:t>
            </w:r>
            <w:r w:rsidR="00F46AE1" w:rsidRPr="003C4E71">
              <w:rPr>
                <w:rFonts w:ascii="Times New Roman" w:eastAsia="Times New Roman" w:hAnsi="Times New Roman" w:cs="Times New Roman"/>
                <w:sz w:val="27"/>
                <w:szCs w:val="27"/>
                <w:lang w:eastAsia="ru-RU"/>
              </w:rPr>
              <w:t>9</w:t>
            </w:r>
            <w:r w:rsidRPr="003C4E71">
              <w:rPr>
                <w:rFonts w:ascii="Times New Roman" w:eastAsia="Times New Roman" w:hAnsi="Times New Roman" w:cs="Times New Roman"/>
                <w:sz w:val="27"/>
                <w:szCs w:val="27"/>
                <w:lang w:eastAsia="ru-RU"/>
              </w:rPr>
              <w:t>. Градостроительные планы земельных участков……………</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52C0D049" w14:textId="56E36E8A" w:rsidR="00BB2558" w:rsidRPr="003C4E71" w:rsidRDefault="00C057CD" w:rsidP="00F46AE1">
            <w:pPr>
              <w:suppressAutoHyphens/>
              <w:spacing w:after="0" w:line="240" w:lineRule="auto"/>
              <w:jc w:val="center"/>
              <w:rPr>
                <w:rFonts w:ascii="Times New Roman" w:eastAsia="MS Mincho" w:hAnsi="Times New Roman" w:cs="Times New Roman"/>
                <w:sz w:val="27"/>
                <w:szCs w:val="27"/>
              </w:rPr>
            </w:pPr>
            <w:r w:rsidRPr="003C4E71">
              <w:rPr>
                <w:rFonts w:ascii="Times New Roman" w:eastAsia="Calibri" w:hAnsi="Times New Roman" w:cs="Times New Roman"/>
                <w:sz w:val="27"/>
                <w:szCs w:val="27"/>
              </w:rPr>
              <w:t>7</w:t>
            </w:r>
            <w:r w:rsidR="00745741" w:rsidRPr="003C4E71">
              <w:rPr>
                <w:rFonts w:ascii="Times New Roman" w:eastAsia="Calibri" w:hAnsi="Times New Roman" w:cs="Times New Roman"/>
                <w:sz w:val="27"/>
                <w:szCs w:val="27"/>
              </w:rPr>
              <w:t>9</w:t>
            </w:r>
          </w:p>
        </w:tc>
      </w:tr>
      <w:tr w:rsidR="003C4E71" w:rsidRPr="003C4E71" w14:paraId="4A15B7C9"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01B07EEE" w14:textId="77777777" w:rsidR="00BB2558" w:rsidRPr="003C4E71" w:rsidRDefault="00BB2558" w:rsidP="009507D9">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30. Выдача разрешений на строительство………………………</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6B021613" w14:textId="27283D7B" w:rsidR="00BB2558" w:rsidRPr="003C4E71" w:rsidRDefault="008B2DA1" w:rsidP="00950486">
            <w:pPr>
              <w:suppressAutoHyphens/>
              <w:spacing w:after="0" w:line="240" w:lineRule="auto"/>
              <w:jc w:val="center"/>
              <w:rPr>
                <w:rFonts w:ascii="Times New Roman" w:eastAsia="MS Mincho" w:hAnsi="Times New Roman" w:cs="Times New Roman"/>
                <w:sz w:val="27"/>
                <w:szCs w:val="27"/>
                <w:lang w:val="en-US"/>
              </w:rPr>
            </w:pPr>
            <w:r w:rsidRPr="003C4E71">
              <w:rPr>
                <w:rFonts w:ascii="Times New Roman" w:eastAsia="Calibri" w:hAnsi="Times New Roman" w:cs="Times New Roman"/>
                <w:sz w:val="27"/>
                <w:szCs w:val="27"/>
              </w:rPr>
              <w:t>8</w:t>
            </w:r>
            <w:r w:rsidR="00745741" w:rsidRPr="003C4E71">
              <w:rPr>
                <w:rFonts w:ascii="Times New Roman" w:eastAsia="Calibri" w:hAnsi="Times New Roman" w:cs="Times New Roman"/>
                <w:sz w:val="27"/>
                <w:szCs w:val="27"/>
              </w:rPr>
              <w:t>2</w:t>
            </w:r>
          </w:p>
        </w:tc>
      </w:tr>
      <w:tr w:rsidR="003C4E71" w:rsidRPr="003C4E71" w14:paraId="43BE8ECE"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3E38858B" w14:textId="77777777" w:rsidR="000D7F73" w:rsidRPr="003C4E71" w:rsidRDefault="00B165E3" w:rsidP="000D7F73">
            <w:pPr>
              <w:widowControl w:val="0"/>
              <w:autoSpaceDE w:val="0"/>
              <w:autoSpaceDN w:val="0"/>
              <w:adjustRightInd w:val="0"/>
              <w:spacing w:after="0" w:line="240" w:lineRule="auto"/>
              <w:ind w:firstLine="522"/>
              <w:jc w:val="both"/>
            </w:pPr>
            <w:r w:rsidRPr="003C4E71">
              <w:rPr>
                <w:rFonts w:ascii="Times New Roman" w:hAnsi="Times New Roman" w:cs="Times New Roman"/>
                <w:bCs/>
                <w:sz w:val="27"/>
                <w:szCs w:val="27"/>
              </w:rPr>
              <w:t>Статья 31. Уведомление о планируемых строительстве или реконструкции объекта индивидуального жилищного строительства или садового дома</w:t>
            </w:r>
            <w:r w:rsidR="000D7F73" w:rsidRPr="003C4E71">
              <w:rPr>
                <w:rFonts w:ascii="Times New Roman" w:hAnsi="Times New Roman" w:cs="Times New Roman"/>
                <w:bCs/>
                <w:sz w:val="27"/>
                <w:szCs w:val="27"/>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1967F213" w14:textId="0B76B0EA" w:rsidR="00B165E3" w:rsidRPr="003C4E71" w:rsidRDefault="00B165E3" w:rsidP="00950486">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9</w:t>
            </w:r>
            <w:r w:rsidR="00745741" w:rsidRPr="003C4E71">
              <w:rPr>
                <w:rFonts w:ascii="Times New Roman" w:eastAsia="Calibri" w:hAnsi="Times New Roman" w:cs="Times New Roman"/>
                <w:sz w:val="27"/>
                <w:szCs w:val="27"/>
              </w:rPr>
              <w:t>8</w:t>
            </w:r>
          </w:p>
        </w:tc>
      </w:tr>
      <w:tr w:rsidR="003C4E71" w:rsidRPr="003C4E71" w14:paraId="46827599"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00794EC1" w14:textId="77777777" w:rsidR="00B165E3" w:rsidRPr="003C4E71" w:rsidRDefault="00FD1F67" w:rsidP="00B165E3">
            <w:pPr>
              <w:widowControl w:val="0"/>
              <w:autoSpaceDE w:val="0"/>
              <w:autoSpaceDN w:val="0"/>
              <w:adjustRightInd w:val="0"/>
              <w:spacing w:after="0" w:line="240" w:lineRule="auto"/>
              <w:ind w:firstLine="522"/>
              <w:jc w:val="both"/>
              <w:rPr>
                <w:rFonts w:ascii="Times New Roman" w:hAnsi="Times New Roman" w:cs="Times New Roman"/>
                <w:sz w:val="27"/>
                <w:szCs w:val="27"/>
              </w:rPr>
            </w:pPr>
            <w:r w:rsidRPr="003C4E71">
              <w:rPr>
                <w:rFonts w:ascii="Times New Roman" w:eastAsia="Times New Roman" w:hAnsi="Times New Roman" w:cs="Times New Roman"/>
                <w:sz w:val="27"/>
                <w:szCs w:val="27"/>
                <w:lang w:eastAsia="ru-RU"/>
              </w:rPr>
              <w:t>Статья 32. Проектная документация объекта капитального строительст</w:t>
            </w:r>
            <w:r w:rsidR="006E2785" w:rsidRPr="003C4E71">
              <w:rPr>
                <w:rFonts w:ascii="Times New Roman" w:eastAsia="Times New Roman" w:hAnsi="Times New Roman" w:cs="Times New Roman"/>
                <w:sz w:val="27"/>
                <w:szCs w:val="27"/>
                <w:lang w:eastAsia="ru-RU"/>
              </w:rPr>
              <w:t>ва</w:t>
            </w:r>
            <w:r w:rsidR="000D7F73" w:rsidRPr="003C4E71">
              <w:rPr>
                <w:rFonts w:ascii="Times New Roman" w:eastAsia="Times New Roman" w:hAnsi="Times New Roman" w:cs="Times New Roman"/>
                <w:sz w:val="27"/>
                <w:szCs w:val="27"/>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48CEF464" w14:textId="036402B4" w:rsidR="00B165E3" w:rsidRPr="003C4E71" w:rsidRDefault="00FD1F67" w:rsidP="00950486">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10</w:t>
            </w:r>
            <w:r w:rsidR="00745741" w:rsidRPr="003C4E71">
              <w:rPr>
                <w:rFonts w:ascii="Times New Roman" w:eastAsia="Calibri" w:hAnsi="Times New Roman" w:cs="Times New Roman"/>
                <w:sz w:val="27"/>
                <w:szCs w:val="27"/>
              </w:rPr>
              <w:t>6</w:t>
            </w:r>
          </w:p>
        </w:tc>
      </w:tr>
      <w:tr w:rsidR="003C4E71" w:rsidRPr="003C4E71" w14:paraId="7A826357"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15E648A6" w14:textId="77777777" w:rsidR="00FD1F67" w:rsidRPr="003C4E71" w:rsidRDefault="00FD1F67" w:rsidP="00B165E3">
            <w:pPr>
              <w:widowControl w:val="0"/>
              <w:autoSpaceDE w:val="0"/>
              <w:autoSpaceDN w:val="0"/>
              <w:adjustRightInd w:val="0"/>
              <w:spacing w:after="0" w:line="240" w:lineRule="auto"/>
              <w:ind w:firstLine="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33. Экспертиза и утверждение проектной документации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3E7DC885" w14:textId="5B020E98" w:rsidR="00FD1F67" w:rsidRPr="003C4E71" w:rsidRDefault="00FD1F67" w:rsidP="00950486">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10</w:t>
            </w:r>
            <w:r w:rsidR="00745741" w:rsidRPr="003C4E71">
              <w:rPr>
                <w:rFonts w:ascii="Times New Roman" w:eastAsia="Calibri" w:hAnsi="Times New Roman" w:cs="Times New Roman"/>
                <w:sz w:val="27"/>
                <w:szCs w:val="27"/>
              </w:rPr>
              <w:t>6</w:t>
            </w:r>
          </w:p>
        </w:tc>
      </w:tr>
      <w:tr w:rsidR="003C4E71" w:rsidRPr="003C4E71" w14:paraId="3F59F9A8"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7729F651" w14:textId="77777777" w:rsidR="00BB2558" w:rsidRPr="003C4E71" w:rsidRDefault="00BB2558" w:rsidP="009507D9">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3</w:t>
            </w:r>
            <w:r w:rsidR="00FD1F67" w:rsidRPr="003C4E71">
              <w:rPr>
                <w:rFonts w:ascii="Times New Roman" w:eastAsia="Times New Roman" w:hAnsi="Times New Roman" w:cs="Times New Roman"/>
                <w:sz w:val="27"/>
                <w:szCs w:val="27"/>
                <w:lang w:eastAsia="ru-RU"/>
              </w:rPr>
              <w:t>4</w:t>
            </w:r>
            <w:r w:rsidRPr="003C4E71">
              <w:rPr>
                <w:rFonts w:ascii="Times New Roman" w:eastAsia="Times New Roman" w:hAnsi="Times New Roman" w:cs="Times New Roman"/>
                <w:sz w:val="27"/>
                <w:szCs w:val="27"/>
                <w:lang w:eastAsia="ru-RU"/>
              </w:rPr>
              <w:t>. Выдача разрешения на ввод объекта в эксплуатацию……………………………………………………………….......</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1FDB690E" w14:textId="2B835001" w:rsidR="00BB2558" w:rsidRPr="003C4E71" w:rsidRDefault="00FD1F67" w:rsidP="00950486">
            <w:pPr>
              <w:suppressAutoHyphens/>
              <w:spacing w:after="0" w:line="240" w:lineRule="auto"/>
              <w:jc w:val="center"/>
              <w:rPr>
                <w:rFonts w:ascii="Times New Roman" w:eastAsia="MS Mincho" w:hAnsi="Times New Roman" w:cs="Times New Roman"/>
                <w:sz w:val="27"/>
                <w:szCs w:val="27"/>
                <w:lang w:val="en-US"/>
              </w:rPr>
            </w:pPr>
            <w:r w:rsidRPr="003C4E71">
              <w:rPr>
                <w:rFonts w:ascii="Times New Roman" w:eastAsia="Calibri" w:hAnsi="Times New Roman" w:cs="Times New Roman"/>
                <w:sz w:val="27"/>
                <w:szCs w:val="27"/>
              </w:rPr>
              <w:t>11</w:t>
            </w:r>
            <w:r w:rsidR="00745741" w:rsidRPr="003C4E71">
              <w:rPr>
                <w:rFonts w:ascii="Times New Roman" w:eastAsia="Calibri" w:hAnsi="Times New Roman" w:cs="Times New Roman"/>
                <w:sz w:val="27"/>
                <w:szCs w:val="27"/>
              </w:rPr>
              <w:t>5</w:t>
            </w:r>
          </w:p>
        </w:tc>
      </w:tr>
      <w:tr w:rsidR="003C4E71" w:rsidRPr="003C4E71" w14:paraId="15894964"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79CB6504" w14:textId="77777777" w:rsidR="00FD1F67" w:rsidRPr="003C4E71" w:rsidRDefault="00FD1F67" w:rsidP="009507D9">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Calibri" w:hAnsi="Times New Roman" w:cs="Times New Roman"/>
                <w:sz w:val="27"/>
                <w:szCs w:val="27"/>
              </w:rPr>
              <w:t>Статья 35. Самовольное строительство</w:t>
            </w:r>
            <w:r w:rsidR="000D7F73" w:rsidRPr="003C4E71">
              <w:rPr>
                <w:rFonts w:ascii="Times New Roman" w:eastAsia="Calibri" w:hAnsi="Times New Roman" w:cs="Times New Roman"/>
                <w:sz w:val="27"/>
                <w:szCs w:val="27"/>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AEF3322" w14:textId="246E20D0" w:rsidR="00FD1F67" w:rsidRPr="003C4E71" w:rsidRDefault="00FD1F67" w:rsidP="00950486">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12</w:t>
            </w:r>
            <w:r w:rsidR="00745741" w:rsidRPr="003C4E71">
              <w:rPr>
                <w:rFonts w:ascii="Times New Roman" w:eastAsia="Calibri" w:hAnsi="Times New Roman" w:cs="Times New Roman"/>
                <w:sz w:val="27"/>
                <w:szCs w:val="27"/>
              </w:rPr>
              <w:t>6</w:t>
            </w:r>
          </w:p>
        </w:tc>
      </w:tr>
      <w:tr w:rsidR="003C4E71" w:rsidRPr="003C4E71" w14:paraId="1FBE0032"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4ED130FB" w14:textId="77777777" w:rsidR="00FD1F67" w:rsidRPr="003C4E71" w:rsidRDefault="00FD1F67" w:rsidP="009507D9">
            <w:pPr>
              <w:keepLines/>
              <w:widowControl w:val="0"/>
              <w:suppressAutoHyphens/>
              <w:overflowPunct w:val="0"/>
              <w:autoSpaceDE w:val="0"/>
              <w:autoSpaceDN w:val="0"/>
              <w:adjustRightInd w:val="0"/>
              <w:spacing w:after="0" w:line="320" w:lineRule="exact"/>
              <w:ind w:firstLine="567"/>
              <w:jc w:val="both"/>
              <w:rPr>
                <w:rFonts w:ascii="Times New Roman" w:eastAsia="Calibri" w:hAnsi="Times New Roman" w:cs="Times New Roman"/>
                <w:sz w:val="27"/>
                <w:szCs w:val="27"/>
              </w:rPr>
            </w:pPr>
            <w:r w:rsidRPr="003C4E71">
              <w:rPr>
                <w:rFonts w:ascii="Times New Roman" w:eastAsia="Calibri" w:hAnsi="Times New Roman" w:cs="Times New Roman"/>
                <w:sz w:val="27"/>
                <w:szCs w:val="27"/>
              </w:rPr>
              <w:t>Статья 36. Строительный контроль</w:t>
            </w:r>
            <w:r w:rsidR="000D7F73" w:rsidRPr="003C4E71">
              <w:rPr>
                <w:rFonts w:ascii="Times New Roman" w:eastAsia="Calibri" w:hAnsi="Times New Roman" w:cs="Times New Roman"/>
                <w:sz w:val="27"/>
                <w:szCs w:val="27"/>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4A50FB1A" w14:textId="0B548EF2" w:rsidR="00FD1F67" w:rsidRPr="003C4E71" w:rsidRDefault="00FD1F67" w:rsidP="00950486">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1</w:t>
            </w:r>
            <w:r w:rsidR="00745741" w:rsidRPr="003C4E71">
              <w:rPr>
                <w:rFonts w:ascii="Times New Roman" w:eastAsia="Calibri" w:hAnsi="Times New Roman" w:cs="Times New Roman"/>
                <w:sz w:val="27"/>
                <w:szCs w:val="27"/>
              </w:rPr>
              <w:t>33</w:t>
            </w:r>
          </w:p>
        </w:tc>
      </w:tr>
      <w:tr w:rsidR="003C4E71" w:rsidRPr="003C4E71" w14:paraId="3D75CB7D"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571A3948" w14:textId="77777777" w:rsidR="00FD1F67" w:rsidRPr="003C4E71" w:rsidRDefault="00FD1F67" w:rsidP="009507D9">
            <w:pPr>
              <w:keepLines/>
              <w:widowControl w:val="0"/>
              <w:suppressAutoHyphens/>
              <w:overflowPunct w:val="0"/>
              <w:autoSpaceDE w:val="0"/>
              <w:autoSpaceDN w:val="0"/>
              <w:adjustRightInd w:val="0"/>
              <w:spacing w:after="0" w:line="320" w:lineRule="exact"/>
              <w:ind w:firstLine="567"/>
              <w:jc w:val="both"/>
              <w:rPr>
                <w:rFonts w:ascii="Times New Roman" w:eastAsia="Calibri" w:hAnsi="Times New Roman" w:cs="Times New Roman"/>
                <w:sz w:val="27"/>
                <w:szCs w:val="27"/>
              </w:rPr>
            </w:pPr>
            <w:r w:rsidRPr="003C4E71">
              <w:rPr>
                <w:rFonts w:ascii="Times New Roman" w:eastAsia="Times New Roman" w:hAnsi="Times New Roman" w:cs="Times New Roman"/>
                <w:sz w:val="27"/>
                <w:szCs w:val="27"/>
                <w:lang w:eastAsia="ru-RU"/>
              </w:rPr>
              <w:t>Статья 37. Ответственность за нарушения Правил……………..............</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24146510" w14:textId="0769A8BE" w:rsidR="00FD1F67" w:rsidRPr="003C4E71" w:rsidRDefault="00FD1F67" w:rsidP="00950486">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1</w:t>
            </w:r>
            <w:r w:rsidR="008B2DA1" w:rsidRPr="003C4E71">
              <w:rPr>
                <w:rFonts w:ascii="Times New Roman" w:eastAsia="Calibri" w:hAnsi="Times New Roman" w:cs="Times New Roman"/>
                <w:sz w:val="27"/>
                <w:szCs w:val="27"/>
              </w:rPr>
              <w:t>3</w:t>
            </w:r>
            <w:r w:rsidR="00745741" w:rsidRPr="003C4E71">
              <w:rPr>
                <w:rFonts w:ascii="Times New Roman" w:eastAsia="Calibri" w:hAnsi="Times New Roman" w:cs="Times New Roman"/>
                <w:sz w:val="27"/>
                <w:szCs w:val="27"/>
              </w:rPr>
              <w:t>6</w:t>
            </w:r>
          </w:p>
        </w:tc>
      </w:tr>
      <w:tr w:rsidR="003C4E71" w:rsidRPr="003C4E71" w14:paraId="7747025D"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6B0C487C" w14:textId="77777777" w:rsidR="00BB2558" w:rsidRPr="003C4E71" w:rsidRDefault="00BB2558" w:rsidP="005F6C21">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Часть II. Карта(ы) градостроительного зонирования……………………</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5145A13A" w14:textId="3FBF6E00" w:rsidR="00BB2558" w:rsidRPr="003C4E71" w:rsidRDefault="000D7F73" w:rsidP="004663CF">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1</w:t>
            </w:r>
            <w:r w:rsidR="008B2DA1" w:rsidRPr="003C4E71">
              <w:rPr>
                <w:rFonts w:ascii="Times New Roman" w:eastAsia="Calibri" w:hAnsi="Times New Roman" w:cs="Times New Roman"/>
                <w:sz w:val="27"/>
                <w:szCs w:val="27"/>
              </w:rPr>
              <w:t>3</w:t>
            </w:r>
            <w:r w:rsidR="00745741" w:rsidRPr="003C4E71">
              <w:rPr>
                <w:rFonts w:ascii="Times New Roman" w:eastAsia="Calibri" w:hAnsi="Times New Roman" w:cs="Times New Roman"/>
                <w:sz w:val="27"/>
                <w:szCs w:val="27"/>
              </w:rPr>
              <w:t>7</w:t>
            </w:r>
          </w:p>
        </w:tc>
      </w:tr>
      <w:tr w:rsidR="003C4E71" w:rsidRPr="003C4E71" w14:paraId="25BA3C39"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7A3290E2" w14:textId="77777777" w:rsidR="00BB2558" w:rsidRPr="003C4E71" w:rsidRDefault="00BB2558" w:rsidP="00E8325F">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3</w:t>
            </w:r>
            <w:r w:rsidR="00FD1F67" w:rsidRPr="003C4E71">
              <w:rPr>
                <w:rFonts w:ascii="Times New Roman" w:eastAsia="Times New Roman" w:hAnsi="Times New Roman" w:cs="Times New Roman"/>
                <w:sz w:val="27"/>
                <w:szCs w:val="27"/>
                <w:lang w:eastAsia="ru-RU"/>
              </w:rPr>
              <w:t>8</w:t>
            </w:r>
            <w:r w:rsidRPr="003C4E71">
              <w:rPr>
                <w:rFonts w:ascii="Times New Roman" w:eastAsia="Times New Roman" w:hAnsi="Times New Roman" w:cs="Times New Roman"/>
                <w:sz w:val="27"/>
                <w:szCs w:val="27"/>
                <w:lang w:eastAsia="ru-RU"/>
              </w:rPr>
              <w:t xml:space="preserve">. Карта(ы) градостроительного зонирования </w:t>
            </w:r>
            <w:r w:rsidR="00E8325F" w:rsidRPr="003C4E71">
              <w:rPr>
                <w:rFonts w:ascii="Times New Roman" w:eastAsia="Times New Roman" w:hAnsi="Times New Roman" w:cs="Times New Roman"/>
                <w:sz w:val="27"/>
                <w:szCs w:val="27"/>
                <w:lang w:eastAsia="ru-RU"/>
              </w:rPr>
              <w:t>Ф</w:t>
            </w:r>
            <w:r w:rsidRPr="003C4E71">
              <w:rPr>
                <w:rFonts w:ascii="Times New Roman" w:eastAsia="Times New Roman" w:hAnsi="Times New Roman" w:cs="Times New Roman"/>
                <w:sz w:val="27"/>
                <w:szCs w:val="27"/>
                <w:lang w:eastAsia="ru-RU"/>
              </w:rPr>
              <w:t xml:space="preserve">едоровского </w:t>
            </w:r>
            <w:r w:rsidRPr="003C4E71">
              <w:rPr>
                <w:rFonts w:ascii="Times New Roman" w:eastAsia="Times New Roman" w:hAnsi="Times New Roman" w:cs="Times New Roman"/>
                <w:sz w:val="27"/>
                <w:szCs w:val="27"/>
                <w:lang w:eastAsia="ru-RU"/>
              </w:rPr>
              <w:lastRenderedPageBreak/>
              <w:t>сельского поселения……………………………………………………….</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0ED2BE9" w14:textId="4B77326E" w:rsidR="00BB2558" w:rsidRPr="003C4E71" w:rsidRDefault="000D7F73" w:rsidP="004663CF">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lastRenderedPageBreak/>
              <w:t>1</w:t>
            </w:r>
            <w:r w:rsidR="008B2DA1" w:rsidRPr="003C4E71">
              <w:rPr>
                <w:rFonts w:ascii="Times New Roman" w:eastAsia="Calibri" w:hAnsi="Times New Roman" w:cs="Times New Roman"/>
                <w:sz w:val="27"/>
                <w:szCs w:val="27"/>
              </w:rPr>
              <w:t>3</w:t>
            </w:r>
            <w:r w:rsidR="00745741" w:rsidRPr="003C4E71">
              <w:rPr>
                <w:rFonts w:ascii="Times New Roman" w:eastAsia="Calibri" w:hAnsi="Times New Roman" w:cs="Times New Roman"/>
                <w:sz w:val="27"/>
                <w:szCs w:val="27"/>
              </w:rPr>
              <w:t>7</w:t>
            </w:r>
          </w:p>
        </w:tc>
      </w:tr>
      <w:tr w:rsidR="003C4E71" w:rsidRPr="003C4E71" w14:paraId="41431F09"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74A5217C" w14:textId="77777777" w:rsidR="00BB2558" w:rsidRPr="003C4E71" w:rsidRDefault="00BB2558" w:rsidP="005F6C21">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Часть </w:t>
            </w:r>
            <w:r w:rsidRPr="003C4E71">
              <w:rPr>
                <w:rFonts w:ascii="Times New Roman" w:eastAsia="Times New Roman" w:hAnsi="Times New Roman" w:cs="Times New Roman"/>
                <w:sz w:val="27"/>
                <w:szCs w:val="27"/>
                <w:lang w:val="en-US" w:eastAsia="ru-RU"/>
              </w:rPr>
              <w:t>III</w:t>
            </w:r>
            <w:r w:rsidRPr="003C4E71">
              <w:rPr>
                <w:rFonts w:ascii="Times New Roman" w:eastAsia="Times New Roman" w:hAnsi="Times New Roman" w:cs="Times New Roman"/>
                <w:sz w:val="27"/>
                <w:szCs w:val="27"/>
                <w:lang w:eastAsia="ru-RU"/>
              </w:rPr>
              <w:t xml:space="preserve">. </w:t>
            </w:r>
            <w:r w:rsidR="00F82623" w:rsidRPr="003C4E71">
              <w:rPr>
                <w:rFonts w:ascii="Times New Roman" w:eastAsia="Times New Roman" w:hAnsi="Times New Roman" w:cs="Times New Roman"/>
                <w:sz w:val="27"/>
                <w:szCs w:val="27"/>
                <w:lang w:eastAsia="ru-RU"/>
              </w:rPr>
              <w:t xml:space="preserve">Глава 9. </w:t>
            </w:r>
            <w:r w:rsidRPr="003C4E71">
              <w:rPr>
                <w:rFonts w:ascii="Times New Roman" w:eastAsia="Times New Roman" w:hAnsi="Times New Roman" w:cs="Times New Roman"/>
                <w:sz w:val="27"/>
                <w:szCs w:val="27"/>
                <w:lang w:eastAsia="ru-RU"/>
              </w:rPr>
              <w:t>Градостроительные регламент</w:t>
            </w:r>
            <w:r w:rsidR="00F82623" w:rsidRPr="003C4E71">
              <w:rPr>
                <w:rFonts w:ascii="Times New Roman" w:eastAsia="Times New Roman" w:hAnsi="Times New Roman" w:cs="Times New Roman"/>
                <w:sz w:val="27"/>
                <w:szCs w:val="27"/>
                <w:lang w:eastAsia="ru-RU"/>
              </w:rPr>
              <w:t>ы……………….........</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E028206" w14:textId="60365305" w:rsidR="00BB2558" w:rsidRPr="003C4E71" w:rsidRDefault="00E9234C" w:rsidP="00F82623">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13</w:t>
            </w:r>
            <w:r w:rsidR="00745741" w:rsidRPr="003C4E71">
              <w:rPr>
                <w:rFonts w:ascii="Times New Roman" w:eastAsia="Calibri" w:hAnsi="Times New Roman" w:cs="Times New Roman"/>
                <w:sz w:val="27"/>
                <w:szCs w:val="27"/>
              </w:rPr>
              <w:t>7</w:t>
            </w:r>
          </w:p>
        </w:tc>
      </w:tr>
      <w:tr w:rsidR="003C4E71" w:rsidRPr="003C4E71" w14:paraId="097833C2"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470A63AD" w14:textId="77777777" w:rsidR="00BB2558" w:rsidRPr="003C4E71" w:rsidRDefault="00BB2558" w:rsidP="00252B06">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Статья </w:t>
            </w:r>
            <w:r w:rsidR="00E9234C" w:rsidRPr="003C4E71">
              <w:rPr>
                <w:rFonts w:ascii="Times New Roman" w:eastAsia="Times New Roman" w:hAnsi="Times New Roman" w:cs="Times New Roman"/>
                <w:sz w:val="27"/>
                <w:szCs w:val="27"/>
                <w:lang w:eastAsia="ru-RU"/>
              </w:rPr>
              <w:t>39</w:t>
            </w:r>
            <w:r w:rsidRPr="003C4E71">
              <w:rPr>
                <w:rFonts w:ascii="Times New Roman" w:eastAsia="Times New Roman" w:hAnsi="Times New Roman" w:cs="Times New Roman"/>
                <w:sz w:val="27"/>
                <w:szCs w:val="27"/>
                <w:lang w:eastAsia="ru-RU"/>
              </w:rPr>
              <w:t>. Виды территориальных зон, выделенных на карте градостроительного зонирования территории                                             Федоровского сельского поселения</w:t>
            </w:r>
            <w:r w:rsidR="00252B06" w:rsidRPr="003C4E71">
              <w:rPr>
                <w:rFonts w:ascii="Times New Roman" w:eastAsia="Times New Roman" w:hAnsi="Times New Roman" w:cs="Times New Roman"/>
                <w:sz w:val="27"/>
                <w:szCs w:val="27"/>
                <w:lang w:eastAsia="ru-RU"/>
              </w:rPr>
              <w:t>……………………………………</w:t>
            </w:r>
            <w:r w:rsidR="005D4E9C" w:rsidRPr="003C4E71">
              <w:rPr>
                <w:rFonts w:ascii="Times New Roman" w:eastAsia="Times New Roman" w:hAnsi="Times New Roman" w:cs="Times New Roman"/>
                <w:sz w:val="27"/>
                <w:szCs w:val="27"/>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49EC1A8" w14:textId="5129939F" w:rsidR="00BB2558" w:rsidRPr="003C4E71" w:rsidRDefault="00E9234C" w:rsidP="00F82623">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13</w:t>
            </w:r>
            <w:r w:rsidR="00745741" w:rsidRPr="003C4E71">
              <w:rPr>
                <w:rFonts w:ascii="Times New Roman" w:eastAsia="Calibri" w:hAnsi="Times New Roman" w:cs="Times New Roman"/>
                <w:sz w:val="27"/>
                <w:szCs w:val="27"/>
              </w:rPr>
              <w:t>8</w:t>
            </w:r>
          </w:p>
        </w:tc>
      </w:tr>
      <w:tr w:rsidR="003C4E71" w:rsidRPr="003C4E71" w14:paraId="0FD1FBD6"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63665857" w14:textId="77777777" w:rsidR="00BB2558" w:rsidRPr="003C4E71" w:rsidRDefault="00BB2558" w:rsidP="00EF4F44">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Статья </w:t>
            </w:r>
            <w:r w:rsidR="000D7F73" w:rsidRPr="003C4E71">
              <w:rPr>
                <w:rFonts w:ascii="Times New Roman" w:eastAsia="Times New Roman" w:hAnsi="Times New Roman" w:cs="Times New Roman"/>
                <w:sz w:val="27"/>
                <w:szCs w:val="27"/>
                <w:lang w:eastAsia="ru-RU"/>
              </w:rPr>
              <w:t>4</w:t>
            </w:r>
            <w:r w:rsidR="00E9234C" w:rsidRPr="003C4E71">
              <w:rPr>
                <w:rFonts w:ascii="Times New Roman" w:eastAsia="Times New Roman" w:hAnsi="Times New Roman" w:cs="Times New Roman"/>
                <w:sz w:val="27"/>
                <w:szCs w:val="27"/>
                <w:lang w:eastAsia="ru-RU"/>
              </w:rPr>
              <w:t>0</w:t>
            </w:r>
            <w:r w:rsidRPr="003C4E71">
              <w:rPr>
                <w:rFonts w:ascii="Times New Roman" w:eastAsia="Times New Roman" w:hAnsi="Times New Roman" w:cs="Times New Roman"/>
                <w:sz w:val="27"/>
                <w:szCs w:val="27"/>
                <w:lang w:eastAsia="ru-RU"/>
              </w:rPr>
              <w:t>. Виды разрешенного использования земельных участков и объектов капитального строительства………………………………</w:t>
            </w:r>
            <w:r w:rsidR="005D4E9C" w:rsidRPr="003C4E71">
              <w:rPr>
                <w:rFonts w:ascii="Times New Roman" w:eastAsia="Times New Roman" w:hAnsi="Times New Roman" w:cs="Times New Roman"/>
                <w:sz w:val="27"/>
                <w:szCs w:val="27"/>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857EAA7" w14:textId="77777777" w:rsidR="00BB2558" w:rsidRPr="003C4E71" w:rsidRDefault="000C283B" w:rsidP="005F6C21">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134</w:t>
            </w:r>
          </w:p>
        </w:tc>
      </w:tr>
      <w:tr w:rsidR="003C4E71" w:rsidRPr="003C4E71" w14:paraId="42241CAD"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05B6FB31" w14:textId="77777777" w:rsidR="00BB2558" w:rsidRPr="003C4E71" w:rsidRDefault="00BB2558" w:rsidP="00EF4F44">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Статья </w:t>
            </w:r>
            <w:r w:rsidR="000D7F73" w:rsidRPr="003C4E71">
              <w:rPr>
                <w:rFonts w:ascii="Times New Roman" w:eastAsia="Times New Roman" w:hAnsi="Times New Roman" w:cs="Times New Roman"/>
                <w:sz w:val="27"/>
                <w:szCs w:val="27"/>
                <w:lang w:eastAsia="ru-RU"/>
              </w:rPr>
              <w:t>4</w:t>
            </w:r>
            <w:r w:rsidR="00E9234C" w:rsidRPr="003C4E71">
              <w:rPr>
                <w:rFonts w:ascii="Times New Roman" w:eastAsia="Times New Roman" w:hAnsi="Times New Roman" w:cs="Times New Roman"/>
                <w:sz w:val="27"/>
                <w:szCs w:val="27"/>
                <w:lang w:eastAsia="ru-RU"/>
              </w:rPr>
              <w:t>1</w:t>
            </w:r>
            <w:r w:rsidRPr="003C4E71">
              <w:rPr>
                <w:rFonts w:ascii="Times New Roman" w:eastAsia="Times New Roman" w:hAnsi="Times New Roman" w:cs="Times New Roman"/>
                <w:sz w:val="27"/>
                <w:szCs w:val="27"/>
                <w:lang w:eastAsia="ru-RU"/>
              </w:rPr>
              <w:t>. Градостроительные регламенты в отношении земельных участков и объектов капитального строительства, расположенных в пределах жилых зон………………………………………………………..</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57CF2DFD" w14:textId="77777777" w:rsidR="00BB2558" w:rsidRPr="003C4E71" w:rsidRDefault="00E9234C" w:rsidP="005F6C21">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153</w:t>
            </w:r>
          </w:p>
        </w:tc>
      </w:tr>
      <w:tr w:rsidR="003C4E71" w:rsidRPr="003C4E71" w14:paraId="064B7B27"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7E6CE38C" w14:textId="77777777" w:rsidR="00BB2558" w:rsidRPr="003C4E71" w:rsidRDefault="00BB2558" w:rsidP="00EF4F44">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Статья </w:t>
            </w:r>
            <w:r w:rsidR="000D7F73" w:rsidRPr="003C4E71">
              <w:rPr>
                <w:rFonts w:ascii="Times New Roman" w:eastAsia="Times New Roman" w:hAnsi="Times New Roman" w:cs="Times New Roman"/>
                <w:sz w:val="27"/>
                <w:szCs w:val="27"/>
                <w:lang w:eastAsia="ru-RU"/>
              </w:rPr>
              <w:t>4</w:t>
            </w:r>
            <w:r w:rsidR="00E9234C" w:rsidRPr="003C4E71">
              <w:rPr>
                <w:rFonts w:ascii="Times New Roman" w:eastAsia="Times New Roman" w:hAnsi="Times New Roman" w:cs="Times New Roman"/>
                <w:sz w:val="27"/>
                <w:szCs w:val="27"/>
                <w:lang w:eastAsia="ru-RU"/>
              </w:rPr>
              <w:t>2</w:t>
            </w:r>
            <w:r w:rsidRPr="003C4E71">
              <w:rPr>
                <w:rFonts w:ascii="Times New Roman" w:eastAsia="Times New Roman" w:hAnsi="Times New Roman" w:cs="Times New Roman"/>
                <w:sz w:val="27"/>
                <w:szCs w:val="27"/>
                <w:lang w:eastAsia="ru-RU"/>
              </w:rPr>
              <w:t>.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26275BC" w14:textId="046985ED" w:rsidR="00BB2558" w:rsidRPr="003C4E71" w:rsidRDefault="00E9234C" w:rsidP="00962F2C">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1</w:t>
            </w:r>
            <w:r w:rsidR="000C283B" w:rsidRPr="003C4E71">
              <w:rPr>
                <w:rFonts w:ascii="Times New Roman" w:eastAsia="Calibri" w:hAnsi="Times New Roman" w:cs="Times New Roman"/>
                <w:sz w:val="27"/>
                <w:szCs w:val="27"/>
              </w:rPr>
              <w:t>9</w:t>
            </w:r>
            <w:r w:rsidR="00745741" w:rsidRPr="003C4E71">
              <w:rPr>
                <w:rFonts w:ascii="Times New Roman" w:eastAsia="Calibri" w:hAnsi="Times New Roman" w:cs="Times New Roman"/>
                <w:sz w:val="27"/>
                <w:szCs w:val="27"/>
              </w:rPr>
              <w:t>3</w:t>
            </w:r>
          </w:p>
        </w:tc>
      </w:tr>
      <w:tr w:rsidR="003C4E71" w:rsidRPr="003C4E71" w14:paraId="6D6116D7"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18C03015" w14:textId="77777777" w:rsidR="00BB2558" w:rsidRPr="003C4E71" w:rsidRDefault="00BB2558" w:rsidP="005F6C21">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Статья </w:t>
            </w:r>
            <w:r w:rsidR="000D7F73" w:rsidRPr="003C4E71">
              <w:rPr>
                <w:rFonts w:ascii="Times New Roman" w:eastAsia="Times New Roman" w:hAnsi="Times New Roman" w:cs="Times New Roman"/>
                <w:sz w:val="27"/>
                <w:szCs w:val="27"/>
                <w:lang w:eastAsia="ru-RU"/>
              </w:rPr>
              <w:t>4</w:t>
            </w:r>
            <w:r w:rsidR="00E9234C" w:rsidRPr="003C4E71">
              <w:rPr>
                <w:rFonts w:ascii="Times New Roman" w:eastAsia="Times New Roman" w:hAnsi="Times New Roman" w:cs="Times New Roman"/>
                <w:sz w:val="27"/>
                <w:szCs w:val="27"/>
                <w:lang w:eastAsia="ru-RU"/>
              </w:rPr>
              <w:t>3</w:t>
            </w:r>
            <w:r w:rsidRPr="003C4E71">
              <w:rPr>
                <w:rFonts w:ascii="Times New Roman" w:eastAsia="Times New Roman" w:hAnsi="Times New Roman" w:cs="Times New Roman"/>
                <w:sz w:val="27"/>
                <w:szCs w:val="27"/>
                <w:lang w:eastAsia="ru-RU"/>
              </w:rPr>
              <w:t>. Градостроительные регламенты в отношении земельных участков и объектов капитального строительства, расположенных в пределах производственных зон………………………………………….</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0014FDA" w14:textId="0398D2D2" w:rsidR="00BB2558" w:rsidRPr="003C4E71" w:rsidRDefault="00E9234C" w:rsidP="005F6C21">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2</w:t>
            </w:r>
            <w:r w:rsidR="00745741" w:rsidRPr="003C4E71">
              <w:rPr>
                <w:rFonts w:ascii="Times New Roman" w:eastAsia="Calibri" w:hAnsi="Times New Roman" w:cs="Times New Roman"/>
                <w:sz w:val="27"/>
                <w:szCs w:val="27"/>
              </w:rPr>
              <w:t>40</w:t>
            </w:r>
          </w:p>
        </w:tc>
      </w:tr>
      <w:tr w:rsidR="003C4E71" w:rsidRPr="003C4E71" w14:paraId="533971D2"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40B61C3C" w14:textId="77777777" w:rsidR="00BB2558" w:rsidRPr="003C4E71" w:rsidRDefault="00BB2558" w:rsidP="00EF4F44">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Статья </w:t>
            </w:r>
            <w:r w:rsidR="000D7F73" w:rsidRPr="003C4E71">
              <w:rPr>
                <w:rFonts w:ascii="Times New Roman" w:eastAsia="Times New Roman" w:hAnsi="Times New Roman" w:cs="Times New Roman"/>
                <w:sz w:val="27"/>
                <w:szCs w:val="27"/>
                <w:lang w:eastAsia="ru-RU"/>
              </w:rPr>
              <w:t>4</w:t>
            </w:r>
            <w:r w:rsidR="00E9234C" w:rsidRPr="003C4E71">
              <w:rPr>
                <w:rFonts w:ascii="Times New Roman" w:eastAsia="Times New Roman" w:hAnsi="Times New Roman" w:cs="Times New Roman"/>
                <w:sz w:val="27"/>
                <w:szCs w:val="27"/>
                <w:lang w:eastAsia="ru-RU"/>
              </w:rPr>
              <w:t>4</w:t>
            </w:r>
            <w:r w:rsidRPr="003C4E71">
              <w:rPr>
                <w:rFonts w:ascii="Times New Roman" w:eastAsia="Times New Roman" w:hAnsi="Times New Roman" w:cs="Times New Roman"/>
                <w:sz w:val="27"/>
                <w:szCs w:val="27"/>
                <w:lang w:eastAsia="ru-RU"/>
              </w:rPr>
              <w:t>. Градостроительные регламенты в отношении земельных участков и объектов капитального строительства, расположенных в пределах зон инженерной и транспортной инфраструктуры…………..</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565F374" w14:textId="3225472D" w:rsidR="00BB2558" w:rsidRPr="003C4E71" w:rsidRDefault="00E9234C" w:rsidP="00962F2C">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2</w:t>
            </w:r>
            <w:r w:rsidR="00745741" w:rsidRPr="003C4E71">
              <w:rPr>
                <w:rFonts w:ascii="Times New Roman" w:eastAsia="Calibri" w:hAnsi="Times New Roman" w:cs="Times New Roman"/>
                <w:sz w:val="27"/>
                <w:szCs w:val="27"/>
              </w:rPr>
              <w:t>58</w:t>
            </w:r>
          </w:p>
        </w:tc>
      </w:tr>
      <w:tr w:rsidR="003C4E71" w:rsidRPr="003C4E71" w14:paraId="2A3E2412"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5DD06678" w14:textId="77777777" w:rsidR="00BB2558" w:rsidRPr="003C4E71" w:rsidRDefault="00BB2558" w:rsidP="00EF4F44">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4</w:t>
            </w:r>
            <w:r w:rsidR="00E9234C" w:rsidRPr="003C4E71">
              <w:rPr>
                <w:rFonts w:ascii="Times New Roman" w:eastAsia="Times New Roman" w:hAnsi="Times New Roman" w:cs="Times New Roman"/>
                <w:sz w:val="27"/>
                <w:szCs w:val="27"/>
                <w:lang w:eastAsia="ru-RU"/>
              </w:rPr>
              <w:t>5</w:t>
            </w:r>
            <w:r w:rsidRPr="003C4E71">
              <w:rPr>
                <w:rFonts w:ascii="Times New Roman" w:eastAsia="Times New Roman" w:hAnsi="Times New Roman" w:cs="Times New Roman"/>
                <w:sz w:val="27"/>
                <w:szCs w:val="27"/>
                <w:lang w:eastAsia="ru-RU"/>
              </w:rPr>
              <w:t>.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1EF7F9FD" w14:textId="35A60ECD" w:rsidR="00BB2558" w:rsidRPr="003C4E71" w:rsidRDefault="00E9234C" w:rsidP="008C7B22">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2</w:t>
            </w:r>
            <w:r w:rsidR="00745741" w:rsidRPr="003C4E71">
              <w:rPr>
                <w:rFonts w:ascii="Times New Roman" w:eastAsia="Calibri" w:hAnsi="Times New Roman" w:cs="Times New Roman"/>
                <w:sz w:val="27"/>
                <w:szCs w:val="27"/>
              </w:rPr>
              <w:t>6</w:t>
            </w:r>
            <w:r w:rsidR="000C283B" w:rsidRPr="003C4E71">
              <w:rPr>
                <w:rFonts w:ascii="Times New Roman" w:eastAsia="Calibri" w:hAnsi="Times New Roman" w:cs="Times New Roman"/>
                <w:sz w:val="27"/>
                <w:szCs w:val="27"/>
              </w:rPr>
              <w:t>7</w:t>
            </w:r>
          </w:p>
        </w:tc>
      </w:tr>
      <w:tr w:rsidR="003C4E71" w:rsidRPr="003C4E71" w14:paraId="7DB3DF62"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2CFA931E" w14:textId="77777777" w:rsidR="00BB2558" w:rsidRPr="003C4E71" w:rsidRDefault="00BB2558" w:rsidP="00EF4F44">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4</w:t>
            </w:r>
            <w:r w:rsidR="00E9234C" w:rsidRPr="003C4E71">
              <w:rPr>
                <w:rFonts w:ascii="Times New Roman" w:eastAsia="Times New Roman" w:hAnsi="Times New Roman" w:cs="Times New Roman"/>
                <w:sz w:val="27"/>
                <w:szCs w:val="27"/>
                <w:lang w:eastAsia="ru-RU"/>
              </w:rPr>
              <w:t>6</w:t>
            </w:r>
            <w:r w:rsidRPr="003C4E71">
              <w:rPr>
                <w:rFonts w:ascii="Times New Roman" w:eastAsia="Times New Roman" w:hAnsi="Times New Roman" w:cs="Times New Roman"/>
                <w:sz w:val="27"/>
                <w:szCs w:val="27"/>
                <w:lang w:eastAsia="ru-RU"/>
              </w:rPr>
              <w:t>.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3EAB1CE" w14:textId="6285D26D" w:rsidR="00BB2558" w:rsidRPr="003C4E71" w:rsidRDefault="00E9234C" w:rsidP="008C7B22">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2</w:t>
            </w:r>
            <w:r w:rsidR="00745741" w:rsidRPr="003C4E71">
              <w:rPr>
                <w:rFonts w:ascii="Times New Roman" w:eastAsia="Calibri" w:hAnsi="Times New Roman" w:cs="Times New Roman"/>
                <w:sz w:val="27"/>
                <w:szCs w:val="27"/>
              </w:rPr>
              <w:t>8</w:t>
            </w:r>
            <w:r w:rsidR="000C283B" w:rsidRPr="003C4E71">
              <w:rPr>
                <w:rFonts w:ascii="Times New Roman" w:eastAsia="Calibri" w:hAnsi="Times New Roman" w:cs="Times New Roman"/>
                <w:sz w:val="27"/>
                <w:szCs w:val="27"/>
              </w:rPr>
              <w:t>6</w:t>
            </w:r>
          </w:p>
        </w:tc>
      </w:tr>
      <w:tr w:rsidR="003C4E71" w:rsidRPr="003C4E71" w14:paraId="23664850"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788DB19A" w14:textId="77777777" w:rsidR="00BB2558" w:rsidRPr="003C4E71" w:rsidRDefault="00BB2558" w:rsidP="00EF4F44">
            <w:pPr>
              <w:keepLines/>
              <w:suppressAutoHyphens/>
              <w:overflowPunct w:val="0"/>
              <w:autoSpaceDE w:val="0"/>
              <w:spacing w:after="0" w:line="320" w:lineRule="exact"/>
              <w:ind w:left="604" w:hanging="3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4</w:t>
            </w:r>
            <w:r w:rsidR="00E9234C"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EE35CA6" w14:textId="454D3769" w:rsidR="00BB2558" w:rsidRPr="003C4E71" w:rsidRDefault="00E9234C" w:rsidP="008C7B22">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2</w:t>
            </w:r>
            <w:r w:rsidR="00745741" w:rsidRPr="003C4E71">
              <w:rPr>
                <w:rFonts w:ascii="Times New Roman" w:eastAsia="Calibri" w:hAnsi="Times New Roman" w:cs="Times New Roman"/>
                <w:sz w:val="27"/>
                <w:szCs w:val="27"/>
              </w:rPr>
              <w:t>90</w:t>
            </w:r>
          </w:p>
        </w:tc>
      </w:tr>
      <w:tr w:rsidR="003C4E71" w:rsidRPr="003C4E71" w14:paraId="4FAD28AD"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25F0F038" w14:textId="77777777" w:rsidR="00BB2558" w:rsidRPr="003C4E71" w:rsidRDefault="00BB2558" w:rsidP="00EF4F44">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Статья 4</w:t>
            </w:r>
            <w:r w:rsidR="00E9234C" w:rsidRPr="003C4E71">
              <w:rPr>
                <w:rFonts w:ascii="Times New Roman" w:eastAsia="Times New Roman" w:hAnsi="Times New Roman" w:cs="Times New Roman"/>
                <w:sz w:val="27"/>
                <w:szCs w:val="27"/>
                <w:lang w:eastAsia="ru-RU"/>
              </w:rPr>
              <w:t>8</w:t>
            </w:r>
            <w:r w:rsidRPr="003C4E71">
              <w:rPr>
                <w:rFonts w:ascii="Times New Roman" w:eastAsia="Times New Roman" w:hAnsi="Times New Roman" w:cs="Times New Roman"/>
                <w:sz w:val="27"/>
                <w:szCs w:val="27"/>
                <w:lang w:eastAsia="ru-RU"/>
              </w:rPr>
              <w:t>. Градостроительные регламенты в отношении земельных участков и объектов капитального строительства, расположенных в пределах зон общего пользования………………………………………..</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73C4EF1" w14:textId="77777777" w:rsidR="00BB2558" w:rsidRPr="003C4E71" w:rsidRDefault="00E9234C" w:rsidP="008C7B22">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29</w:t>
            </w:r>
            <w:r w:rsidR="000C283B" w:rsidRPr="003C4E71">
              <w:rPr>
                <w:rFonts w:ascii="Times New Roman" w:eastAsia="Calibri" w:hAnsi="Times New Roman" w:cs="Times New Roman"/>
                <w:sz w:val="27"/>
                <w:szCs w:val="27"/>
              </w:rPr>
              <w:t>3</w:t>
            </w:r>
          </w:p>
        </w:tc>
      </w:tr>
      <w:tr w:rsidR="003C4E71" w:rsidRPr="003C4E71" w14:paraId="72605B32"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40FE465F" w14:textId="77777777" w:rsidR="00BB2558" w:rsidRPr="003C4E71" w:rsidRDefault="00BB2558" w:rsidP="00EF4F44">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Статья </w:t>
            </w:r>
            <w:r w:rsidR="00E9234C" w:rsidRPr="003C4E71">
              <w:rPr>
                <w:rFonts w:ascii="Times New Roman" w:eastAsia="Times New Roman" w:hAnsi="Times New Roman" w:cs="Times New Roman"/>
                <w:sz w:val="27"/>
                <w:szCs w:val="27"/>
                <w:lang w:eastAsia="ru-RU"/>
              </w:rPr>
              <w:t>49</w:t>
            </w:r>
            <w:r w:rsidRPr="003C4E71">
              <w:rPr>
                <w:rFonts w:ascii="Times New Roman" w:eastAsia="Times New Roman" w:hAnsi="Times New Roman" w:cs="Times New Roman"/>
                <w:sz w:val="27"/>
                <w:szCs w:val="27"/>
                <w:lang w:eastAsia="ru-RU"/>
              </w:rPr>
              <w:t>. Обеспечение доступности объектов социальной инфраструктуры для инвалидов и других маломобильных групп населения…………………………………………………………………...</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5DE75F6" w14:textId="77777777" w:rsidR="00BB2558" w:rsidRPr="003C4E71" w:rsidRDefault="00E9234C" w:rsidP="008C7B22">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29</w:t>
            </w:r>
            <w:r w:rsidR="000C283B" w:rsidRPr="003C4E71">
              <w:rPr>
                <w:rFonts w:ascii="Times New Roman" w:eastAsia="Calibri" w:hAnsi="Times New Roman" w:cs="Times New Roman"/>
                <w:sz w:val="27"/>
                <w:szCs w:val="27"/>
              </w:rPr>
              <w:t>4</w:t>
            </w:r>
          </w:p>
        </w:tc>
      </w:tr>
      <w:tr w:rsidR="003C4E71" w:rsidRPr="003C4E71" w14:paraId="6E6CBF0D"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75977EAD" w14:textId="77777777" w:rsidR="00BB2558" w:rsidRPr="003C4E71" w:rsidRDefault="00BB2558" w:rsidP="00EF4F44">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Статья </w:t>
            </w:r>
            <w:r w:rsidR="000D7F73" w:rsidRPr="003C4E71">
              <w:rPr>
                <w:rFonts w:ascii="Times New Roman" w:eastAsia="Times New Roman" w:hAnsi="Times New Roman" w:cs="Times New Roman"/>
                <w:sz w:val="27"/>
                <w:szCs w:val="27"/>
                <w:lang w:eastAsia="ru-RU"/>
              </w:rPr>
              <w:t>5</w:t>
            </w:r>
            <w:r w:rsidR="00E9234C" w:rsidRPr="003C4E71">
              <w:rPr>
                <w:rFonts w:ascii="Times New Roman" w:eastAsia="Times New Roman" w:hAnsi="Times New Roman" w:cs="Times New Roman"/>
                <w:sz w:val="27"/>
                <w:szCs w:val="27"/>
                <w:lang w:eastAsia="ru-RU"/>
              </w:rPr>
              <w:t>0</w:t>
            </w:r>
            <w:r w:rsidRPr="003C4E71">
              <w:rPr>
                <w:rFonts w:ascii="Times New Roman" w:eastAsia="Times New Roman" w:hAnsi="Times New Roman" w:cs="Times New Roman"/>
                <w:sz w:val="27"/>
                <w:szCs w:val="27"/>
                <w:lang w:eastAsia="ru-RU"/>
              </w:rPr>
              <w:t>. Описание зон с особыми условиями использования территорий………………………………………………………………….</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FE3BA3E" w14:textId="3A6F7FC7" w:rsidR="00BB2558" w:rsidRPr="003C4E71" w:rsidRDefault="00745741" w:rsidP="008C7B22">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311</w:t>
            </w:r>
          </w:p>
        </w:tc>
      </w:tr>
      <w:tr w:rsidR="003C4E71" w:rsidRPr="003C4E71" w14:paraId="16068AAF"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5CEA5074" w14:textId="77777777" w:rsidR="00BB2558" w:rsidRPr="003C4E71" w:rsidRDefault="00BB2558" w:rsidP="008C7B22">
            <w:pPr>
              <w:keepLines/>
              <w:suppressAutoHyphens/>
              <w:overflowPunct w:val="0"/>
              <w:autoSpaceDE w:val="0"/>
              <w:spacing w:after="0" w:line="320" w:lineRule="exact"/>
              <w:ind w:firstLine="567"/>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Глава </w:t>
            </w:r>
            <w:r w:rsidR="008C7B22" w:rsidRPr="003C4E71">
              <w:rPr>
                <w:rFonts w:ascii="Times New Roman" w:eastAsia="Times New Roman" w:hAnsi="Times New Roman" w:cs="Times New Roman"/>
                <w:sz w:val="27"/>
                <w:szCs w:val="27"/>
                <w:lang w:eastAsia="ru-RU"/>
              </w:rPr>
              <w:t>9</w:t>
            </w:r>
            <w:r w:rsidRPr="003C4E71">
              <w:rPr>
                <w:rFonts w:ascii="Times New Roman" w:eastAsia="Times New Roman" w:hAnsi="Times New Roman" w:cs="Times New Roman"/>
                <w:sz w:val="27"/>
                <w:szCs w:val="27"/>
                <w:lang w:eastAsia="ru-RU"/>
              </w:rPr>
              <w:t>. Заключительные положения…………………………………..</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41D605D" w14:textId="33BA189B" w:rsidR="00BB2558" w:rsidRPr="003C4E71" w:rsidRDefault="000C283B" w:rsidP="008C7B22">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3</w:t>
            </w:r>
            <w:r w:rsidR="00745741" w:rsidRPr="003C4E71">
              <w:rPr>
                <w:rFonts w:ascii="Times New Roman" w:eastAsia="Calibri" w:hAnsi="Times New Roman" w:cs="Times New Roman"/>
                <w:sz w:val="27"/>
                <w:szCs w:val="27"/>
              </w:rPr>
              <w:t>29</w:t>
            </w:r>
          </w:p>
        </w:tc>
      </w:tr>
      <w:tr w:rsidR="003C4E71" w:rsidRPr="003C4E71" w14:paraId="759627FB"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14030636" w14:textId="77777777" w:rsidR="00BB2558" w:rsidRPr="003C4E71" w:rsidRDefault="00BB2558" w:rsidP="00097F9C">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Статья </w:t>
            </w:r>
            <w:r w:rsidR="000D7F73" w:rsidRPr="003C4E71">
              <w:rPr>
                <w:rFonts w:ascii="Times New Roman" w:eastAsia="Times New Roman" w:hAnsi="Times New Roman" w:cs="Times New Roman"/>
                <w:sz w:val="27"/>
                <w:szCs w:val="27"/>
                <w:lang w:eastAsia="ru-RU"/>
              </w:rPr>
              <w:t>5</w:t>
            </w:r>
            <w:r w:rsidR="00E9234C" w:rsidRPr="003C4E71">
              <w:rPr>
                <w:rFonts w:ascii="Times New Roman" w:eastAsia="Times New Roman" w:hAnsi="Times New Roman" w:cs="Times New Roman"/>
                <w:sz w:val="27"/>
                <w:szCs w:val="27"/>
                <w:lang w:eastAsia="ru-RU"/>
              </w:rPr>
              <w:t>1</w:t>
            </w:r>
            <w:r w:rsidRPr="003C4E71">
              <w:rPr>
                <w:rFonts w:ascii="Times New Roman" w:eastAsia="Times New Roman" w:hAnsi="Times New Roman" w:cs="Times New Roman"/>
                <w:sz w:val="27"/>
                <w:szCs w:val="27"/>
                <w:lang w:eastAsia="ru-RU"/>
              </w:rPr>
              <w:t>. Действие настоящих Правил по отношению к ранее возникшим правоотношениям…………………………………………….</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531206A7" w14:textId="7BD8430E" w:rsidR="00BB2558" w:rsidRPr="003C4E71" w:rsidRDefault="00E9234C" w:rsidP="00E8325F">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3</w:t>
            </w:r>
            <w:r w:rsidR="00745741" w:rsidRPr="003C4E71">
              <w:rPr>
                <w:rFonts w:ascii="Times New Roman" w:eastAsia="Calibri" w:hAnsi="Times New Roman" w:cs="Times New Roman"/>
                <w:sz w:val="27"/>
                <w:szCs w:val="27"/>
              </w:rPr>
              <w:t>29</w:t>
            </w:r>
          </w:p>
        </w:tc>
      </w:tr>
      <w:tr w:rsidR="003C4E71" w:rsidRPr="003C4E71" w14:paraId="4BF758D2" w14:textId="77777777" w:rsidTr="000D43D3">
        <w:trPr>
          <w:jc w:val="center"/>
        </w:trPr>
        <w:tc>
          <w:tcPr>
            <w:tcW w:w="8897" w:type="dxa"/>
            <w:tcBorders>
              <w:top w:val="single" w:sz="4" w:space="0" w:color="auto"/>
              <w:left w:val="single" w:sz="4" w:space="0" w:color="auto"/>
              <w:bottom w:val="single" w:sz="4" w:space="0" w:color="auto"/>
              <w:right w:val="single" w:sz="4" w:space="0" w:color="auto"/>
            </w:tcBorders>
          </w:tcPr>
          <w:p w14:paraId="1C88B6EE" w14:textId="77777777" w:rsidR="00BB2558" w:rsidRPr="003C4E71" w:rsidRDefault="00BB2558" w:rsidP="00097F9C">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Статья </w:t>
            </w:r>
            <w:r w:rsidR="00E9234C" w:rsidRPr="003C4E71">
              <w:rPr>
                <w:rFonts w:ascii="Times New Roman" w:eastAsia="Times New Roman" w:hAnsi="Times New Roman" w:cs="Times New Roman"/>
                <w:sz w:val="27"/>
                <w:szCs w:val="27"/>
                <w:lang w:eastAsia="ru-RU"/>
              </w:rPr>
              <w:t>52</w:t>
            </w:r>
            <w:r w:rsidRPr="003C4E71">
              <w:rPr>
                <w:rFonts w:ascii="Times New Roman" w:eastAsia="Times New Roman" w:hAnsi="Times New Roman" w:cs="Times New Roman"/>
                <w:sz w:val="27"/>
                <w:szCs w:val="27"/>
                <w:lang w:eastAsia="ru-RU"/>
              </w:rPr>
              <w:t xml:space="preserve"> Действие настоящих Правил по отношению к градостроительной документации………………………………………..</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3DE8DEB" w14:textId="6BF7820C" w:rsidR="00BB2558" w:rsidRPr="003C4E71" w:rsidRDefault="00E9234C" w:rsidP="00E8325F">
            <w:pPr>
              <w:suppressAutoHyphens/>
              <w:spacing w:after="0" w:line="240" w:lineRule="auto"/>
              <w:jc w:val="center"/>
              <w:rPr>
                <w:rFonts w:ascii="Times New Roman" w:eastAsia="Calibri" w:hAnsi="Times New Roman" w:cs="Times New Roman"/>
                <w:sz w:val="27"/>
                <w:szCs w:val="27"/>
              </w:rPr>
            </w:pPr>
            <w:r w:rsidRPr="003C4E71">
              <w:rPr>
                <w:rFonts w:ascii="Times New Roman" w:eastAsia="Calibri" w:hAnsi="Times New Roman" w:cs="Times New Roman"/>
                <w:sz w:val="27"/>
                <w:szCs w:val="27"/>
              </w:rPr>
              <w:t>3</w:t>
            </w:r>
            <w:r w:rsidR="00745741" w:rsidRPr="003C4E71">
              <w:rPr>
                <w:rFonts w:ascii="Times New Roman" w:eastAsia="Calibri" w:hAnsi="Times New Roman" w:cs="Times New Roman"/>
                <w:sz w:val="27"/>
                <w:szCs w:val="27"/>
              </w:rPr>
              <w:t>30</w:t>
            </w:r>
          </w:p>
        </w:tc>
      </w:tr>
    </w:tbl>
    <w:p w14:paraId="6B175211" w14:textId="77777777" w:rsidR="005F6C21" w:rsidRPr="003C4E71" w:rsidRDefault="005F6C21" w:rsidP="005F6C21">
      <w:pPr>
        <w:keepNext/>
        <w:pageBreakBefore/>
        <w:spacing w:after="0" w:line="240" w:lineRule="auto"/>
        <w:jc w:val="center"/>
        <w:outlineLvl w:val="0"/>
        <w:rPr>
          <w:rFonts w:ascii="Times New Roman" w:eastAsia="Times New Roman" w:hAnsi="Times New Roman" w:cs="Times New Roman"/>
          <w:b/>
          <w:bCs/>
          <w:caps/>
          <w:sz w:val="27"/>
          <w:szCs w:val="27"/>
        </w:rPr>
      </w:pPr>
      <w:bookmarkStart w:id="0" w:name="_Toc469412167"/>
      <w:r w:rsidRPr="003C4E71">
        <w:rPr>
          <w:rFonts w:ascii="Times New Roman" w:eastAsia="Times New Roman" w:hAnsi="Times New Roman" w:cs="Times New Roman"/>
          <w:b/>
          <w:bCs/>
          <w:caps/>
          <w:sz w:val="27"/>
          <w:szCs w:val="27"/>
        </w:rPr>
        <w:lastRenderedPageBreak/>
        <w:t>ВВЕДЕНИЕ</w:t>
      </w:r>
      <w:bookmarkEnd w:id="0"/>
    </w:p>
    <w:p w14:paraId="78B457F3"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rPr>
      </w:pPr>
    </w:p>
    <w:p w14:paraId="399EF632" w14:textId="2B4ABC2B" w:rsidR="005F6C21" w:rsidRPr="003C4E71" w:rsidRDefault="005F6C21" w:rsidP="00CD394D">
      <w:pPr>
        <w:spacing w:after="0" w:line="240" w:lineRule="auto"/>
        <w:ind w:firstLine="851"/>
        <w:jc w:val="both"/>
        <w:rPr>
          <w:rFonts w:ascii="Times New Roman" w:eastAsia="Calibri" w:hAnsi="Times New Roman" w:cs="Times New Roman"/>
          <w:sz w:val="27"/>
          <w:szCs w:val="27"/>
        </w:rPr>
      </w:pPr>
      <w:bookmarkStart w:id="1" w:name="_Toc447758878"/>
      <w:bookmarkStart w:id="2" w:name="_Toc448658381"/>
      <w:bookmarkStart w:id="3" w:name="_Toc448658542"/>
      <w:bookmarkStart w:id="4" w:name="_Toc448741222"/>
      <w:r w:rsidRPr="003C4E71">
        <w:rPr>
          <w:rFonts w:ascii="Times New Roman" w:eastAsia="Calibri" w:hAnsi="Times New Roman" w:cs="Times New Roman"/>
          <w:sz w:val="27"/>
          <w:szCs w:val="27"/>
        </w:rPr>
        <w:t xml:space="preserve">Правила землепользования и застройки </w:t>
      </w:r>
      <w:r w:rsidR="00D4221C" w:rsidRPr="003C4E71">
        <w:rPr>
          <w:rFonts w:ascii="Times New Roman" w:eastAsia="Calibri" w:hAnsi="Times New Roman" w:cs="Times New Roman"/>
          <w:sz w:val="27"/>
          <w:szCs w:val="27"/>
        </w:rPr>
        <w:t xml:space="preserve">территории </w:t>
      </w:r>
      <w:r w:rsidRPr="003C4E71">
        <w:rPr>
          <w:rFonts w:ascii="Times New Roman" w:eastAsia="Calibri" w:hAnsi="Times New Roman" w:cs="Times New Roman"/>
          <w:sz w:val="27"/>
          <w:szCs w:val="27"/>
        </w:rPr>
        <w:t xml:space="preserve">Федоровского сельского поселения Абинского района </w:t>
      </w:r>
      <w:r w:rsidR="00D4221C" w:rsidRPr="003C4E71">
        <w:rPr>
          <w:rFonts w:ascii="Times New Roman" w:eastAsia="Calibri" w:hAnsi="Times New Roman" w:cs="Times New Roman"/>
          <w:sz w:val="27"/>
          <w:szCs w:val="27"/>
        </w:rPr>
        <w:t xml:space="preserve">Краснодарского края </w:t>
      </w:r>
      <w:r w:rsidRPr="003C4E71">
        <w:rPr>
          <w:rFonts w:ascii="Times New Roman" w:eastAsia="Calibri" w:hAnsi="Times New Roman" w:cs="Times New Roman"/>
          <w:sz w:val="27"/>
          <w:szCs w:val="27"/>
        </w:rPr>
        <w:t>утверждены решением Совета Федоровского сельского поселения Абинского района</w:t>
      </w:r>
      <w:r w:rsidR="00511860" w:rsidRPr="003C4E71">
        <w:rPr>
          <w:rFonts w:ascii="Times New Roman" w:eastAsia="Calibri" w:hAnsi="Times New Roman" w:cs="Times New Roman"/>
          <w:sz w:val="27"/>
          <w:szCs w:val="27"/>
        </w:rPr>
        <w:t xml:space="preserve">                              </w:t>
      </w:r>
      <w:r w:rsidR="00B2093F" w:rsidRPr="003C4E71">
        <w:rPr>
          <w:rFonts w:ascii="Times New Roman" w:eastAsia="Calibri" w:hAnsi="Times New Roman" w:cs="Times New Roman"/>
          <w:sz w:val="27"/>
          <w:szCs w:val="27"/>
        </w:rPr>
        <w:t>от 31 июля 2014 года № 395-с (в редакции решения</w:t>
      </w:r>
      <w:r w:rsidR="00511860" w:rsidRPr="003C4E71">
        <w:rPr>
          <w:rFonts w:ascii="Times New Roman" w:eastAsia="Calibri" w:hAnsi="Times New Roman" w:cs="Times New Roman"/>
          <w:sz w:val="27"/>
          <w:szCs w:val="27"/>
        </w:rPr>
        <w:t xml:space="preserve"> </w:t>
      </w:r>
      <w:r w:rsidR="00F921C3" w:rsidRPr="003C4E71">
        <w:rPr>
          <w:rFonts w:ascii="Times New Roman" w:eastAsia="Calibri" w:hAnsi="Times New Roman" w:cs="Times New Roman"/>
          <w:sz w:val="27"/>
          <w:szCs w:val="27"/>
        </w:rPr>
        <w:t xml:space="preserve">Совета Федоровского сельского поселения Абинского района от 28 октября 2016 года № 187-с, </w:t>
      </w:r>
      <w:r w:rsidR="00607E75" w:rsidRPr="003C4E71">
        <w:rPr>
          <w:rFonts w:ascii="Times New Roman" w:eastAsia="Calibri" w:hAnsi="Times New Roman" w:cs="Times New Roman"/>
          <w:sz w:val="27"/>
          <w:szCs w:val="27"/>
        </w:rPr>
        <w:t>решения Совета муниципального образования Абинский район от 27 июля 2017 года</w:t>
      </w:r>
      <w:r w:rsidR="00511860" w:rsidRPr="003C4E71">
        <w:rPr>
          <w:rFonts w:ascii="Times New Roman" w:eastAsia="Calibri" w:hAnsi="Times New Roman" w:cs="Times New Roman"/>
          <w:sz w:val="27"/>
          <w:szCs w:val="27"/>
        </w:rPr>
        <w:t xml:space="preserve">                      </w:t>
      </w:r>
      <w:r w:rsidR="00607E75" w:rsidRPr="003C4E71">
        <w:rPr>
          <w:rFonts w:ascii="Times New Roman" w:eastAsia="Calibri" w:hAnsi="Times New Roman" w:cs="Times New Roman"/>
          <w:sz w:val="27"/>
          <w:szCs w:val="27"/>
        </w:rPr>
        <w:t xml:space="preserve"> № 309-с</w:t>
      </w:r>
      <w:r w:rsidR="007A5821" w:rsidRPr="003C4E71">
        <w:rPr>
          <w:rFonts w:ascii="Times New Roman" w:eastAsia="Calibri" w:hAnsi="Times New Roman" w:cs="Times New Roman"/>
          <w:sz w:val="27"/>
          <w:szCs w:val="27"/>
        </w:rPr>
        <w:t>, решения</w:t>
      </w:r>
      <w:r w:rsidR="00511860" w:rsidRPr="003C4E71">
        <w:rPr>
          <w:rFonts w:ascii="Times New Roman" w:eastAsia="Calibri" w:hAnsi="Times New Roman" w:cs="Times New Roman"/>
          <w:sz w:val="27"/>
          <w:szCs w:val="27"/>
        </w:rPr>
        <w:t xml:space="preserve"> </w:t>
      </w:r>
      <w:r w:rsidR="007A5821" w:rsidRPr="003C4E71">
        <w:rPr>
          <w:rFonts w:ascii="Times New Roman" w:eastAsia="Calibri" w:hAnsi="Times New Roman" w:cs="Times New Roman"/>
          <w:sz w:val="27"/>
          <w:szCs w:val="27"/>
        </w:rPr>
        <w:t xml:space="preserve">Совета муниципального образования Абинский </w:t>
      </w:r>
      <w:r w:rsidR="00511860" w:rsidRPr="003C4E71">
        <w:rPr>
          <w:rFonts w:ascii="Times New Roman" w:eastAsia="Calibri" w:hAnsi="Times New Roman" w:cs="Times New Roman"/>
          <w:sz w:val="27"/>
          <w:szCs w:val="27"/>
        </w:rPr>
        <w:t xml:space="preserve">район                               </w:t>
      </w:r>
      <w:r w:rsidR="007A5821" w:rsidRPr="003C4E71">
        <w:rPr>
          <w:rFonts w:ascii="Times New Roman" w:eastAsia="Calibri" w:hAnsi="Times New Roman" w:cs="Times New Roman"/>
          <w:sz w:val="27"/>
          <w:szCs w:val="27"/>
        </w:rPr>
        <w:t>от 27 июня</w:t>
      </w:r>
      <w:r w:rsidR="00511860" w:rsidRPr="003C4E71">
        <w:rPr>
          <w:rFonts w:ascii="Times New Roman" w:eastAsia="Calibri" w:hAnsi="Times New Roman" w:cs="Times New Roman"/>
          <w:sz w:val="27"/>
          <w:szCs w:val="27"/>
        </w:rPr>
        <w:t xml:space="preserve"> </w:t>
      </w:r>
      <w:r w:rsidR="007A5821" w:rsidRPr="003C4E71">
        <w:rPr>
          <w:rFonts w:ascii="Times New Roman" w:eastAsia="Calibri" w:hAnsi="Times New Roman" w:cs="Times New Roman"/>
          <w:sz w:val="27"/>
          <w:szCs w:val="27"/>
        </w:rPr>
        <w:t>2018 года № 472-с</w:t>
      </w:r>
      <w:r w:rsidR="00D06362" w:rsidRPr="003C4E71">
        <w:rPr>
          <w:rFonts w:ascii="Times New Roman" w:eastAsia="Calibri" w:hAnsi="Times New Roman" w:cs="Times New Roman"/>
          <w:sz w:val="27"/>
          <w:szCs w:val="27"/>
        </w:rPr>
        <w:t xml:space="preserve">, </w:t>
      </w:r>
      <w:r w:rsidR="00FE7CD1" w:rsidRPr="003C4E71">
        <w:rPr>
          <w:rFonts w:ascii="Times New Roman" w:eastAsia="Calibri" w:hAnsi="Times New Roman" w:cs="Times New Roman"/>
          <w:sz w:val="27"/>
          <w:szCs w:val="27"/>
        </w:rPr>
        <w:t>решения Совета муниципального образования Абинский район от 31 июля 2019 года № 629-с)</w:t>
      </w:r>
      <w:r w:rsidR="00607E75" w:rsidRPr="003C4E71">
        <w:rPr>
          <w:rFonts w:ascii="Times New Roman" w:eastAsia="Calibri" w:hAnsi="Times New Roman" w:cs="Times New Roman"/>
          <w:sz w:val="27"/>
          <w:szCs w:val="27"/>
        </w:rPr>
        <w:t>.</w:t>
      </w:r>
    </w:p>
    <w:p w14:paraId="2257ABD1"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rPr>
      </w:pPr>
      <w:r w:rsidRPr="003C4E71">
        <w:rPr>
          <w:rFonts w:ascii="Times New Roman" w:eastAsia="Calibri" w:hAnsi="Times New Roman" w:cs="Times New Roman"/>
          <w:sz w:val="27"/>
          <w:szCs w:val="27"/>
        </w:rPr>
        <w:t xml:space="preserve">В связи с необходимостью приведения правил землепользования и застройки территории Федоровского сельского поселения Абинского района </w:t>
      </w:r>
      <w:r w:rsidR="00D4221C" w:rsidRPr="003C4E71">
        <w:rPr>
          <w:rFonts w:ascii="Times New Roman" w:eastAsia="Calibri" w:hAnsi="Times New Roman" w:cs="Times New Roman"/>
          <w:sz w:val="27"/>
          <w:szCs w:val="27"/>
        </w:rPr>
        <w:t xml:space="preserve">Краснодарского края </w:t>
      </w:r>
      <w:r w:rsidRPr="003C4E71">
        <w:rPr>
          <w:rFonts w:ascii="Times New Roman" w:eastAsia="Calibri" w:hAnsi="Times New Roman" w:cs="Times New Roman"/>
          <w:sz w:val="27"/>
          <w:szCs w:val="27"/>
        </w:rPr>
        <w:t xml:space="preserve">в соответствие с требованиями действующего законодательства разработан проект изменений в правила землепользования и застройки </w:t>
      </w:r>
      <w:r w:rsidR="00D4221C" w:rsidRPr="003C4E71">
        <w:rPr>
          <w:rFonts w:ascii="Times New Roman" w:eastAsia="Calibri" w:hAnsi="Times New Roman" w:cs="Times New Roman"/>
          <w:sz w:val="27"/>
          <w:szCs w:val="27"/>
        </w:rPr>
        <w:t xml:space="preserve">территории </w:t>
      </w:r>
      <w:r w:rsidRPr="003C4E71">
        <w:rPr>
          <w:rFonts w:ascii="Times New Roman" w:eastAsia="Calibri" w:hAnsi="Times New Roman" w:cs="Times New Roman"/>
          <w:sz w:val="27"/>
          <w:szCs w:val="27"/>
        </w:rPr>
        <w:t>Федоровского сельского поселения</w:t>
      </w:r>
      <w:r w:rsidR="00511860" w:rsidRPr="003C4E71">
        <w:rPr>
          <w:rFonts w:ascii="Times New Roman" w:eastAsia="Calibri" w:hAnsi="Times New Roman" w:cs="Times New Roman"/>
          <w:sz w:val="27"/>
          <w:szCs w:val="27"/>
        </w:rPr>
        <w:t xml:space="preserve"> </w:t>
      </w:r>
      <w:r w:rsidRPr="003C4E71">
        <w:rPr>
          <w:rFonts w:ascii="Times New Roman" w:eastAsia="Calibri" w:hAnsi="Times New Roman" w:cs="Times New Roman"/>
          <w:sz w:val="27"/>
          <w:szCs w:val="27"/>
        </w:rPr>
        <w:t>Абинского района</w:t>
      </w:r>
      <w:bookmarkEnd w:id="1"/>
      <w:bookmarkEnd w:id="2"/>
      <w:bookmarkEnd w:id="3"/>
      <w:bookmarkEnd w:id="4"/>
      <w:r w:rsidRPr="003C4E71">
        <w:rPr>
          <w:rFonts w:ascii="Times New Roman" w:eastAsia="Calibri" w:hAnsi="Times New Roman" w:cs="Times New Roman"/>
          <w:sz w:val="27"/>
          <w:szCs w:val="27"/>
        </w:rPr>
        <w:t>.</w:t>
      </w:r>
    </w:p>
    <w:p w14:paraId="4867EF87" w14:textId="77777777" w:rsidR="005F6C21" w:rsidRPr="003C4E71" w:rsidRDefault="005F6C21" w:rsidP="005F6C21">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sz w:val="27"/>
          <w:szCs w:val="27"/>
        </w:rPr>
        <w:t xml:space="preserve">Правила землепользования и застройки </w:t>
      </w:r>
      <w:r w:rsidR="00D4221C" w:rsidRPr="003C4E71">
        <w:rPr>
          <w:rFonts w:ascii="Times New Roman" w:eastAsia="Calibri" w:hAnsi="Times New Roman" w:cs="Times New Roman"/>
          <w:sz w:val="27"/>
          <w:szCs w:val="27"/>
        </w:rPr>
        <w:t xml:space="preserve">территории </w:t>
      </w:r>
      <w:r w:rsidRPr="003C4E71">
        <w:rPr>
          <w:rFonts w:ascii="Times New Roman" w:eastAsia="Calibri" w:hAnsi="Times New Roman" w:cs="Times New Roman"/>
          <w:sz w:val="27"/>
          <w:szCs w:val="27"/>
        </w:rPr>
        <w:t xml:space="preserve">Федоровского сельского поселения Абинского района </w:t>
      </w:r>
      <w:r w:rsidR="00D4221C" w:rsidRPr="003C4E71">
        <w:rPr>
          <w:rFonts w:ascii="Times New Roman" w:eastAsia="Calibri" w:hAnsi="Times New Roman" w:cs="Times New Roman"/>
          <w:sz w:val="27"/>
          <w:szCs w:val="27"/>
        </w:rPr>
        <w:t xml:space="preserve">Краснодарского края </w:t>
      </w:r>
      <w:r w:rsidRPr="003C4E71">
        <w:rPr>
          <w:rFonts w:ascii="Times New Roman" w:eastAsia="Calibri" w:hAnsi="Times New Roman" w:cs="Times New Roman"/>
          <w:sz w:val="27"/>
          <w:szCs w:val="27"/>
        </w:rPr>
        <w:t xml:space="preserve">(далее – Правила) – </w:t>
      </w:r>
      <w:r w:rsidRPr="003C4E71">
        <w:rPr>
          <w:rFonts w:ascii="Times New Roman" w:eastAsia="Calibri" w:hAnsi="Times New Roman" w:cs="Times New Roman"/>
          <w:sz w:val="27"/>
          <w:szCs w:val="27"/>
          <w:shd w:val="clear" w:color="auto" w:fill="FFFFFF"/>
        </w:rPr>
        <w:t xml:space="preserve">документ градостроительного зонирования, который утверждается нормативными правовыми актами органов местного самоуправления </w:t>
      </w:r>
      <w:r w:rsidRPr="003C4E71">
        <w:rPr>
          <w:rFonts w:ascii="Times New Roman" w:eastAsia="Calibri" w:hAnsi="Times New Roman" w:cs="Times New Roman"/>
          <w:sz w:val="27"/>
          <w:szCs w:val="27"/>
        </w:rPr>
        <w:t xml:space="preserve">муниципального образования Абинский район, </w:t>
      </w:r>
      <w:r w:rsidRPr="003C4E71">
        <w:rPr>
          <w:rFonts w:ascii="Times New Roman" w:eastAsia="Calibri" w:hAnsi="Times New Roman" w:cs="Times New Roman"/>
          <w:bCs/>
          <w:sz w:val="27"/>
          <w:szCs w:val="27"/>
        </w:rPr>
        <w:t xml:space="preserve">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муниципального образования </w:t>
      </w:r>
      <w:r w:rsidRPr="003C4E71">
        <w:rPr>
          <w:rFonts w:ascii="Times New Roman" w:eastAsia="Calibri" w:hAnsi="Times New Roman" w:cs="Times New Roman"/>
          <w:sz w:val="27"/>
          <w:szCs w:val="27"/>
        </w:rPr>
        <w:t xml:space="preserve">Абинский район, </w:t>
      </w:r>
      <w:r w:rsidRPr="003C4E71">
        <w:rPr>
          <w:rFonts w:ascii="Times New Roman" w:eastAsia="Calibri" w:hAnsi="Times New Roman" w:cs="Times New Roman"/>
          <w:bCs/>
          <w:sz w:val="27"/>
          <w:szCs w:val="27"/>
        </w:rPr>
        <w:t xml:space="preserve">уставом муниципального образования </w:t>
      </w:r>
      <w:r w:rsidRPr="003C4E71">
        <w:rPr>
          <w:rFonts w:ascii="Times New Roman" w:eastAsia="Calibri" w:hAnsi="Times New Roman" w:cs="Times New Roman"/>
          <w:sz w:val="27"/>
          <w:szCs w:val="27"/>
        </w:rPr>
        <w:t>Федоровского</w:t>
      </w:r>
      <w:r w:rsidRPr="003C4E71">
        <w:rPr>
          <w:rFonts w:ascii="Times New Roman" w:eastAsia="Calibri" w:hAnsi="Times New Roman" w:cs="Times New Roman"/>
          <w:bCs/>
          <w:sz w:val="27"/>
          <w:szCs w:val="27"/>
        </w:rPr>
        <w:t xml:space="preserve"> сельского поселения</w:t>
      </w:r>
      <w:r w:rsidR="00511860" w:rsidRPr="003C4E71">
        <w:rPr>
          <w:rFonts w:ascii="Times New Roman" w:eastAsia="Calibri" w:hAnsi="Times New Roman" w:cs="Times New Roman"/>
          <w:bCs/>
          <w:sz w:val="27"/>
          <w:szCs w:val="27"/>
        </w:rPr>
        <w:t xml:space="preserve"> </w:t>
      </w:r>
      <w:r w:rsidR="00CF3AF0" w:rsidRPr="003C4E71">
        <w:rPr>
          <w:rFonts w:ascii="Times New Roman" w:eastAsia="Calibri" w:hAnsi="Times New Roman" w:cs="Times New Roman"/>
          <w:bCs/>
          <w:sz w:val="27"/>
          <w:szCs w:val="27"/>
        </w:rPr>
        <w:t>Абинского района</w:t>
      </w:r>
      <w:r w:rsidRPr="003C4E71">
        <w:rPr>
          <w:rFonts w:ascii="Times New Roman" w:eastAsia="Calibri" w:hAnsi="Times New Roman" w:cs="Times New Roman"/>
          <w:bCs/>
          <w:sz w:val="27"/>
          <w:szCs w:val="27"/>
        </w:rPr>
        <w:t>, генеральным планом</w:t>
      </w:r>
      <w:r w:rsidR="00511860" w:rsidRPr="003C4E71">
        <w:rPr>
          <w:rFonts w:ascii="Times New Roman" w:eastAsia="Calibri" w:hAnsi="Times New Roman" w:cs="Times New Roman"/>
          <w:bCs/>
          <w:sz w:val="27"/>
          <w:szCs w:val="27"/>
        </w:rPr>
        <w:t xml:space="preserve"> </w:t>
      </w:r>
      <w:r w:rsidRPr="003C4E71">
        <w:rPr>
          <w:rFonts w:ascii="Times New Roman" w:eastAsia="Calibri" w:hAnsi="Times New Roman" w:cs="Times New Roman"/>
          <w:bCs/>
          <w:sz w:val="27"/>
          <w:szCs w:val="27"/>
        </w:rPr>
        <w:t>Федоровского сельского поселения</w:t>
      </w:r>
      <w:r w:rsidR="00511860" w:rsidRPr="003C4E71">
        <w:rPr>
          <w:rFonts w:ascii="Times New Roman" w:eastAsia="Calibri" w:hAnsi="Times New Roman" w:cs="Times New Roman"/>
          <w:bCs/>
          <w:sz w:val="27"/>
          <w:szCs w:val="27"/>
        </w:rPr>
        <w:t xml:space="preserve"> </w:t>
      </w:r>
      <w:r w:rsidR="00CF3AF0" w:rsidRPr="003C4E71">
        <w:rPr>
          <w:rFonts w:ascii="Times New Roman" w:eastAsia="Calibri" w:hAnsi="Times New Roman" w:cs="Times New Roman"/>
          <w:bCs/>
          <w:sz w:val="27"/>
          <w:szCs w:val="27"/>
        </w:rPr>
        <w:t>Абинского района</w:t>
      </w:r>
      <w:r w:rsidRPr="003C4E71">
        <w:rPr>
          <w:rFonts w:ascii="Times New Roman" w:eastAsia="Calibri" w:hAnsi="Times New Roman" w:cs="Times New Roman"/>
          <w:bCs/>
          <w:sz w:val="27"/>
          <w:szCs w:val="27"/>
        </w:rPr>
        <w:t xml:space="preserve">, а также с учетом положений правовых актов и документов, определяющих основные направления социально-экономического и градостроительного развития </w:t>
      </w:r>
      <w:r w:rsidRPr="003C4E71">
        <w:rPr>
          <w:rFonts w:ascii="Times New Roman" w:eastAsia="Calibri" w:hAnsi="Times New Roman" w:cs="Times New Roman"/>
          <w:sz w:val="27"/>
          <w:szCs w:val="27"/>
        </w:rPr>
        <w:t xml:space="preserve">Федоровского </w:t>
      </w:r>
      <w:r w:rsidRPr="003C4E71">
        <w:rPr>
          <w:rFonts w:ascii="Times New Roman" w:eastAsia="Calibri" w:hAnsi="Times New Roman" w:cs="Times New Roman"/>
          <w:bCs/>
          <w:sz w:val="27"/>
          <w:szCs w:val="27"/>
        </w:rPr>
        <w:t>сельского поселения</w:t>
      </w:r>
      <w:r w:rsidR="00511860" w:rsidRPr="003C4E71">
        <w:rPr>
          <w:rFonts w:ascii="Times New Roman" w:eastAsia="Calibri" w:hAnsi="Times New Roman" w:cs="Times New Roman"/>
          <w:bCs/>
          <w:sz w:val="27"/>
          <w:szCs w:val="27"/>
        </w:rPr>
        <w:t xml:space="preserve"> </w:t>
      </w:r>
      <w:r w:rsidR="00CF3AF0" w:rsidRPr="003C4E71">
        <w:rPr>
          <w:rFonts w:ascii="Times New Roman" w:eastAsia="Calibri" w:hAnsi="Times New Roman" w:cs="Times New Roman"/>
          <w:bCs/>
          <w:sz w:val="27"/>
          <w:szCs w:val="27"/>
        </w:rPr>
        <w:t>Абинского района</w:t>
      </w:r>
      <w:r w:rsidR="009817CB" w:rsidRPr="003C4E71">
        <w:rPr>
          <w:rFonts w:ascii="Times New Roman" w:eastAsia="Calibri" w:hAnsi="Times New Roman" w:cs="Times New Roman"/>
          <w:bCs/>
          <w:sz w:val="27"/>
          <w:szCs w:val="27"/>
        </w:rPr>
        <w:t>.</w:t>
      </w:r>
    </w:p>
    <w:p w14:paraId="565CF60B" w14:textId="77777777" w:rsidR="005F6C21" w:rsidRPr="003C4E71" w:rsidRDefault="005F6C21" w:rsidP="005F6C21">
      <w:pPr>
        <w:spacing w:after="0" w:line="240" w:lineRule="auto"/>
        <w:ind w:firstLine="851"/>
        <w:jc w:val="both"/>
        <w:rPr>
          <w:rFonts w:ascii="Times New Roman" w:eastAsia="Calibri" w:hAnsi="Times New Roman" w:cs="Times New Roman"/>
          <w:bCs/>
          <w:sz w:val="27"/>
          <w:szCs w:val="27"/>
        </w:rPr>
      </w:pPr>
    </w:p>
    <w:p w14:paraId="4757E255" w14:textId="77777777" w:rsidR="005F6C21" w:rsidRPr="003C4E71" w:rsidRDefault="005F6C21" w:rsidP="005F6C21">
      <w:pPr>
        <w:spacing w:after="0" w:line="240" w:lineRule="auto"/>
        <w:ind w:firstLine="851"/>
        <w:jc w:val="both"/>
        <w:rPr>
          <w:rFonts w:ascii="Times New Roman" w:eastAsia="Calibri" w:hAnsi="Times New Roman" w:cs="Times New Roman"/>
          <w:bCs/>
          <w:sz w:val="27"/>
          <w:szCs w:val="27"/>
        </w:rPr>
      </w:pPr>
    </w:p>
    <w:p w14:paraId="1192A4A8" w14:textId="6FE45D61" w:rsidR="005F6C21" w:rsidRPr="003C4E71" w:rsidRDefault="00FE7CD1" w:rsidP="005F6C21">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Cs/>
          <w:sz w:val="27"/>
          <w:szCs w:val="27"/>
        </w:rPr>
        <w:t xml:space="preserve"> </w:t>
      </w:r>
    </w:p>
    <w:p w14:paraId="26DF4FF8" w14:textId="600BAF23" w:rsidR="00A22B58" w:rsidRPr="003C4E71" w:rsidRDefault="00A22B58" w:rsidP="005F6C21">
      <w:pPr>
        <w:spacing w:after="0" w:line="240" w:lineRule="auto"/>
        <w:ind w:firstLine="851"/>
        <w:jc w:val="both"/>
        <w:rPr>
          <w:rFonts w:ascii="Times New Roman" w:eastAsia="Calibri" w:hAnsi="Times New Roman" w:cs="Times New Roman"/>
          <w:bCs/>
          <w:sz w:val="27"/>
          <w:szCs w:val="27"/>
        </w:rPr>
      </w:pPr>
    </w:p>
    <w:p w14:paraId="3B4ACDF2" w14:textId="3FCB9CE6" w:rsidR="00A22B58" w:rsidRPr="003C4E71" w:rsidRDefault="00A22B58" w:rsidP="005F6C21">
      <w:pPr>
        <w:spacing w:after="0" w:line="240" w:lineRule="auto"/>
        <w:ind w:firstLine="851"/>
        <w:jc w:val="both"/>
        <w:rPr>
          <w:rFonts w:ascii="Times New Roman" w:eastAsia="Calibri" w:hAnsi="Times New Roman" w:cs="Times New Roman"/>
          <w:bCs/>
          <w:sz w:val="27"/>
          <w:szCs w:val="27"/>
        </w:rPr>
      </w:pPr>
    </w:p>
    <w:p w14:paraId="014EF12F" w14:textId="4C875271" w:rsidR="00A22B58" w:rsidRPr="003C4E71" w:rsidRDefault="00A22B58" w:rsidP="005F6C21">
      <w:pPr>
        <w:spacing w:after="0" w:line="240" w:lineRule="auto"/>
        <w:ind w:firstLine="851"/>
        <w:jc w:val="both"/>
        <w:rPr>
          <w:rFonts w:ascii="Times New Roman" w:eastAsia="Calibri" w:hAnsi="Times New Roman" w:cs="Times New Roman"/>
          <w:bCs/>
          <w:sz w:val="27"/>
          <w:szCs w:val="27"/>
        </w:rPr>
      </w:pPr>
    </w:p>
    <w:p w14:paraId="7E72A5FF" w14:textId="0F5710FD" w:rsidR="00A22B58" w:rsidRPr="003C4E71" w:rsidRDefault="00A22B58" w:rsidP="005F6C21">
      <w:pPr>
        <w:spacing w:after="0" w:line="240" w:lineRule="auto"/>
        <w:ind w:firstLine="851"/>
        <w:jc w:val="both"/>
        <w:rPr>
          <w:rFonts w:ascii="Times New Roman" w:eastAsia="Calibri" w:hAnsi="Times New Roman" w:cs="Times New Roman"/>
          <w:bCs/>
          <w:sz w:val="27"/>
          <w:szCs w:val="27"/>
        </w:rPr>
      </w:pPr>
    </w:p>
    <w:p w14:paraId="1A337C60" w14:textId="443726C6" w:rsidR="00A22B58" w:rsidRPr="003C4E71" w:rsidRDefault="00A22B58" w:rsidP="005F6C21">
      <w:pPr>
        <w:spacing w:after="0" w:line="240" w:lineRule="auto"/>
        <w:ind w:firstLine="851"/>
        <w:jc w:val="both"/>
        <w:rPr>
          <w:rFonts w:ascii="Times New Roman" w:eastAsia="Calibri" w:hAnsi="Times New Roman" w:cs="Times New Roman"/>
          <w:bCs/>
          <w:sz w:val="27"/>
          <w:szCs w:val="27"/>
        </w:rPr>
      </w:pPr>
    </w:p>
    <w:p w14:paraId="12D740BD" w14:textId="66DB5F16" w:rsidR="00A22B58" w:rsidRPr="003C4E71" w:rsidRDefault="00A22B58" w:rsidP="005F6C21">
      <w:pPr>
        <w:spacing w:after="0" w:line="240" w:lineRule="auto"/>
        <w:ind w:firstLine="851"/>
        <w:jc w:val="both"/>
        <w:rPr>
          <w:rFonts w:ascii="Times New Roman" w:eastAsia="Calibri" w:hAnsi="Times New Roman" w:cs="Times New Roman"/>
          <w:bCs/>
          <w:sz w:val="27"/>
          <w:szCs w:val="27"/>
        </w:rPr>
      </w:pPr>
    </w:p>
    <w:p w14:paraId="08DBB353" w14:textId="6F7B32F1" w:rsidR="00A22B58" w:rsidRPr="003C4E71" w:rsidRDefault="00A22B58" w:rsidP="005F6C21">
      <w:pPr>
        <w:spacing w:after="0" w:line="240" w:lineRule="auto"/>
        <w:ind w:firstLine="851"/>
        <w:jc w:val="both"/>
        <w:rPr>
          <w:rFonts w:ascii="Times New Roman" w:eastAsia="Calibri" w:hAnsi="Times New Roman" w:cs="Times New Roman"/>
          <w:bCs/>
          <w:sz w:val="27"/>
          <w:szCs w:val="27"/>
        </w:rPr>
      </w:pPr>
    </w:p>
    <w:p w14:paraId="645E45CE" w14:textId="0FA8CC3A" w:rsidR="00A22B58" w:rsidRPr="003C4E71" w:rsidRDefault="00A22B58" w:rsidP="005F6C21">
      <w:pPr>
        <w:spacing w:after="0" w:line="240" w:lineRule="auto"/>
        <w:ind w:firstLine="851"/>
        <w:jc w:val="both"/>
        <w:rPr>
          <w:rFonts w:ascii="Times New Roman" w:eastAsia="Calibri" w:hAnsi="Times New Roman" w:cs="Times New Roman"/>
          <w:bCs/>
          <w:sz w:val="27"/>
          <w:szCs w:val="27"/>
        </w:rPr>
      </w:pPr>
    </w:p>
    <w:p w14:paraId="59AF7F1F" w14:textId="3CACAEFD" w:rsidR="00A22B58" w:rsidRPr="003C4E71" w:rsidRDefault="00A22B58" w:rsidP="005F6C21">
      <w:pPr>
        <w:spacing w:after="0" w:line="240" w:lineRule="auto"/>
        <w:ind w:firstLine="851"/>
        <w:jc w:val="both"/>
        <w:rPr>
          <w:rFonts w:ascii="Times New Roman" w:eastAsia="Calibri" w:hAnsi="Times New Roman" w:cs="Times New Roman"/>
          <w:bCs/>
          <w:sz w:val="27"/>
          <w:szCs w:val="27"/>
        </w:rPr>
      </w:pPr>
    </w:p>
    <w:p w14:paraId="47C1FADF" w14:textId="77777777" w:rsidR="00A22B58" w:rsidRPr="003C4E71" w:rsidRDefault="00A22B58" w:rsidP="005F6C21">
      <w:pPr>
        <w:spacing w:after="0" w:line="240" w:lineRule="auto"/>
        <w:ind w:firstLine="851"/>
        <w:jc w:val="both"/>
        <w:rPr>
          <w:rFonts w:ascii="Times New Roman" w:eastAsia="Calibri" w:hAnsi="Times New Roman" w:cs="Times New Roman"/>
          <w:bCs/>
          <w:sz w:val="27"/>
          <w:szCs w:val="27"/>
        </w:rPr>
      </w:pPr>
    </w:p>
    <w:p w14:paraId="7CC3FE8C" w14:textId="77777777" w:rsidR="005F6C21" w:rsidRPr="003C4E71" w:rsidRDefault="005F6C21" w:rsidP="005F6C21">
      <w:pPr>
        <w:spacing w:after="0" w:line="240" w:lineRule="auto"/>
        <w:jc w:val="center"/>
        <w:rPr>
          <w:rFonts w:ascii="Times New Roman" w:eastAsia="Calibri" w:hAnsi="Times New Roman" w:cs="Times New Roman"/>
          <w:b/>
          <w:bCs/>
          <w:sz w:val="27"/>
          <w:szCs w:val="27"/>
        </w:rPr>
      </w:pPr>
      <w:r w:rsidRPr="003C4E71">
        <w:rPr>
          <w:rFonts w:ascii="Times New Roman" w:eastAsia="Calibri" w:hAnsi="Times New Roman" w:cs="Times New Roman"/>
          <w:b/>
          <w:bCs/>
          <w:sz w:val="27"/>
          <w:szCs w:val="27"/>
        </w:rPr>
        <w:lastRenderedPageBreak/>
        <w:t>ЧАСТЬ I. ПОРЯДОК ПРИМЕНЕНИЯ ПРАВИЛ ЗЕМЛЕПОЛЬЗОВАНИЯ И ЗАСТРОЙКИ И ВНЕСЕНИЯ ИЗМЕНЕНИЙ В УКАЗАННЫЕ ПРАВИЛА</w:t>
      </w:r>
    </w:p>
    <w:p w14:paraId="06092A83" w14:textId="77777777" w:rsidR="005F6C21" w:rsidRPr="003C4E71" w:rsidRDefault="005F6C21" w:rsidP="005F6C21">
      <w:pPr>
        <w:spacing w:after="0" w:line="240" w:lineRule="auto"/>
        <w:ind w:firstLine="851"/>
        <w:jc w:val="both"/>
        <w:rPr>
          <w:rFonts w:ascii="Times New Roman" w:eastAsia="Calibri" w:hAnsi="Times New Roman" w:cs="Times New Roman"/>
          <w:bCs/>
          <w:sz w:val="27"/>
          <w:szCs w:val="27"/>
        </w:rPr>
      </w:pPr>
    </w:p>
    <w:p w14:paraId="28B09B90" w14:textId="77777777" w:rsidR="005F6C21" w:rsidRPr="003C4E71" w:rsidRDefault="005F6C21" w:rsidP="005F6C21">
      <w:pPr>
        <w:spacing w:after="0" w:line="240" w:lineRule="auto"/>
        <w:jc w:val="center"/>
        <w:rPr>
          <w:rFonts w:ascii="Times New Roman" w:eastAsia="Calibri" w:hAnsi="Times New Roman" w:cs="Times New Roman"/>
          <w:b/>
          <w:bCs/>
          <w:sz w:val="27"/>
          <w:szCs w:val="27"/>
        </w:rPr>
      </w:pPr>
      <w:r w:rsidRPr="003C4E71">
        <w:rPr>
          <w:rFonts w:ascii="Times New Roman" w:eastAsia="Calibri" w:hAnsi="Times New Roman" w:cs="Times New Roman"/>
          <w:b/>
          <w:bCs/>
          <w:sz w:val="27"/>
          <w:szCs w:val="27"/>
        </w:rPr>
        <w:t>ГЛАВА 1. Регулирование землепользования и застройки                               органами местного самоуправления</w:t>
      </w:r>
    </w:p>
    <w:p w14:paraId="1A4CB117" w14:textId="77777777" w:rsidR="005F6C21" w:rsidRPr="003C4E71" w:rsidRDefault="005F6C21" w:rsidP="005F6C21">
      <w:pPr>
        <w:spacing w:after="0" w:line="240" w:lineRule="auto"/>
        <w:ind w:firstLine="851"/>
        <w:jc w:val="both"/>
        <w:rPr>
          <w:rFonts w:ascii="Times New Roman" w:eastAsia="Calibri" w:hAnsi="Times New Roman" w:cs="Times New Roman"/>
          <w:b/>
          <w:bCs/>
          <w:sz w:val="27"/>
          <w:szCs w:val="27"/>
        </w:rPr>
      </w:pPr>
    </w:p>
    <w:p w14:paraId="0B3287AA" w14:textId="77777777" w:rsidR="005F6C21" w:rsidRPr="003C4E71" w:rsidRDefault="005F6C21" w:rsidP="005F6C21">
      <w:pPr>
        <w:spacing w:after="0" w:line="240" w:lineRule="auto"/>
        <w:jc w:val="center"/>
        <w:rPr>
          <w:rFonts w:ascii="Times New Roman" w:eastAsia="Calibri" w:hAnsi="Times New Roman" w:cs="Times New Roman"/>
          <w:b/>
          <w:bCs/>
          <w:sz w:val="27"/>
          <w:szCs w:val="27"/>
        </w:rPr>
      </w:pPr>
      <w:r w:rsidRPr="003C4E71">
        <w:rPr>
          <w:rFonts w:ascii="Times New Roman" w:eastAsia="Calibri" w:hAnsi="Times New Roman" w:cs="Times New Roman"/>
          <w:b/>
          <w:bCs/>
          <w:sz w:val="27"/>
          <w:szCs w:val="27"/>
        </w:rPr>
        <w:t>Статья 1. Основные понятия, используемые в настоящих Правилах</w:t>
      </w:r>
    </w:p>
    <w:p w14:paraId="2C8B431A" w14:textId="77777777" w:rsidR="005F6C21" w:rsidRPr="003C4E71" w:rsidRDefault="005F6C21" w:rsidP="005F6C21">
      <w:pPr>
        <w:spacing w:after="0" w:line="240" w:lineRule="auto"/>
        <w:ind w:firstLine="851"/>
        <w:jc w:val="both"/>
        <w:rPr>
          <w:rFonts w:ascii="Times New Roman" w:eastAsia="Calibri" w:hAnsi="Times New Roman" w:cs="Times New Roman"/>
          <w:bCs/>
          <w:sz w:val="27"/>
          <w:szCs w:val="27"/>
        </w:rPr>
      </w:pPr>
    </w:p>
    <w:p w14:paraId="7599F4B7"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Cs/>
          <w:sz w:val="27"/>
          <w:szCs w:val="27"/>
        </w:rPr>
        <w:t>Понятия, используемые в настоящих Правилах, применяются в следующем значении:</w:t>
      </w:r>
    </w:p>
    <w:p w14:paraId="2E4DFA21"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Муниципальное образование</w:t>
      </w:r>
      <w:r w:rsidRPr="003C4E71">
        <w:rPr>
          <w:rFonts w:ascii="Times New Roman" w:eastAsia="Calibri" w:hAnsi="Times New Roman" w:cs="Times New Roman"/>
          <w:bCs/>
          <w:sz w:val="27"/>
          <w:szCs w:val="27"/>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14:paraId="0081A254"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Муниципальный район</w:t>
      </w:r>
      <w:r w:rsidRPr="003C4E71">
        <w:rPr>
          <w:rFonts w:ascii="Times New Roman" w:eastAsia="Calibri" w:hAnsi="Times New Roman" w:cs="Times New Roman"/>
          <w:bCs/>
          <w:sz w:val="27"/>
          <w:szCs w:val="27"/>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083D17EF"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Поселение</w:t>
      </w:r>
      <w:r w:rsidRPr="003C4E71">
        <w:rPr>
          <w:rFonts w:ascii="Times New Roman" w:eastAsia="Calibri" w:hAnsi="Times New Roman" w:cs="Times New Roman"/>
          <w:bCs/>
          <w:sz w:val="27"/>
          <w:szCs w:val="27"/>
        </w:rPr>
        <w:t xml:space="preserve"> - городское или сельское поселение;</w:t>
      </w:r>
    </w:p>
    <w:p w14:paraId="2ACBCDC5"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Сельское поселение</w:t>
      </w:r>
      <w:r w:rsidRPr="003C4E71">
        <w:rPr>
          <w:rFonts w:ascii="Times New Roman" w:eastAsia="Calibri" w:hAnsi="Times New Roman" w:cs="Times New Roman"/>
          <w:bCs/>
          <w:sz w:val="27"/>
          <w:szCs w:val="27"/>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67A1C868"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Населенный пункт</w:t>
      </w:r>
      <w:r w:rsidRPr="003C4E71">
        <w:rPr>
          <w:rFonts w:ascii="Times New Roman" w:eastAsia="Calibri" w:hAnsi="Times New Roman" w:cs="Times New Roman"/>
          <w:bCs/>
          <w:sz w:val="27"/>
          <w:szCs w:val="27"/>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44922B10"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Вопросы местного значения</w:t>
      </w:r>
      <w:r w:rsidRPr="003C4E71">
        <w:rPr>
          <w:rFonts w:ascii="Times New Roman" w:eastAsia="Calibri" w:hAnsi="Times New Roman" w:cs="Times New Roman"/>
          <w:bCs/>
          <w:sz w:val="27"/>
          <w:szCs w:val="27"/>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 законом                    от 6 октября 2003 года № 131-ФЗ «Об общих принципах организации местного самоуправления в Российской Федерации» осуществляется населением и (или) органами местного самоуправления самостоятельно.</w:t>
      </w:r>
    </w:p>
    <w:p w14:paraId="368AEEE9"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Устойчивое развитие территорий</w:t>
      </w:r>
      <w:r w:rsidRPr="003C4E71">
        <w:rPr>
          <w:rFonts w:ascii="Times New Roman" w:eastAsia="Calibri" w:hAnsi="Times New Roman" w:cs="Times New Roman"/>
          <w:bCs/>
          <w:sz w:val="27"/>
          <w:szCs w:val="27"/>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0AFC4248"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Градостроительная деятельность</w:t>
      </w:r>
      <w:r w:rsidRPr="003C4E71">
        <w:rPr>
          <w:rFonts w:ascii="Times New Roman" w:eastAsia="Calibri" w:hAnsi="Times New Roman" w:cs="Times New Roman"/>
          <w:bCs/>
          <w:sz w:val="27"/>
          <w:szCs w:val="27"/>
        </w:rPr>
        <w:t xml:space="preserve"> - </w:t>
      </w:r>
      <w:r w:rsidR="00DB2FFE" w:rsidRPr="003C4E71">
        <w:rPr>
          <w:rFonts w:ascii="Times New Roman" w:eastAsia="Calibri" w:hAnsi="Times New Roman" w:cs="Times New Roman"/>
          <w:bCs/>
          <w:sz w:val="27"/>
          <w:szCs w:val="27"/>
        </w:rPr>
        <w:t xml:space="preserve">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w:t>
      </w:r>
      <w:r w:rsidR="00DB2FFE" w:rsidRPr="003C4E71">
        <w:rPr>
          <w:rFonts w:ascii="Times New Roman" w:eastAsia="Calibri" w:hAnsi="Times New Roman" w:cs="Times New Roman"/>
          <w:bCs/>
          <w:sz w:val="27"/>
          <w:szCs w:val="27"/>
        </w:rPr>
        <w:lastRenderedPageBreak/>
        <w:t>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14:paraId="0A876B46"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Территориальное планирование</w:t>
      </w:r>
      <w:r w:rsidRPr="003C4E71">
        <w:rPr>
          <w:rFonts w:ascii="Times New Roman" w:eastAsia="Calibri" w:hAnsi="Times New Roman" w:cs="Times New Roman"/>
          <w:bCs/>
          <w:sz w:val="27"/>
          <w:szCs w:val="27"/>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082B08DE"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Генеральный план</w:t>
      </w:r>
      <w:r w:rsidRPr="003C4E71">
        <w:rPr>
          <w:rFonts w:ascii="Times New Roman" w:eastAsia="Calibri" w:hAnsi="Times New Roman" w:cs="Times New Roman"/>
          <w:bCs/>
          <w:sz w:val="27"/>
          <w:szCs w:val="27"/>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75FFD51B"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Функциональное зонирование территории</w:t>
      </w:r>
      <w:r w:rsidRPr="003C4E71">
        <w:rPr>
          <w:rFonts w:ascii="Times New Roman" w:eastAsia="Calibri" w:hAnsi="Times New Roman" w:cs="Times New Roman"/>
          <w:bCs/>
          <w:sz w:val="27"/>
          <w:szCs w:val="27"/>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729F704E"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Функциональные зоны</w:t>
      </w:r>
      <w:r w:rsidRPr="003C4E71">
        <w:rPr>
          <w:rFonts w:ascii="Times New Roman" w:eastAsia="Calibri" w:hAnsi="Times New Roman" w:cs="Times New Roman"/>
          <w:bCs/>
          <w:sz w:val="27"/>
          <w:szCs w:val="27"/>
        </w:rPr>
        <w:t xml:space="preserve"> - зоны, для которых документами территориального планирования определены границы и функциональное назначение.</w:t>
      </w:r>
    </w:p>
    <w:p w14:paraId="69A45825"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Зоны с особыми условиями использования территорий</w:t>
      </w:r>
      <w:r w:rsidRPr="003C4E71">
        <w:rPr>
          <w:rFonts w:ascii="Times New Roman" w:eastAsia="Calibri" w:hAnsi="Times New Roman" w:cs="Times New Roman"/>
          <w:bCs/>
          <w:sz w:val="27"/>
          <w:szCs w:val="27"/>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14:paraId="60D66E5D"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Территории общего пользования</w:t>
      </w:r>
      <w:r w:rsidRPr="003C4E71">
        <w:rPr>
          <w:rFonts w:ascii="Times New Roman" w:eastAsia="Calibri" w:hAnsi="Times New Roman" w:cs="Times New Roman"/>
          <w:bCs/>
          <w:sz w:val="27"/>
          <w:szCs w:val="27"/>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1D54C758"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Линии градостроительного регулирования</w:t>
      </w:r>
      <w:r w:rsidRPr="003C4E71">
        <w:rPr>
          <w:rFonts w:ascii="Times New Roman" w:eastAsia="Calibri" w:hAnsi="Times New Roman" w:cs="Times New Roman"/>
          <w:bCs/>
          <w:sz w:val="27"/>
          <w:szCs w:val="27"/>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5870417A" w14:textId="3FE4E529"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lastRenderedPageBreak/>
        <w:t>Красные линии</w:t>
      </w:r>
      <w:r w:rsidRPr="003C4E71">
        <w:rPr>
          <w:rFonts w:ascii="Times New Roman" w:eastAsia="Calibri" w:hAnsi="Times New Roman" w:cs="Times New Roman"/>
          <w:bCs/>
          <w:sz w:val="27"/>
          <w:szCs w:val="27"/>
        </w:rPr>
        <w:t xml:space="preserve"> -</w:t>
      </w:r>
      <w:r w:rsidR="00FE7CD1" w:rsidRPr="003C4E71">
        <w:rPr>
          <w:rFonts w:ascii="Times New Roman" w:eastAsia="Calibri" w:hAnsi="Times New Roman" w:cs="Times New Roman"/>
          <w:bCs/>
          <w:sz w:val="27"/>
          <w:szCs w:val="27"/>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3C4E71">
        <w:rPr>
          <w:rFonts w:ascii="Times New Roman" w:eastAsia="Calibri" w:hAnsi="Times New Roman" w:cs="Times New Roman"/>
          <w:bCs/>
          <w:sz w:val="27"/>
          <w:szCs w:val="27"/>
        </w:rPr>
        <w:t>.</w:t>
      </w:r>
    </w:p>
    <w:p w14:paraId="658CBC3C"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Линии застройки</w:t>
      </w:r>
      <w:r w:rsidRPr="003C4E71">
        <w:rPr>
          <w:rFonts w:ascii="Times New Roman" w:eastAsia="Calibri" w:hAnsi="Times New Roman" w:cs="Times New Roman"/>
          <w:bCs/>
          <w:sz w:val="27"/>
          <w:szCs w:val="27"/>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31E3E9C"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Отступ застройки</w:t>
      </w:r>
      <w:r w:rsidRPr="003C4E71">
        <w:rPr>
          <w:rFonts w:ascii="Times New Roman" w:eastAsia="Calibri" w:hAnsi="Times New Roman" w:cs="Times New Roman"/>
          <w:bCs/>
          <w:sz w:val="27"/>
          <w:szCs w:val="27"/>
        </w:rPr>
        <w:t xml:space="preserve"> - расстояние между красной линией или границей земельного участка и стеной здания, строения, сооружения.</w:t>
      </w:r>
    </w:p>
    <w:p w14:paraId="1A54C755"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Синие линии</w:t>
      </w:r>
      <w:r w:rsidRPr="003C4E71">
        <w:rPr>
          <w:rFonts w:ascii="Times New Roman" w:eastAsia="Calibri" w:hAnsi="Times New Roman" w:cs="Times New Roman"/>
          <w:bCs/>
          <w:sz w:val="27"/>
          <w:szCs w:val="27"/>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416FC77E"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Границы полосы</w:t>
      </w:r>
      <w:r w:rsidRPr="003C4E71">
        <w:rPr>
          <w:rFonts w:ascii="Times New Roman" w:eastAsia="Calibri" w:hAnsi="Times New Roman" w:cs="Times New Roman"/>
          <w:bCs/>
          <w:sz w:val="27"/>
          <w:szCs w:val="27"/>
        </w:rPr>
        <w:t xml:space="preserve"> отвода железных дорог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14:paraId="78450EC7"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Границы полосы отвода автомобильных дорог</w:t>
      </w:r>
      <w:r w:rsidRPr="003C4E71">
        <w:rPr>
          <w:rFonts w:ascii="Times New Roman" w:eastAsia="Calibri" w:hAnsi="Times New Roman" w:cs="Times New Roman"/>
          <w:bCs/>
          <w:sz w:val="27"/>
          <w:szCs w:val="27"/>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14:paraId="0C54D89D"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 xml:space="preserve">Границы технических (охранных) зон инженерных сооружений и коммуникаций </w:t>
      </w:r>
      <w:r w:rsidRPr="003C4E71">
        <w:rPr>
          <w:rFonts w:ascii="Times New Roman" w:eastAsia="Calibri" w:hAnsi="Times New Roman" w:cs="Times New Roman"/>
          <w:bCs/>
          <w:sz w:val="27"/>
          <w:szCs w:val="27"/>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2E06BD4D"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Границы территорий памятников и ансамблей</w:t>
      </w:r>
      <w:r w:rsidRPr="003C4E71">
        <w:rPr>
          <w:rFonts w:ascii="Times New Roman" w:eastAsia="Calibri" w:hAnsi="Times New Roman" w:cs="Times New Roman"/>
          <w:bCs/>
          <w:sz w:val="27"/>
          <w:szCs w:val="27"/>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53990AA3"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Границы зон охраны объекта культурного наследия</w:t>
      </w:r>
      <w:r w:rsidRPr="003C4E71">
        <w:rPr>
          <w:rFonts w:ascii="Times New Roman" w:eastAsia="Calibri" w:hAnsi="Times New Roman" w:cs="Times New Roman"/>
          <w:bCs/>
          <w:sz w:val="27"/>
          <w:szCs w:val="27"/>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3139FCFC"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Охранная зона объекта культурного наследия</w:t>
      </w:r>
      <w:r w:rsidRPr="003C4E71">
        <w:rPr>
          <w:rFonts w:ascii="Times New Roman" w:eastAsia="Calibri" w:hAnsi="Times New Roman" w:cs="Times New Roman"/>
          <w:bCs/>
          <w:sz w:val="27"/>
          <w:szCs w:val="27"/>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w:t>
      </w:r>
      <w:r w:rsidRPr="003C4E71">
        <w:rPr>
          <w:rFonts w:ascii="Times New Roman" w:eastAsia="Calibri" w:hAnsi="Times New Roman" w:cs="Times New Roman"/>
          <w:bCs/>
          <w:sz w:val="27"/>
          <w:szCs w:val="27"/>
        </w:rPr>
        <w:lastRenderedPageBreak/>
        <w:t>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18AB2D5C"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Границы охранных зон особо охраняемых природных территорий</w:t>
      </w:r>
      <w:r w:rsidRPr="003C4E71">
        <w:rPr>
          <w:rFonts w:ascii="Times New Roman" w:eastAsia="Calibri" w:hAnsi="Times New Roman" w:cs="Times New Roman"/>
          <w:bCs/>
          <w:sz w:val="27"/>
          <w:szCs w:val="27"/>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79F7E5C7"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Границы территорий природного комплекса Краснодарского края, не являющихся особо охраняемыми</w:t>
      </w:r>
      <w:r w:rsidRPr="003C4E71">
        <w:rPr>
          <w:rFonts w:ascii="Times New Roman" w:eastAsia="Calibri" w:hAnsi="Times New Roman" w:cs="Times New Roman"/>
          <w:bCs/>
          <w:sz w:val="27"/>
          <w:szCs w:val="27"/>
        </w:rPr>
        <w:t xml:space="preserve">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36370ECF"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Границы озелененных территорий, не входящих в природный комплекс поселений Краснодарского края</w:t>
      </w:r>
      <w:r w:rsidRPr="003C4E71">
        <w:rPr>
          <w:rFonts w:ascii="Times New Roman" w:eastAsia="Calibri" w:hAnsi="Times New Roman" w:cs="Times New Roman"/>
          <w:bCs/>
          <w:sz w:val="27"/>
          <w:szCs w:val="27"/>
        </w:rPr>
        <w:t xml:space="preserve"> - границы участков внутриквартального озеленения общего пользования и трасс внутриквартальных транспортных коммуникаций.</w:t>
      </w:r>
    </w:p>
    <w:p w14:paraId="793FFD6D"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Границы водоохранных зон</w:t>
      </w:r>
      <w:r w:rsidRPr="003C4E71">
        <w:rPr>
          <w:rFonts w:ascii="Times New Roman" w:eastAsia="Calibri" w:hAnsi="Times New Roman" w:cs="Times New Roman"/>
          <w:bCs/>
          <w:sz w:val="27"/>
          <w:szCs w:val="27"/>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26EA43D2"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Границы прибрежных зон (полос)</w:t>
      </w:r>
      <w:r w:rsidRPr="003C4E71">
        <w:rPr>
          <w:rFonts w:ascii="Times New Roman" w:eastAsia="Calibri" w:hAnsi="Times New Roman" w:cs="Times New Roman"/>
          <w:bCs/>
          <w:sz w:val="27"/>
          <w:szCs w:val="27"/>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0438A7A2"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Водоохранная зона</w:t>
      </w:r>
      <w:r w:rsidRPr="003C4E71">
        <w:rPr>
          <w:rFonts w:ascii="Times New Roman" w:eastAsia="Calibri" w:hAnsi="Times New Roman" w:cs="Times New Roman"/>
          <w:bCs/>
          <w:sz w:val="27"/>
          <w:szCs w:val="27"/>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C83AB40"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Границы зон санитарной охраны источников питьевого водоснабжения - границы зон I и II поясов, а также жесткой зоны II пояса</w:t>
      </w:r>
      <w:r w:rsidRPr="003C4E71">
        <w:rPr>
          <w:rFonts w:ascii="Times New Roman" w:eastAsia="Calibri" w:hAnsi="Times New Roman" w:cs="Times New Roman"/>
          <w:bCs/>
          <w:sz w:val="27"/>
          <w:szCs w:val="27"/>
        </w:rPr>
        <w:t>:</w:t>
      </w:r>
    </w:p>
    <w:p w14:paraId="324D6EF9"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Cs/>
          <w:sz w:val="27"/>
          <w:szCs w:val="27"/>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5FA70D30"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Cs/>
          <w:sz w:val="27"/>
          <w:szCs w:val="27"/>
        </w:rPr>
        <w:t xml:space="preserve">2) Границы зоны II пояса санитарной охраны - границы территории, непосредственно окружающей не только источники, но и их притоки, на которой </w:t>
      </w:r>
      <w:r w:rsidRPr="003C4E71">
        <w:rPr>
          <w:rFonts w:ascii="Times New Roman" w:eastAsia="Calibri" w:hAnsi="Times New Roman" w:cs="Times New Roman"/>
          <w:bCs/>
          <w:sz w:val="27"/>
          <w:szCs w:val="27"/>
        </w:rPr>
        <w:lastRenderedPageBreak/>
        <w:t>установлен режим ограничения строительства и хозяйственного пользования земель и водных объектов.</w:t>
      </w:r>
    </w:p>
    <w:p w14:paraId="26B1D643"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Cs/>
          <w:sz w:val="27"/>
          <w:szCs w:val="27"/>
        </w:rPr>
        <w:t>3) 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0F758A6E"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Границы санитарно-защитных зон</w:t>
      </w:r>
      <w:r w:rsidRPr="003C4E71">
        <w:rPr>
          <w:rFonts w:ascii="Times New Roman" w:eastAsia="Calibri" w:hAnsi="Times New Roman" w:cs="Times New Roman"/>
          <w:bCs/>
          <w:sz w:val="27"/>
          <w:szCs w:val="27"/>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2B4C5961"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Правила землепользования и застройки</w:t>
      </w:r>
      <w:r w:rsidRPr="003C4E71">
        <w:rPr>
          <w:rFonts w:ascii="Times New Roman" w:eastAsia="Calibri" w:hAnsi="Times New Roman" w:cs="Times New Roman"/>
          <w:bCs/>
          <w:sz w:val="27"/>
          <w:szCs w:val="27"/>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2B0DB9A7"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Градостроительное зонирование</w:t>
      </w:r>
      <w:r w:rsidRPr="003C4E71">
        <w:rPr>
          <w:rFonts w:ascii="Times New Roman" w:eastAsia="Calibri" w:hAnsi="Times New Roman" w:cs="Times New Roman"/>
          <w:bCs/>
          <w:sz w:val="27"/>
          <w:szCs w:val="27"/>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48980639"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Территориальные зоны</w:t>
      </w:r>
      <w:r w:rsidRPr="003C4E71">
        <w:rPr>
          <w:rFonts w:ascii="Times New Roman" w:eastAsia="Calibri" w:hAnsi="Times New Roman" w:cs="Times New Roman"/>
          <w:bCs/>
          <w:sz w:val="27"/>
          <w:szCs w:val="27"/>
        </w:rPr>
        <w:t xml:space="preserve"> - зоны, для которых в правилах землепользования и застройки определены границы и установлены градостроительные регламенты.</w:t>
      </w:r>
    </w:p>
    <w:p w14:paraId="0B338849"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Градостроительный регламент</w:t>
      </w:r>
      <w:r w:rsidRPr="003C4E71">
        <w:rPr>
          <w:rFonts w:ascii="Times New Roman" w:eastAsia="Calibri" w:hAnsi="Times New Roman" w:cs="Times New Roman"/>
          <w:bCs/>
          <w:sz w:val="27"/>
          <w:szCs w:val="27"/>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300083F"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Благоустройство территории поселения</w:t>
      </w:r>
      <w:r w:rsidRPr="003C4E71">
        <w:rPr>
          <w:rFonts w:ascii="Times New Roman" w:eastAsia="Calibri" w:hAnsi="Times New Roman" w:cs="Times New Roman"/>
          <w:bCs/>
          <w:sz w:val="27"/>
          <w:szCs w:val="27"/>
        </w:rPr>
        <w:t xml:space="preserve"> - деятельность по реализации комплекса мероприятий, установленного правилами благоустройства территории поселения,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43494DC6"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Историческое поселение</w:t>
      </w:r>
      <w:r w:rsidRPr="003C4E71">
        <w:rPr>
          <w:rFonts w:ascii="Times New Roman" w:eastAsia="Calibri" w:hAnsi="Times New Roman" w:cs="Times New Roman"/>
          <w:bCs/>
          <w:sz w:val="27"/>
          <w:szCs w:val="27"/>
        </w:rPr>
        <w:t xml:space="preserve"> - включенные в перечень исторических поселений федерального значения или в перечень исторических поселений </w:t>
      </w:r>
      <w:r w:rsidRPr="003C4E71">
        <w:rPr>
          <w:rFonts w:ascii="Times New Roman" w:eastAsia="Calibri" w:hAnsi="Times New Roman" w:cs="Times New Roman"/>
          <w:bCs/>
          <w:sz w:val="27"/>
          <w:szCs w:val="27"/>
        </w:rPr>
        <w:lastRenderedPageBreak/>
        <w:t>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14:paraId="6E398C8E"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Земельный участок</w:t>
      </w:r>
      <w:r w:rsidRPr="003C4E71">
        <w:rPr>
          <w:rFonts w:ascii="Times New Roman" w:eastAsia="Calibri" w:hAnsi="Times New Roman" w:cs="Times New Roman"/>
          <w:bCs/>
          <w:sz w:val="27"/>
          <w:szCs w:val="27"/>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30D20572"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Градостроительный план земельного участка</w:t>
      </w:r>
      <w:r w:rsidRPr="003C4E71">
        <w:rPr>
          <w:rFonts w:ascii="Times New Roman" w:eastAsia="Calibri" w:hAnsi="Times New Roman" w:cs="Times New Roman"/>
          <w:bCs/>
          <w:sz w:val="27"/>
          <w:szCs w:val="27"/>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14:paraId="0427A296"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 xml:space="preserve">Градостроительная емкость территории (интенсивность использования, застройки) </w:t>
      </w:r>
      <w:r w:rsidRPr="003C4E71">
        <w:rPr>
          <w:rFonts w:ascii="Times New Roman" w:eastAsia="Calibri" w:hAnsi="Times New Roman" w:cs="Times New Roman"/>
          <w:bCs/>
          <w:sz w:val="27"/>
          <w:szCs w:val="27"/>
        </w:rPr>
        <w:t>-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7F95027F"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Коэффициент застройки (Кз)</w:t>
      </w:r>
      <w:r w:rsidRPr="003C4E71">
        <w:rPr>
          <w:rFonts w:ascii="Times New Roman" w:eastAsia="Calibri" w:hAnsi="Times New Roman" w:cs="Times New Roman"/>
          <w:bCs/>
          <w:sz w:val="27"/>
          <w:szCs w:val="27"/>
        </w:rPr>
        <w:t xml:space="preserve"> - отношение территории земельного участка, которая может быть занята зданиями, ко всей площади участка (в процентах).</w:t>
      </w:r>
    </w:p>
    <w:p w14:paraId="128DB036"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Коэффициент плотности застройки (Кпз)</w:t>
      </w:r>
      <w:r w:rsidRPr="003C4E71">
        <w:rPr>
          <w:rFonts w:ascii="Times New Roman" w:eastAsia="Calibri" w:hAnsi="Times New Roman" w:cs="Times New Roman"/>
          <w:bCs/>
          <w:sz w:val="27"/>
          <w:szCs w:val="27"/>
        </w:rPr>
        <w:t xml:space="preserve"> - отношение площади всех этажей зданий и сооружений к площади участка.</w:t>
      </w:r>
    </w:p>
    <w:p w14:paraId="60ADB4A6"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Плотность застройки</w:t>
      </w:r>
      <w:r w:rsidRPr="003C4E71">
        <w:rPr>
          <w:rFonts w:ascii="Times New Roman" w:eastAsia="Calibri" w:hAnsi="Times New Roman" w:cs="Times New Roman"/>
          <w:bCs/>
          <w:sz w:val="27"/>
          <w:szCs w:val="27"/>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02F82484"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Суммарная поэтажная площадь</w:t>
      </w:r>
      <w:r w:rsidRPr="003C4E71">
        <w:rPr>
          <w:rFonts w:ascii="Times New Roman" w:eastAsia="Calibri" w:hAnsi="Times New Roman" w:cs="Times New Roman"/>
          <w:bCs/>
          <w:sz w:val="27"/>
          <w:szCs w:val="27"/>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049D9820"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Высота здания, строения, сооружения</w:t>
      </w:r>
      <w:r w:rsidRPr="003C4E71">
        <w:rPr>
          <w:rFonts w:ascii="Times New Roman" w:eastAsia="Calibri" w:hAnsi="Times New Roman" w:cs="Times New Roman"/>
          <w:bCs/>
          <w:sz w:val="27"/>
          <w:szCs w:val="27"/>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2CE1B1A3"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Высота здания (архитектурная)</w:t>
      </w:r>
      <w:r w:rsidRPr="003C4E71">
        <w:rPr>
          <w:rFonts w:ascii="Times New Roman" w:eastAsia="Calibri" w:hAnsi="Times New Roman" w:cs="Times New Roman"/>
          <w:bCs/>
          <w:sz w:val="27"/>
          <w:szCs w:val="27"/>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6968728D"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Строительство</w:t>
      </w:r>
      <w:r w:rsidRPr="003C4E71">
        <w:rPr>
          <w:rFonts w:ascii="Times New Roman" w:eastAsia="Calibri" w:hAnsi="Times New Roman" w:cs="Times New Roman"/>
          <w:bCs/>
          <w:sz w:val="27"/>
          <w:szCs w:val="27"/>
        </w:rPr>
        <w:t xml:space="preserve"> - создание зданий, строений, сооружений (в том числе на месте сносимых объектов капитального строительства).</w:t>
      </w:r>
    </w:p>
    <w:p w14:paraId="66FF6C97"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lastRenderedPageBreak/>
        <w:t>Объект капитального строительства</w:t>
      </w:r>
      <w:r w:rsidRPr="003C4E71">
        <w:rPr>
          <w:rFonts w:ascii="Times New Roman" w:eastAsia="Calibri" w:hAnsi="Times New Roman" w:cs="Times New Roman"/>
          <w:bCs/>
          <w:sz w:val="27"/>
          <w:szCs w:val="27"/>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 </w:t>
      </w:r>
    </w:p>
    <w:p w14:paraId="6FF5CB72" w14:textId="77777777" w:rsidR="00585C34" w:rsidRPr="003C4E71" w:rsidRDefault="00585C34" w:rsidP="009817CB">
      <w:pPr>
        <w:spacing w:after="0" w:line="240" w:lineRule="auto"/>
        <w:ind w:firstLine="851"/>
        <w:jc w:val="both"/>
        <w:rPr>
          <w:rFonts w:ascii="Times New Roman" w:eastAsia="Calibri" w:hAnsi="Times New Roman" w:cs="Times New Roman"/>
          <w:bCs/>
          <w:sz w:val="27"/>
          <w:szCs w:val="27"/>
        </w:rPr>
      </w:pPr>
      <w:bookmarkStart w:id="5" w:name="_Hlk6581483"/>
      <w:r w:rsidRPr="003C4E71">
        <w:rPr>
          <w:rFonts w:ascii="Times New Roman" w:eastAsia="Calibri" w:hAnsi="Times New Roman" w:cs="Times New Roman"/>
          <w:b/>
          <w:bCs/>
          <w:sz w:val="27"/>
          <w:szCs w:val="27"/>
        </w:rPr>
        <w:t>Объект индивидуального жилищного строительства</w:t>
      </w:r>
      <w:r w:rsidRPr="003C4E71">
        <w:rPr>
          <w:rFonts w:ascii="Times New Roman" w:eastAsia="Calibri" w:hAnsi="Times New Roman" w:cs="Times New Roman"/>
          <w:bCs/>
          <w:sz w:val="27"/>
          <w:szCs w:val="27"/>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w:t>
      </w:r>
      <w:r w:rsidR="00511860" w:rsidRPr="003C4E71">
        <w:rPr>
          <w:rFonts w:ascii="Times New Roman" w:eastAsia="Calibri" w:hAnsi="Times New Roman" w:cs="Times New Roman"/>
          <w:bCs/>
          <w:sz w:val="27"/>
          <w:szCs w:val="27"/>
        </w:rPr>
        <w:t>я в Градостроительном кодексе</w:t>
      </w:r>
      <w:r w:rsidRPr="003C4E71">
        <w:rPr>
          <w:rFonts w:ascii="Times New Roman" w:eastAsia="Calibri" w:hAnsi="Times New Roman" w:cs="Times New Roman"/>
          <w:bCs/>
          <w:sz w:val="27"/>
          <w:szCs w:val="27"/>
        </w:rPr>
        <w:t xml:space="preserve"> Российской Федерации,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Российской Федерации,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bookmarkEnd w:id="5"/>
    <w:p w14:paraId="438AD883" w14:textId="77777777" w:rsidR="00DB2FFE" w:rsidRPr="003C4E71" w:rsidRDefault="00DB2FFE" w:rsidP="009817CB">
      <w:pPr>
        <w:spacing w:after="0" w:line="240" w:lineRule="auto"/>
        <w:ind w:firstLine="851"/>
        <w:jc w:val="both"/>
        <w:rPr>
          <w:rFonts w:ascii="Times New Roman" w:eastAsia="Calibri" w:hAnsi="Times New Roman" w:cs="Times New Roman"/>
          <w:sz w:val="27"/>
          <w:szCs w:val="27"/>
        </w:rPr>
      </w:pPr>
      <w:r w:rsidRPr="003C4E71">
        <w:rPr>
          <w:rFonts w:ascii="Times New Roman" w:eastAsia="Calibri" w:hAnsi="Times New Roman" w:cs="Times New Roman"/>
          <w:b/>
          <w:bCs/>
          <w:sz w:val="27"/>
          <w:szCs w:val="27"/>
        </w:rPr>
        <w:t xml:space="preserve">Некапитальные строения, сооружения - строения, сооружения, </w:t>
      </w:r>
      <w:r w:rsidRPr="003C4E71">
        <w:rPr>
          <w:rFonts w:ascii="Times New Roman" w:eastAsia="Calibri" w:hAnsi="Times New Roman" w:cs="Times New Roman"/>
          <w:sz w:val="27"/>
          <w:szCs w:val="27"/>
        </w:rPr>
        <w:t>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40A0FC6C"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Линейные объекты</w:t>
      </w:r>
      <w:r w:rsidRPr="003C4E71">
        <w:rPr>
          <w:rFonts w:ascii="Times New Roman" w:eastAsia="Calibri" w:hAnsi="Times New Roman" w:cs="Times New Roman"/>
          <w:bCs/>
          <w:sz w:val="27"/>
          <w:szCs w:val="27"/>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7B00851C"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Cs/>
          <w:sz w:val="27"/>
          <w:szCs w:val="27"/>
        </w:rPr>
        <w:t xml:space="preserve">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5DFF871E"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Реконструкция линейных объектов</w:t>
      </w:r>
      <w:r w:rsidRPr="003C4E71">
        <w:rPr>
          <w:rFonts w:ascii="Times New Roman" w:eastAsia="Calibri" w:hAnsi="Times New Roman" w:cs="Times New Roman"/>
          <w:bCs/>
          <w:sz w:val="27"/>
          <w:szCs w:val="27"/>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2EEF8528"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 xml:space="preserve">Капитальный ремонт объектов капитального строительства </w:t>
      </w:r>
      <w:r w:rsidR="00511860" w:rsidRPr="003C4E71">
        <w:rPr>
          <w:rFonts w:ascii="Times New Roman" w:eastAsia="Calibri" w:hAnsi="Times New Roman" w:cs="Times New Roman"/>
          <w:b/>
          <w:bCs/>
          <w:sz w:val="27"/>
          <w:szCs w:val="27"/>
        </w:rPr>
        <w:t xml:space="preserve">                           </w:t>
      </w:r>
      <w:r w:rsidRPr="003C4E71">
        <w:rPr>
          <w:rFonts w:ascii="Times New Roman" w:eastAsia="Calibri" w:hAnsi="Times New Roman" w:cs="Times New Roman"/>
          <w:b/>
          <w:bCs/>
          <w:sz w:val="27"/>
          <w:szCs w:val="27"/>
        </w:rPr>
        <w:t>(за исключением линейных объектов)</w:t>
      </w:r>
      <w:r w:rsidRPr="003C4E71">
        <w:rPr>
          <w:rFonts w:ascii="Times New Roman" w:eastAsia="Calibri" w:hAnsi="Times New Roman" w:cs="Times New Roman"/>
          <w:bCs/>
          <w:sz w:val="27"/>
          <w:szCs w:val="27"/>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w:t>
      </w:r>
      <w:r w:rsidRPr="003C4E71">
        <w:rPr>
          <w:rFonts w:ascii="Times New Roman" w:eastAsia="Calibri" w:hAnsi="Times New Roman" w:cs="Times New Roman"/>
          <w:bCs/>
          <w:sz w:val="27"/>
          <w:szCs w:val="27"/>
        </w:rPr>
        <w:lastRenderedPageBreak/>
        <w:t>(или)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35D421A7"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Капитальный ремонт линейных объектов</w:t>
      </w:r>
      <w:r w:rsidRPr="003C4E71">
        <w:rPr>
          <w:rFonts w:ascii="Times New Roman" w:eastAsia="Calibri" w:hAnsi="Times New Roman" w:cs="Times New Roman"/>
          <w:bCs/>
          <w:sz w:val="27"/>
          <w:szCs w:val="27"/>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261BE082" w14:textId="77777777" w:rsidR="00DB2FFE" w:rsidRPr="003C4E71" w:rsidRDefault="00DB2FFE" w:rsidP="009817CB">
      <w:pPr>
        <w:spacing w:after="0" w:line="240" w:lineRule="auto"/>
        <w:ind w:firstLine="851"/>
        <w:jc w:val="both"/>
        <w:rPr>
          <w:rFonts w:ascii="Times New Roman" w:eastAsia="Calibri" w:hAnsi="Times New Roman" w:cs="Times New Roman"/>
          <w:sz w:val="27"/>
          <w:szCs w:val="27"/>
        </w:rPr>
      </w:pPr>
      <w:r w:rsidRPr="003C4E71">
        <w:rPr>
          <w:rFonts w:ascii="Times New Roman" w:eastAsia="Calibri" w:hAnsi="Times New Roman" w:cs="Times New Roman"/>
          <w:b/>
          <w:bCs/>
          <w:sz w:val="27"/>
          <w:szCs w:val="27"/>
        </w:rPr>
        <w:t>Снос объекта капитального строительства</w:t>
      </w:r>
      <w:r w:rsidRPr="003C4E71">
        <w:rPr>
          <w:rFonts w:ascii="Times New Roman" w:eastAsia="Calibri" w:hAnsi="Times New Roman" w:cs="Times New Roman"/>
          <w:sz w:val="27"/>
          <w:szCs w:val="27"/>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14:paraId="168090BA"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Инженерные изыскания</w:t>
      </w:r>
      <w:r w:rsidRPr="003C4E71">
        <w:rPr>
          <w:rFonts w:ascii="Times New Roman" w:eastAsia="Calibri" w:hAnsi="Times New Roman" w:cs="Times New Roman"/>
          <w:bCs/>
          <w:sz w:val="27"/>
          <w:szCs w:val="27"/>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5D3CFD92" w14:textId="77777777" w:rsidR="00DB2FFE" w:rsidRPr="003C4E71" w:rsidRDefault="00DB2FFE" w:rsidP="00DB2FFE">
      <w:pPr>
        <w:spacing w:after="0" w:line="240" w:lineRule="auto"/>
        <w:ind w:firstLine="851"/>
        <w:jc w:val="both"/>
        <w:rPr>
          <w:rFonts w:ascii="Times New Roman" w:eastAsia="Calibri" w:hAnsi="Times New Roman" w:cs="Times New Roman"/>
          <w:sz w:val="27"/>
          <w:szCs w:val="27"/>
        </w:rPr>
      </w:pPr>
      <w:r w:rsidRPr="003C4E71">
        <w:rPr>
          <w:rFonts w:ascii="Times New Roman" w:eastAsia="Calibri" w:hAnsi="Times New Roman" w:cs="Times New Roman"/>
          <w:b/>
          <w:sz w:val="27"/>
          <w:szCs w:val="27"/>
        </w:rPr>
        <w:t xml:space="preserve">Застройщик </w:t>
      </w:r>
      <w:r w:rsidRPr="003C4E71">
        <w:rPr>
          <w:rFonts w:ascii="Times New Roman" w:eastAsia="Calibri" w:hAnsi="Times New Roman" w:cs="Times New Roman"/>
          <w:sz w:val="27"/>
          <w:szCs w:val="27"/>
        </w:rPr>
        <w:t>-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07D8A741"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 xml:space="preserve">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w:t>
      </w:r>
      <w:r w:rsidR="00561191" w:rsidRPr="003C4E71">
        <w:rPr>
          <w:rFonts w:ascii="Times New Roman" w:eastAsia="Calibri" w:hAnsi="Times New Roman" w:cs="Times New Roman"/>
          <w:b/>
          <w:bCs/>
          <w:sz w:val="27"/>
          <w:szCs w:val="27"/>
        </w:rPr>
        <w:t>-</w:t>
      </w:r>
      <w:r w:rsidRPr="003C4E71">
        <w:rPr>
          <w:rFonts w:ascii="Times New Roman" w:eastAsia="Calibri" w:hAnsi="Times New Roman" w:cs="Times New Roman"/>
          <w:b/>
          <w:bCs/>
          <w:sz w:val="27"/>
          <w:szCs w:val="27"/>
        </w:rPr>
        <w:t xml:space="preserve"> саморегулируемая организация)</w:t>
      </w:r>
      <w:r w:rsidRPr="003C4E71">
        <w:rPr>
          <w:rFonts w:ascii="Times New Roman" w:eastAsia="Calibri" w:hAnsi="Times New Roman" w:cs="Times New Roman"/>
          <w:bCs/>
          <w:sz w:val="27"/>
          <w:szCs w:val="27"/>
        </w:rPr>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w:t>
      </w:r>
      <w:r w:rsidRPr="003C4E71">
        <w:rPr>
          <w:rFonts w:ascii="Times New Roman" w:eastAsia="Calibri" w:hAnsi="Times New Roman" w:cs="Times New Roman"/>
          <w:bCs/>
          <w:sz w:val="27"/>
          <w:szCs w:val="27"/>
        </w:rPr>
        <w:lastRenderedPageBreak/>
        <w:t>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w:t>
      </w:r>
    </w:p>
    <w:p w14:paraId="1D951A98"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Объекты федерального значения</w:t>
      </w:r>
      <w:r w:rsidRPr="003C4E71">
        <w:rPr>
          <w:rFonts w:ascii="Times New Roman" w:eastAsia="Calibri" w:hAnsi="Times New Roman" w:cs="Times New Roman"/>
          <w:bCs/>
          <w:sz w:val="27"/>
          <w:szCs w:val="27"/>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7C29F29C"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Объекты регионального значения</w:t>
      </w:r>
      <w:r w:rsidRPr="003C4E71">
        <w:rPr>
          <w:rFonts w:ascii="Times New Roman" w:eastAsia="Calibri" w:hAnsi="Times New Roman" w:cs="Times New Roman"/>
          <w:bCs/>
          <w:sz w:val="27"/>
          <w:szCs w:val="27"/>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704D501E"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Объекты местного значения</w:t>
      </w:r>
      <w:r w:rsidRPr="003C4E71">
        <w:rPr>
          <w:rFonts w:ascii="Times New Roman" w:eastAsia="Calibri" w:hAnsi="Times New Roman" w:cs="Times New Roman"/>
          <w:bCs/>
          <w:sz w:val="27"/>
          <w:szCs w:val="27"/>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w:t>
      </w:r>
      <w:r w:rsidRPr="003C4E71">
        <w:rPr>
          <w:rFonts w:ascii="Times New Roman" w:eastAsia="Calibri" w:hAnsi="Times New Roman" w:cs="Times New Roman"/>
          <w:bCs/>
          <w:sz w:val="27"/>
          <w:szCs w:val="27"/>
        </w:rPr>
        <w:lastRenderedPageBreak/>
        <w:t>генеральном плане поселения, генеральном плане городского округа, определяются законом Краснодарского края.</w:t>
      </w:r>
    </w:p>
    <w:p w14:paraId="5A1961CB" w14:textId="77777777" w:rsidR="00FE7CD1" w:rsidRPr="003C4E71" w:rsidRDefault="00FE7CD1" w:rsidP="00FE7CD1">
      <w:pPr>
        <w:spacing w:after="0" w:line="240" w:lineRule="auto"/>
        <w:ind w:firstLine="851"/>
        <w:jc w:val="both"/>
        <w:rPr>
          <w:rFonts w:ascii="Times New Roman" w:eastAsia="Calibri" w:hAnsi="Times New Roman" w:cs="Times New Roman"/>
          <w:sz w:val="27"/>
          <w:szCs w:val="27"/>
        </w:rPr>
      </w:pPr>
      <w:r w:rsidRPr="003C4E71">
        <w:rPr>
          <w:rFonts w:ascii="Times New Roman" w:eastAsia="Calibri" w:hAnsi="Times New Roman" w:cs="Times New Roman"/>
          <w:b/>
          <w:sz w:val="27"/>
          <w:szCs w:val="27"/>
        </w:rPr>
        <w:t>Технический заказчик</w:t>
      </w:r>
      <w:r w:rsidRPr="003C4E71">
        <w:rPr>
          <w:rFonts w:ascii="Times New Roman" w:eastAsia="Calibri" w:hAnsi="Times New Roman" w:cs="Times New Roman"/>
          <w:sz w:val="27"/>
          <w:szCs w:val="27"/>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 Российской Федерации.</w:t>
      </w:r>
    </w:p>
    <w:p w14:paraId="772F8B0A"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Программы комплексного развития систем коммунальной инфраструктуры поселения</w:t>
      </w:r>
      <w:r w:rsidRPr="003C4E71">
        <w:rPr>
          <w:rFonts w:ascii="Times New Roman" w:eastAsia="Calibri" w:hAnsi="Times New Roman" w:cs="Times New Roman"/>
          <w:bCs/>
          <w:sz w:val="27"/>
          <w:szCs w:val="27"/>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генерального плана поселения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75F5E9ED"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lastRenderedPageBreak/>
        <w:t>Система коммунальной инфраструктуры</w:t>
      </w:r>
      <w:r w:rsidRPr="003C4E71">
        <w:rPr>
          <w:rFonts w:ascii="Times New Roman" w:eastAsia="Calibri" w:hAnsi="Times New Roman" w:cs="Times New Roman"/>
          <w:bCs/>
          <w:sz w:val="27"/>
          <w:szCs w:val="27"/>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761C2D7E"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Транспортно-пересадочный узел</w:t>
      </w:r>
      <w:r w:rsidRPr="003C4E71">
        <w:rPr>
          <w:rFonts w:ascii="Times New Roman" w:eastAsia="Calibri" w:hAnsi="Times New Roman" w:cs="Times New Roman"/>
          <w:bCs/>
          <w:sz w:val="27"/>
          <w:szCs w:val="27"/>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320A397A"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Нормативы градостроительного проектирования</w:t>
      </w:r>
      <w:r w:rsidRPr="003C4E71">
        <w:rPr>
          <w:rFonts w:ascii="Times New Roman" w:eastAsia="Calibri" w:hAnsi="Times New Roman" w:cs="Times New Roman"/>
          <w:bCs/>
          <w:sz w:val="27"/>
          <w:szCs w:val="27"/>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14:paraId="4D4BDD27"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Программы комплексного развития транспортной инфраструктуры поселения</w:t>
      </w:r>
      <w:r w:rsidRPr="003C4E71">
        <w:rPr>
          <w:rFonts w:ascii="Times New Roman" w:eastAsia="Calibri" w:hAnsi="Times New Roman" w:cs="Times New Roman"/>
          <w:bCs/>
          <w:sz w:val="27"/>
          <w:szCs w:val="27"/>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генерального плана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14:paraId="72700738"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Программы комплексного развития социальной инфраструктуры поселения</w:t>
      </w:r>
      <w:r w:rsidRPr="003C4E71">
        <w:rPr>
          <w:rFonts w:ascii="Times New Roman" w:eastAsia="Calibri" w:hAnsi="Times New Roman" w:cs="Times New Roman"/>
          <w:bCs/>
          <w:sz w:val="27"/>
          <w:szCs w:val="27"/>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w:t>
      </w:r>
      <w:r w:rsidRPr="003C4E71">
        <w:rPr>
          <w:rFonts w:ascii="Times New Roman" w:eastAsia="Calibri" w:hAnsi="Times New Roman" w:cs="Times New Roman"/>
          <w:bCs/>
          <w:sz w:val="27"/>
          <w:szCs w:val="27"/>
        </w:rPr>
        <w:lastRenderedPageBreak/>
        <w:t>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генеральных планов поселения, и должны обеспечивать сбалансированное, перспективное развитие социальной инфраструктуры поселения в соответствии с потребностями в строительстве объектов социальной инфраструктуры местного значения.</w:t>
      </w:r>
    </w:p>
    <w:p w14:paraId="4ED1D851"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Машино-место</w:t>
      </w:r>
      <w:r w:rsidRPr="003C4E71">
        <w:rPr>
          <w:rFonts w:ascii="Times New Roman" w:eastAsia="Calibri" w:hAnsi="Times New Roman" w:cs="Times New Roman"/>
          <w:bCs/>
          <w:sz w:val="27"/>
          <w:szCs w:val="27"/>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636487B2"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Деятельность по комплексному и устойчивому развитию территории</w:t>
      </w:r>
      <w:r w:rsidRPr="003C4E71">
        <w:rPr>
          <w:rFonts w:ascii="Times New Roman" w:eastAsia="Calibri" w:hAnsi="Times New Roman" w:cs="Times New Roman"/>
          <w:bCs/>
          <w:sz w:val="27"/>
          <w:szCs w:val="27"/>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22B6A390"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Элемент планировочной структуры</w:t>
      </w:r>
      <w:r w:rsidRPr="003C4E71">
        <w:rPr>
          <w:rFonts w:ascii="Times New Roman" w:eastAsia="Calibri" w:hAnsi="Times New Roman" w:cs="Times New Roman"/>
          <w:bCs/>
          <w:sz w:val="27"/>
          <w:szCs w:val="27"/>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53AD945E"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Микрорайон (квартал)</w:t>
      </w:r>
      <w:r w:rsidRPr="003C4E71">
        <w:rPr>
          <w:rFonts w:ascii="Times New Roman" w:eastAsia="Calibri" w:hAnsi="Times New Roman" w:cs="Times New Roman"/>
          <w:bCs/>
          <w:sz w:val="27"/>
          <w:szCs w:val="27"/>
        </w:rPr>
        <w:t xml:space="preserve"> - структурный элемент жилой застройки.</w:t>
      </w:r>
    </w:p>
    <w:p w14:paraId="4521B7CF"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Жилой район</w:t>
      </w:r>
      <w:r w:rsidRPr="003C4E71">
        <w:rPr>
          <w:rFonts w:ascii="Times New Roman" w:eastAsia="Calibri" w:hAnsi="Times New Roman" w:cs="Times New Roman"/>
          <w:bCs/>
          <w:sz w:val="27"/>
          <w:szCs w:val="27"/>
        </w:rPr>
        <w:t xml:space="preserve"> - структурный элемент селитебной территории.</w:t>
      </w:r>
    </w:p>
    <w:p w14:paraId="39955BFD"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Улица</w:t>
      </w:r>
      <w:r w:rsidRPr="003C4E71">
        <w:rPr>
          <w:rFonts w:ascii="Times New Roman" w:eastAsia="Calibri" w:hAnsi="Times New Roman" w:cs="Times New Roman"/>
          <w:bCs/>
          <w:sz w:val="27"/>
          <w:szCs w:val="27"/>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31F6BFF2"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Дорога</w:t>
      </w:r>
      <w:r w:rsidRPr="003C4E71">
        <w:rPr>
          <w:rFonts w:ascii="Times New Roman" w:eastAsia="Calibri" w:hAnsi="Times New Roman" w:cs="Times New Roman"/>
          <w:bCs/>
          <w:sz w:val="27"/>
          <w:szCs w:val="27"/>
        </w:rP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22E61E2"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Пешеходная зона</w:t>
      </w:r>
      <w:r w:rsidRPr="003C4E71">
        <w:rPr>
          <w:rFonts w:ascii="Times New Roman" w:eastAsia="Calibri" w:hAnsi="Times New Roman" w:cs="Times New Roman"/>
          <w:bCs/>
          <w:sz w:val="27"/>
          <w:szCs w:val="27"/>
        </w:rPr>
        <w:t xml:space="preserve"> - территория, предназначенная для передвижения пешеходов.</w:t>
      </w:r>
    </w:p>
    <w:p w14:paraId="286DF312"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Здание жилое многоквартирное</w:t>
      </w:r>
      <w:r w:rsidRPr="003C4E71">
        <w:rPr>
          <w:rFonts w:ascii="Times New Roman" w:eastAsia="Calibri" w:hAnsi="Times New Roman" w:cs="Times New Roman"/>
          <w:bCs/>
          <w:sz w:val="27"/>
          <w:szCs w:val="27"/>
        </w:rPr>
        <w:t xml:space="preserve"> - жилое здание, в котором квартиры имеют общие внеквартирные помещения и инженерные системы.</w:t>
      </w:r>
    </w:p>
    <w:p w14:paraId="1D12B675"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lastRenderedPageBreak/>
        <w:t>Здание жилое многоквартирное секционного типа</w:t>
      </w:r>
      <w:r w:rsidRPr="003C4E71">
        <w:rPr>
          <w:rFonts w:ascii="Times New Roman" w:eastAsia="Calibri" w:hAnsi="Times New Roman" w:cs="Times New Roman"/>
          <w:bCs/>
          <w:sz w:val="27"/>
          <w:szCs w:val="27"/>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71EE73D4"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Секция жилого здания</w:t>
      </w:r>
      <w:r w:rsidRPr="003C4E71">
        <w:rPr>
          <w:rFonts w:ascii="Times New Roman" w:eastAsia="Calibri" w:hAnsi="Times New Roman" w:cs="Times New Roman"/>
          <w:bCs/>
          <w:sz w:val="27"/>
          <w:szCs w:val="27"/>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63DE773C" w14:textId="77777777" w:rsidR="009817CB" w:rsidRPr="003C4E71" w:rsidRDefault="009817CB" w:rsidP="009817CB">
      <w:pPr>
        <w:spacing w:after="0" w:line="240" w:lineRule="auto"/>
        <w:ind w:firstLine="851"/>
        <w:jc w:val="both"/>
        <w:rPr>
          <w:rFonts w:ascii="Times New Roman" w:eastAsia="Calibri" w:hAnsi="Times New Roman" w:cs="Times New Roman"/>
          <w:b/>
          <w:bCs/>
          <w:sz w:val="27"/>
          <w:szCs w:val="27"/>
        </w:rPr>
      </w:pPr>
      <w:r w:rsidRPr="003C4E71">
        <w:rPr>
          <w:rFonts w:ascii="Times New Roman" w:eastAsia="Calibri" w:hAnsi="Times New Roman" w:cs="Times New Roman"/>
          <w:b/>
          <w:bCs/>
          <w:sz w:val="27"/>
          <w:szCs w:val="27"/>
        </w:rPr>
        <w:t>Здание жилое многоквартирное галерейного типа</w:t>
      </w:r>
      <w:r w:rsidRPr="003C4E71">
        <w:rPr>
          <w:rFonts w:ascii="Times New Roman" w:eastAsia="Calibri" w:hAnsi="Times New Roman" w:cs="Times New Roman"/>
          <w:bCs/>
          <w:sz w:val="27"/>
          <w:szCs w:val="27"/>
        </w:rPr>
        <w:t xml:space="preserve"> - здание, в котором все квартиры этажа имеют выходы через общую галерею не менее чем на две лестницы.</w:t>
      </w:r>
    </w:p>
    <w:p w14:paraId="6891364D"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Здание жилое многоквартирное коридорного типа</w:t>
      </w:r>
      <w:r w:rsidRPr="003C4E71">
        <w:rPr>
          <w:rFonts w:ascii="Times New Roman" w:eastAsia="Calibri" w:hAnsi="Times New Roman" w:cs="Times New Roman"/>
          <w:bCs/>
          <w:sz w:val="27"/>
          <w:szCs w:val="27"/>
        </w:rPr>
        <w:t xml:space="preserve"> - здание, в котором все квартиры этажа имеют выходы через общий коридор не менее чем на две лестницы.</w:t>
      </w:r>
    </w:p>
    <w:p w14:paraId="25DD0B54"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Блокированный жилой дом (дом жилой блокированной застройки)</w:t>
      </w:r>
      <w:r w:rsidRPr="003C4E71">
        <w:rPr>
          <w:rFonts w:ascii="Times New Roman" w:eastAsia="Calibri" w:hAnsi="Times New Roman" w:cs="Times New Roman"/>
          <w:bCs/>
          <w:sz w:val="27"/>
          <w:szCs w:val="27"/>
        </w:rPr>
        <w:t xml:space="preserve"> - </w:t>
      </w:r>
      <w:r w:rsidR="00561191" w:rsidRPr="003C4E71">
        <w:rPr>
          <w:rFonts w:ascii="Times New Roman" w:eastAsia="Calibri" w:hAnsi="Times New Roman" w:cs="Times New Roman"/>
          <w:bCs/>
          <w:sz w:val="27"/>
          <w:szCs w:val="27"/>
        </w:rPr>
        <w:t>ж</w:t>
      </w:r>
      <w:r w:rsidRPr="003C4E71">
        <w:rPr>
          <w:rFonts w:ascii="Times New Roman" w:eastAsia="Calibri" w:hAnsi="Times New Roman" w:cs="Times New Roman"/>
          <w:bCs/>
          <w:sz w:val="27"/>
          <w:szCs w:val="27"/>
        </w:rPr>
        <w:t>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14:paraId="2C0869D0"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Одноквартирный жилой дом</w:t>
      </w:r>
      <w:r w:rsidRPr="003C4E71">
        <w:rPr>
          <w:rFonts w:ascii="Times New Roman" w:eastAsia="Calibri" w:hAnsi="Times New Roman" w:cs="Times New Roman"/>
          <w:bCs/>
          <w:sz w:val="27"/>
          <w:szCs w:val="27"/>
        </w:rPr>
        <w:t xml:space="preserve"> – жилой дом, предназначенный для проживания одной семьи и имеющий приквартирный участок.</w:t>
      </w:r>
    </w:p>
    <w:p w14:paraId="59D0114D"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Приквартирный участок</w:t>
      </w:r>
      <w:r w:rsidRPr="003C4E71">
        <w:rPr>
          <w:rFonts w:ascii="Times New Roman" w:eastAsia="Calibri" w:hAnsi="Times New Roman" w:cs="Times New Roman"/>
          <w:bCs/>
          <w:sz w:val="27"/>
          <w:szCs w:val="27"/>
        </w:rPr>
        <w:t xml:space="preserve"> - земельный участок, примыкающий к жилому зданию (квартире) с непосредственным выходом на него.</w:t>
      </w:r>
    </w:p>
    <w:p w14:paraId="1E348E6B"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Индивидуальный жилой дом</w:t>
      </w:r>
      <w:r w:rsidRPr="003C4E71">
        <w:rPr>
          <w:rFonts w:ascii="Times New Roman" w:eastAsia="Calibri" w:hAnsi="Times New Roman" w:cs="Times New Roman"/>
          <w:bCs/>
          <w:sz w:val="27"/>
          <w:szCs w:val="27"/>
        </w:rPr>
        <w:t xml:space="preserve"> – отдельно стоящий жилой дом с количеством этажей не более трех, предназначенный для проживания одной семьи.</w:t>
      </w:r>
    </w:p>
    <w:p w14:paraId="6148515F"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Этаж надземный</w:t>
      </w:r>
      <w:r w:rsidRPr="003C4E71">
        <w:rPr>
          <w:rFonts w:ascii="Times New Roman" w:eastAsia="Calibri" w:hAnsi="Times New Roman" w:cs="Times New Roman"/>
          <w:bCs/>
          <w:sz w:val="27"/>
          <w:szCs w:val="27"/>
        </w:rPr>
        <w:t xml:space="preserve"> - этаж с отметкой пола помещений не ниже планировочной отметки земли.</w:t>
      </w:r>
    </w:p>
    <w:p w14:paraId="2E6693B0"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Этаж подземный</w:t>
      </w:r>
      <w:r w:rsidRPr="003C4E71">
        <w:rPr>
          <w:rFonts w:ascii="Times New Roman" w:eastAsia="Calibri" w:hAnsi="Times New Roman" w:cs="Times New Roman"/>
          <w:bCs/>
          <w:sz w:val="27"/>
          <w:szCs w:val="27"/>
        </w:rPr>
        <w:t xml:space="preserve"> - этаж с отметкой пола помещений ниже планировочной отметки земли на всю высоту помещений.</w:t>
      </w:r>
    </w:p>
    <w:p w14:paraId="303C892D"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Этаж первый</w:t>
      </w:r>
      <w:r w:rsidRPr="003C4E71">
        <w:rPr>
          <w:rFonts w:ascii="Times New Roman" w:eastAsia="Calibri" w:hAnsi="Times New Roman" w:cs="Times New Roman"/>
          <w:bCs/>
          <w:sz w:val="27"/>
          <w:szCs w:val="27"/>
        </w:rPr>
        <w:t xml:space="preserve"> - нижний надземный этаж здания.</w:t>
      </w:r>
    </w:p>
    <w:p w14:paraId="1D674CB4"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Этаж цокольный</w:t>
      </w:r>
      <w:r w:rsidRPr="003C4E71">
        <w:rPr>
          <w:rFonts w:ascii="Times New Roman" w:eastAsia="Calibri" w:hAnsi="Times New Roman" w:cs="Times New Roman"/>
          <w:bCs/>
          <w:sz w:val="27"/>
          <w:szCs w:val="27"/>
        </w:rPr>
        <w:t xml:space="preserve"> - этаж с отметкой пола помещений ниже планировочной отметки земли на высоту не более половины высоты помещений.</w:t>
      </w:r>
    </w:p>
    <w:p w14:paraId="1EF66890"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Этаж подвальный</w:t>
      </w:r>
      <w:r w:rsidRPr="003C4E71">
        <w:rPr>
          <w:rFonts w:ascii="Times New Roman" w:eastAsia="Calibri" w:hAnsi="Times New Roman" w:cs="Times New Roman"/>
          <w:bCs/>
          <w:sz w:val="27"/>
          <w:szCs w:val="27"/>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6E16279D"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Этаж мансардный</w:t>
      </w:r>
      <w:r w:rsidRPr="003C4E71">
        <w:rPr>
          <w:rFonts w:ascii="Times New Roman" w:eastAsia="Calibri" w:hAnsi="Times New Roman" w:cs="Times New Roman"/>
          <w:bCs/>
          <w:sz w:val="27"/>
          <w:szCs w:val="27"/>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62FAA0ED"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Этаж технический</w:t>
      </w:r>
      <w:r w:rsidRPr="003C4E71">
        <w:rPr>
          <w:rFonts w:ascii="Times New Roman" w:eastAsia="Calibri" w:hAnsi="Times New Roman" w:cs="Times New Roman"/>
          <w:bCs/>
          <w:sz w:val="27"/>
          <w:szCs w:val="27"/>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43FC9DB5"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lastRenderedPageBreak/>
        <w:t>Планировочная отметка земли</w:t>
      </w:r>
      <w:r w:rsidRPr="003C4E71">
        <w:rPr>
          <w:rFonts w:ascii="Times New Roman" w:eastAsia="Calibri" w:hAnsi="Times New Roman" w:cs="Times New Roman"/>
          <w:bCs/>
          <w:sz w:val="27"/>
          <w:szCs w:val="27"/>
        </w:rPr>
        <w:t xml:space="preserve"> - уровень земли на границе земли и отмостки здания.</w:t>
      </w:r>
    </w:p>
    <w:p w14:paraId="4D3AFB06"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Гостевой дом для сезонного проживания отдыхающих и туристов (далее - гостевой дом)</w:t>
      </w:r>
      <w:r w:rsidRPr="003C4E71">
        <w:rPr>
          <w:rFonts w:ascii="Times New Roman" w:eastAsia="Calibri" w:hAnsi="Times New Roman" w:cs="Times New Roman"/>
          <w:bCs/>
          <w:sz w:val="27"/>
          <w:szCs w:val="27"/>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6ABCFFF3"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Доходный дом</w:t>
      </w:r>
      <w:r w:rsidRPr="003C4E71">
        <w:rPr>
          <w:rFonts w:ascii="Times New Roman" w:eastAsia="Calibri" w:hAnsi="Times New Roman" w:cs="Times New Roman"/>
          <w:bCs/>
          <w:sz w:val="27"/>
          <w:szCs w:val="27"/>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6FB40742"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Подрядчик</w:t>
      </w:r>
      <w:r w:rsidRPr="003C4E71">
        <w:rPr>
          <w:rFonts w:ascii="Times New Roman" w:eastAsia="Calibri" w:hAnsi="Times New Roman" w:cs="Times New Roman"/>
          <w:bCs/>
          <w:sz w:val="27"/>
          <w:szCs w:val="27"/>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68876416"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Прибрежная защитная полоса</w:t>
      </w:r>
      <w:r w:rsidRPr="003C4E71">
        <w:rPr>
          <w:rFonts w:ascii="Times New Roman" w:eastAsia="Calibri" w:hAnsi="Times New Roman" w:cs="Times New Roman"/>
          <w:bCs/>
          <w:sz w:val="27"/>
          <w:szCs w:val="27"/>
        </w:rPr>
        <w:t xml:space="preserve"> – часть водоохраной зоны, для которой вводятся дополнительные ограничения хозяйственной и иной деятельности.</w:t>
      </w:r>
    </w:p>
    <w:p w14:paraId="2D179C99"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Процент застройки участка</w:t>
      </w:r>
      <w:r w:rsidRPr="003C4E71">
        <w:rPr>
          <w:rFonts w:ascii="Times New Roman" w:eastAsia="Calibri" w:hAnsi="Times New Roman" w:cs="Times New Roman"/>
          <w:bCs/>
          <w:sz w:val="27"/>
          <w:szCs w:val="27"/>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7DDF760A"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Максимальный процент застройки в границах земельного участка</w:t>
      </w:r>
      <w:r w:rsidRPr="003C4E71">
        <w:rPr>
          <w:rFonts w:ascii="Times New Roman" w:eastAsia="Calibri" w:hAnsi="Times New Roman" w:cs="Times New Roman"/>
          <w:bCs/>
          <w:sz w:val="27"/>
          <w:szCs w:val="27"/>
        </w:rPr>
        <w:t xml:space="preserve"> - отношение суммарной площади земельного участка, которая может быть застроена, ко всей площади земельного участка.</w:t>
      </w:r>
    </w:p>
    <w:p w14:paraId="00C06362"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Публичный сервитут</w:t>
      </w:r>
      <w:r w:rsidRPr="003C4E71">
        <w:rPr>
          <w:rFonts w:ascii="Times New Roman" w:eastAsia="Calibri" w:hAnsi="Times New Roman" w:cs="Times New Roman"/>
          <w:bCs/>
          <w:sz w:val="27"/>
          <w:szCs w:val="27"/>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6FB162EB"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Разрешенное использование земельных участков и иных объектов недвижимости</w:t>
      </w:r>
      <w:r w:rsidRPr="003C4E71">
        <w:rPr>
          <w:rFonts w:ascii="Times New Roman" w:eastAsia="Calibri" w:hAnsi="Times New Roman" w:cs="Times New Roman"/>
          <w:bCs/>
          <w:sz w:val="27"/>
          <w:szCs w:val="27"/>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032CB3AF"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Частный сервитут</w:t>
      </w:r>
      <w:r w:rsidRPr="003C4E71">
        <w:rPr>
          <w:rFonts w:ascii="Times New Roman" w:eastAsia="Calibri" w:hAnsi="Times New Roman" w:cs="Times New Roman"/>
          <w:bCs/>
          <w:sz w:val="27"/>
          <w:szCs w:val="27"/>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64F5E536"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lastRenderedPageBreak/>
        <w:t>Озелененная территория</w:t>
      </w:r>
      <w:r w:rsidRPr="003C4E71">
        <w:rPr>
          <w:rFonts w:ascii="Times New Roman" w:eastAsia="Calibri" w:hAnsi="Times New Roman" w:cs="Times New Roman"/>
          <w:bCs/>
          <w:sz w:val="27"/>
          <w:szCs w:val="27"/>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48674201"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Коэффициент озеленения</w:t>
      </w:r>
      <w:r w:rsidRPr="003C4E71">
        <w:rPr>
          <w:rFonts w:ascii="Times New Roman" w:eastAsia="Calibri" w:hAnsi="Times New Roman" w:cs="Times New Roman"/>
          <w:bCs/>
          <w:sz w:val="27"/>
          <w:szCs w:val="27"/>
        </w:rPr>
        <w:t xml:space="preserve"> - отношение территории земельного участка, которая должна быть занята зелеными насаждениями, ко всей площади участка (в процентах).</w:t>
      </w:r>
    </w:p>
    <w:p w14:paraId="3C5BF4BC"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Квартал сохраняемой застройки</w:t>
      </w:r>
      <w:r w:rsidRPr="003C4E71">
        <w:rPr>
          <w:rFonts w:ascii="Times New Roman" w:eastAsia="Calibri" w:hAnsi="Times New Roman" w:cs="Times New Roman"/>
          <w:bCs/>
          <w:sz w:val="27"/>
          <w:szCs w:val="27"/>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2EC89801"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Малые архитектурные формы</w:t>
      </w:r>
      <w:r w:rsidRPr="003C4E71">
        <w:rPr>
          <w:rFonts w:ascii="Times New Roman" w:eastAsia="Calibri" w:hAnsi="Times New Roman" w:cs="Times New Roman"/>
          <w:bCs/>
          <w:sz w:val="27"/>
          <w:szCs w:val="27"/>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607C31AF"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Защитные дорожные сооружения</w:t>
      </w:r>
      <w:r w:rsidRPr="003C4E71">
        <w:rPr>
          <w:rFonts w:ascii="Times New Roman" w:eastAsia="Calibri" w:hAnsi="Times New Roman" w:cs="Times New Roman"/>
          <w:bCs/>
          <w:sz w:val="27"/>
          <w:szCs w:val="27"/>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178ADFD1"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Стоянка для автомобилей (автостоянка)</w:t>
      </w:r>
      <w:r w:rsidRPr="003C4E71">
        <w:rPr>
          <w:rFonts w:ascii="Times New Roman" w:eastAsia="Calibri" w:hAnsi="Times New Roman" w:cs="Times New Roman"/>
          <w:bCs/>
          <w:sz w:val="27"/>
          <w:szCs w:val="27"/>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45B91537"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Надземная автостоянка закрытого типа</w:t>
      </w:r>
      <w:r w:rsidRPr="003C4E71">
        <w:rPr>
          <w:rFonts w:ascii="Times New Roman" w:eastAsia="Calibri" w:hAnsi="Times New Roman" w:cs="Times New Roman"/>
          <w:bCs/>
          <w:sz w:val="27"/>
          <w:szCs w:val="27"/>
        </w:rPr>
        <w:t xml:space="preserve"> - автостоянка с наружными стеновыми ограждениями (гаражи, гаражи-стоянки, гаражные комплексы).</w:t>
      </w:r>
    </w:p>
    <w:p w14:paraId="686FB2F9"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Автостоянка открытого типа</w:t>
      </w:r>
      <w:r w:rsidRPr="003C4E71">
        <w:rPr>
          <w:rFonts w:ascii="Times New Roman" w:eastAsia="Calibri" w:hAnsi="Times New Roman" w:cs="Times New Roman"/>
          <w:bCs/>
          <w:sz w:val="27"/>
          <w:szCs w:val="27"/>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2031EC0D"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Парковка (парковочное место)</w:t>
      </w:r>
      <w:r w:rsidRPr="003C4E71">
        <w:rPr>
          <w:rFonts w:ascii="Times New Roman" w:eastAsia="Calibri" w:hAnsi="Times New Roman" w:cs="Times New Roman"/>
          <w:bCs/>
          <w:sz w:val="27"/>
          <w:szCs w:val="27"/>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36397049"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Гостевые стоянки</w:t>
      </w:r>
      <w:r w:rsidRPr="003C4E71">
        <w:rPr>
          <w:rFonts w:ascii="Times New Roman" w:eastAsia="Calibri" w:hAnsi="Times New Roman" w:cs="Times New Roman"/>
          <w:bCs/>
          <w:sz w:val="27"/>
          <w:szCs w:val="27"/>
        </w:rPr>
        <w:t xml:space="preserve"> - открытые площадки, предназначенные для кратковременного хранения (стоянки) легковых автомобилей.</w:t>
      </w:r>
    </w:p>
    <w:p w14:paraId="549577E3"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Магазин</w:t>
      </w:r>
      <w:r w:rsidRPr="003C4E71">
        <w:rPr>
          <w:rFonts w:ascii="Times New Roman" w:eastAsia="Calibri" w:hAnsi="Times New Roman" w:cs="Times New Roman"/>
          <w:bCs/>
          <w:sz w:val="27"/>
          <w:szCs w:val="27"/>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0525115E"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lastRenderedPageBreak/>
        <w:t>Киоск</w:t>
      </w:r>
      <w:r w:rsidRPr="003C4E71">
        <w:rPr>
          <w:rFonts w:ascii="Times New Roman" w:eastAsia="Calibri" w:hAnsi="Times New Roman" w:cs="Times New Roman"/>
          <w:bCs/>
          <w:sz w:val="27"/>
          <w:szCs w:val="27"/>
        </w:rPr>
        <w:t xml:space="preserve"> - нестационарный торговый объект, представляющий собой                       не 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14:paraId="7A17E4B7"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Торговый павильон</w:t>
      </w:r>
      <w:r w:rsidRPr="003C4E71">
        <w:rPr>
          <w:rFonts w:ascii="Times New Roman" w:eastAsia="Calibri" w:hAnsi="Times New Roman" w:cs="Times New Roman"/>
          <w:bCs/>
          <w:sz w:val="27"/>
          <w:szCs w:val="27"/>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14:paraId="01AE28B6"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Пандус</w:t>
      </w:r>
      <w:r w:rsidRPr="003C4E71">
        <w:rPr>
          <w:rFonts w:ascii="Times New Roman" w:eastAsia="Calibri" w:hAnsi="Times New Roman" w:cs="Times New Roman"/>
          <w:bCs/>
          <w:sz w:val="27"/>
          <w:szCs w:val="27"/>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115C74B5"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Маломобильные граждане</w:t>
      </w:r>
      <w:r w:rsidRPr="003C4E71">
        <w:rPr>
          <w:rFonts w:ascii="Times New Roman" w:eastAsia="Calibri" w:hAnsi="Times New Roman" w:cs="Times New Roman"/>
          <w:bCs/>
          <w:sz w:val="27"/>
          <w:szCs w:val="27"/>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14:paraId="22F60C24" w14:textId="77777777" w:rsidR="009817CB"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Контейнер</w:t>
      </w:r>
      <w:r w:rsidRPr="003C4E71">
        <w:rPr>
          <w:rFonts w:ascii="Times New Roman" w:eastAsia="Calibri" w:hAnsi="Times New Roman" w:cs="Times New Roman"/>
          <w:bCs/>
          <w:sz w:val="27"/>
          <w:szCs w:val="27"/>
        </w:rPr>
        <w:t xml:space="preserve"> – стандартная емкость для сбора ТБО объемом                                     0,6 - 1,5 кубических метров;</w:t>
      </w:r>
    </w:p>
    <w:p w14:paraId="543C7707" w14:textId="77777777" w:rsidR="005F6C21" w:rsidRPr="003C4E71" w:rsidRDefault="009817CB" w:rsidP="009817CB">
      <w:pPr>
        <w:spacing w:after="0" w:line="240" w:lineRule="auto"/>
        <w:ind w:firstLine="851"/>
        <w:jc w:val="both"/>
        <w:rPr>
          <w:rFonts w:ascii="Times New Roman" w:eastAsia="Calibri" w:hAnsi="Times New Roman" w:cs="Times New Roman"/>
          <w:bCs/>
          <w:sz w:val="27"/>
          <w:szCs w:val="27"/>
        </w:rPr>
      </w:pPr>
      <w:r w:rsidRPr="003C4E71">
        <w:rPr>
          <w:rFonts w:ascii="Times New Roman" w:eastAsia="Calibri" w:hAnsi="Times New Roman" w:cs="Times New Roman"/>
          <w:b/>
          <w:bCs/>
          <w:sz w:val="27"/>
          <w:szCs w:val="27"/>
        </w:rPr>
        <w:t>Бункер-накопитель</w:t>
      </w:r>
      <w:r w:rsidRPr="003C4E71">
        <w:rPr>
          <w:rFonts w:ascii="Times New Roman" w:eastAsia="Calibri" w:hAnsi="Times New Roman" w:cs="Times New Roman"/>
          <w:bCs/>
          <w:sz w:val="27"/>
          <w:szCs w:val="27"/>
        </w:rPr>
        <w:t xml:space="preserve"> - стандартная емкость для сбора КГМ объемом более 2,0 кубических метров.</w:t>
      </w:r>
    </w:p>
    <w:p w14:paraId="2EAF18FE" w14:textId="77777777" w:rsidR="00561191" w:rsidRPr="003C4E71" w:rsidRDefault="00561191" w:rsidP="009817CB">
      <w:pPr>
        <w:spacing w:after="0" w:line="240" w:lineRule="auto"/>
        <w:ind w:firstLine="851"/>
        <w:jc w:val="both"/>
        <w:rPr>
          <w:rFonts w:ascii="Times New Roman" w:eastAsia="Calibri" w:hAnsi="Times New Roman" w:cs="Times New Roman"/>
          <w:sz w:val="27"/>
          <w:szCs w:val="27"/>
        </w:rPr>
      </w:pPr>
    </w:p>
    <w:p w14:paraId="0E5E8CC3" w14:textId="77777777" w:rsidR="005F6C21" w:rsidRPr="003C4E71" w:rsidRDefault="005F6C21" w:rsidP="005F6C21">
      <w:pPr>
        <w:spacing w:after="0" w:line="240" w:lineRule="auto"/>
        <w:jc w:val="center"/>
        <w:outlineLvl w:val="2"/>
        <w:rPr>
          <w:rFonts w:ascii="Times New Roman" w:eastAsia="Calibri" w:hAnsi="Times New Roman" w:cs="Times New Roman"/>
          <w:b/>
          <w:bCs/>
          <w:sz w:val="27"/>
          <w:szCs w:val="27"/>
          <w:lang w:eastAsia="ru-RU"/>
        </w:rPr>
      </w:pPr>
      <w:bookmarkStart w:id="6" w:name="_Toc469412171"/>
      <w:r w:rsidRPr="003C4E71">
        <w:rPr>
          <w:rFonts w:ascii="Times New Roman" w:eastAsia="Calibri" w:hAnsi="Times New Roman" w:cs="Times New Roman"/>
          <w:b/>
          <w:bCs/>
          <w:sz w:val="27"/>
          <w:szCs w:val="27"/>
          <w:lang w:eastAsia="ru-RU"/>
        </w:rPr>
        <w:t>Статья 2. Основания введения, назначение и состав Правил</w:t>
      </w:r>
      <w:bookmarkEnd w:id="6"/>
    </w:p>
    <w:p w14:paraId="5C4AC910"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rPr>
      </w:pPr>
    </w:p>
    <w:p w14:paraId="3C105BCE" w14:textId="77777777" w:rsidR="005F6C21" w:rsidRPr="003C4E71" w:rsidRDefault="005F6C21" w:rsidP="000D43D3">
      <w:pPr>
        <w:spacing w:after="0" w:line="240" w:lineRule="auto"/>
        <w:ind w:firstLine="851"/>
        <w:jc w:val="both"/>
        <w:rPr>
          <w:rFonts w:ascii="Times New Roman" w:eastAsia="Calibri" w:hAnsi="Times New Roman" w:cs="Times New Roman"/>
          <w:sz w:val="27"/>
          <w:szCs w:val="27"/>
        </w:rPr>
      </w:pPr>
      <w:r w:rsidRPr="003C4E71">
        <w:rPr>
          <w:rFonts w:ascii="Times New Roman" w:eastAsia="Calibri" w:hAnsi="Times New Roman" w:cs="Times New Roman"/>
          <w:sz w:val="27"/>
          <w:szCs w:val="27"/>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Федоровском сельском поселении Абинского района систему регулирования землепользования и застройки, которая основана на градостроительном зонировании – делении всей территории в границах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w:t>
      </w:r>
      <w:r w:rsidRPr="003C4E71">
        <w:rPr>
          <w:rFonts w:ascii="Times New Roman" w:eastAsia="Calibri" w:hAnsi="Times New Roman" w:cs="Times New Roman"/>
          <w:sz w:val="27"/>
          <w:szCs w:val="27"/>
        </w:rPr>
        <w:lastRenderedPageBreak/>
        <w:t>строительных намерений застройщиков, завершенных строительством объектов и их последующего использования.</w:t>
      </w:r>
    </w:p>
    <w:p w14:paraId="5A9EC460"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Правила землепользования и застройки разрабатываются в целях:</w:t>
      </w:r>
    </w:p>
    <w:p w14:paraId="17E08F36"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1CE2D985"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создания условий для планировки территорий муниципальных образований;</w:t>
      </w:r>
    </w:p>
    <w:p w14:paraId="45BF810F"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5EC6E9B3"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10005C49"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Правила землепользования и застройки включают в себя:</w:t>
      </w:r>
    </w:p>
    <w:p w14:paraId="78E11157"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порядок их применения и внесения изменений в указанные правила;</w:t>
      </w:r>
    </w:p>
    <w:p w14:paraId="6D6338FA"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карту градостроительного зонирования;</w:t>
      </w:r>
    </w:p>
    <w:p w14:paraId="128DD120"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градостроительные регламенты.</w:t>
      </w:r>
    </w:p>
    <w:p w14:paraId="659C674E"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Порядок применения правил землепользования и застройки и внесения в них изменений включает в себя положения:</w:t>
      </w:r>
    </w:p>
    <w:p w14:paraId="3C33FB65"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о регулировании землепользования и застройки органами местного самоуправления;</w:t>
      </w:r>
    </w:p>
    <w:p w14:paraId="31402649"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05099B23"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о подготовке документации по планировке территории органами местного самоуправления;</w:t>
      </w:r>
    </w:p>
    <w:p w14:paraId="5C912E4F" w14:textId="77777777" w:rsidR="000771E3" w:rsidRPr="003C4E71" w:rsidRDefault="000771E3"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о проведении общественных обсуждений или публичных слушаний по вопросам землепользования и застройки;</w:t>
      </w:r>
    </w:p>
    <w:p w14:paraId="48AA6710"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о внесении изменений в правила землепользования и застройки;</w:t>
      </w:r>
    </w:p>
    <w:p w14:paraId="4C40ACE6"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о регулировании иных вопросов землепользования и застройки.</w:t>
      </w:r>
    </w:p>
    <w:p w14:paraId="3AFABDE2" w14:textId="77777777" w:rsidR="001B3A91" w:rsidRPr="003C4E71" w:rsidRDefault="000771E3"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5. </w:t>
      </w:r>
      <w:r w:rsidR="001B3A91" w:rsidRPr="003C4E71">
        <w:rPr>
          <w:rFonts w:ascii="Times New Roman" w:eastAsia="Times New Roman" w:hAnsi="Times New Roman" w:cs="Times New Roman"/>
          <w:sz w:val="27"/>
          <w:szCs w:val="27"/>
          <w:lang w:eastAsia="ru-RU"/>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14:paraId="74713DB6" w14:textId="73905D43" w:rsidR="000771E3" w:rsidRPr="003C4E71" w:rsidRDefault="000771E3"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w:t>
      </w:r>
      <w:r w:rsidR="001B3A91" w:rsidRPr="003C4E71">
        <w:rPr>
          <w:rFonts w:ascii="Times New Roman" w:eastAsia="Times New Roman" w:hAnsi="Times New Roman" w:cs="Times New Roman"/>
          <w:sz w:val="27"/>
          <w:szCs w:val="27"/>
          <w:lang w:eastAsia="ru-RU"/>
        </w:rPr>
        <w:t>,</w:t>
      </w:r>
      <w:r w:rsidR="001B3A91" w:rsidRPr="003C4E71">
        <w:t xml:space="preserve"> </w:t>
      </w:r>
      <w:r w:rsidR="001B3A91" w:rsidRPr="003C4E71">
        <w:rPr>
          <w:rFonts w:ascii="Times New Roman" w:eastAsia="Times New Roman" w:hAnsi="Times New Roman" w:cs="Times New Roman"/>
          <w:sz w:val="27"/>
          <w:szCs w:val="27"/>
          <w:lang w:eastAsia="ru-RU"/>
        </w:rPr>
        <w:t>которые являются приложением к правилам землепользования и застройки.</w:t>
      </w:r>
    </w:p>
    <w:p w14:paraId="37596EF2" w14:textId="7034702E"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6.1.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w:t>
      </w:r>
      <w:r w:rsidRPr="003C4E71">
        <w:rPr>
          <w:rFonts w:ascii="Times New Roman" w:eastAsia="Times New Roman" w:hAnsi="Times New Roman" w:cs="Times New Roman"/>
          <w:sz w:val="27"/>
          <w:szCs w:val="27"/>
          <w:lang w:eastAsia="ru-RU"/>
        </w:rPr>
        <w:lastRenderedPageBreak/>
        <w:t>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r w:rsidR="001B3A91" w:rsidRPr="003C4E71">
        <w:t xml:space="preserve"> </w:t>
      </w:r>
      <w:r w:rsidR="001B3A91" w:rsidRPr="003C4E71">
        <w:rPr>
          <w:rFonts w:ascii="Times New Roman" w:eastAsia="Times New Roman" w:hAnsi="Times New Roman" w:cs="Times New Roman"/>
          <w:sz w:val="27"/>
          <w:szCs w:val="27"/>
          <w:lang w:eastAsia="ru-RU"/>
        </w:rPr>
        <w:t>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территории в соответствии с Градостроительным кодексом Российской Федерации.</w:t>
      </w:r>
    </w:p>
    <w:p w14:paraId="7D020F41"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53102C8B"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виды разрешенного использования земельных участков и объектов капитального строительства;</w:t>
      </w:r>
    </w:p>
    <w:p w14:paraId="2E89BB1F"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4DC59F1"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4736FE8" w14:textId="77777777" w:rsidR="00AF5142"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1B98ECC7" w14:textId="77777777" w:rsidR="00AF5142" w:rsidRPr="003C4E71" w:rsidRDefault="00AF5142"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54C04B6F"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w:t>
      </w:r>
      <w:r w:rsidRPr="003C4E71">
        <w:rPr>
          <w:rFonts w:ascii="Times New Roman" w:eastAsia="Times New Roman" w:hAnsi="Times New Roman" w:cs="Times New Roman"/>
          <w:sz w:val="27"/>
          <w:szCs w:val="27"/>
          <w:lang w:eastAsia="ru-RU"/>
        </w:rPr>
        <w:lastRenderedPageBreak/>
        <w:t>правовыми актами Федоровского сельского поселения Абинского района по вопросам регулирования землепользования и застройки. Указанные акты применяются в части, не противоречащей настоящим Правилам.</w:t>
      </w:r>
    </w:p>
    <w:p w14:paraId="701AC38D" w14:textId="77777777" w:rsidR="005F6C21" w:rsidRPr="003C4E71" w:rsidRDefault="005F6C21" w:rsidP="000D43D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9. Настоящие Правила обязательны для исполнения всеми расположенными на территории Федоровского сельского поселения юридическими и физическими лицами, осуществляющими и контролирующими градостроительную деятельность на территории поселения.</w:t>
      </w:r>
    </w:p>
    <w:p w14:paraId="4DCCFD72" w14:textId="77777777" w:rsidR="00511860" w:rsidRPr="003C4E71" w:rsidRDefault="00511860" w:rsidP="00511860">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10. Действие настоящих Правил распространяется на всю территорию Федоровского сельского поселения Абинского района.</w:t>
      </w:r>
    </w:p>
    <w:p w14:paraId="4C23D6C1" w14:textId="77777777" w:rsidR="005F6C21" w:rsidRPr="003C4E71" w:rsidRDefault="005F6C21" w:rsidP="00511860">
      <w:pPr>
        <w:spacing w:after="0" w:line="240" w:lineRule="auto"/>
        <w:jc w:val="both"/>
        <w:rPr>
          <w:rFonts w:ascii="Times New Roman" w:eastAsia="Calibri" w:hAnsi="Times New Roman" w:cs="Times New Roman"/>
          <w:sz w:val="27"/>
          <w:szCs w:val="27"/>
        </w:rPr>
      </w:pPr>
    </w:p>
    <w:p w14:paraId="15F289E0" w14:textId="77777777" w:rsidR="005F6C21" w:rsidRPr="003C4E71" w:rsidRDefault="005F6C21" w:rsidP="00DF7C59">
      <w:pPr>
        <w:spacing w:after="0" w:line="240" w:lineRule="auto"/>
        <w:jc w:val="center"/>
        <w:outlineLvl w:val="2"/>
        <w:rPr>
          <w:rFonts w:ascii="Times New Roman" w:eastAsia="Calibri" w:hAnsi="Times New Roman" w:cs="Times New Roman"/>
          <w:b/>
          <w:bCs/>
          <w:sz w:val="27"/>
          <w:szCs w:val="27"/>
          <w:lang w:eastAsia="ru-RU"/>
        </w:rPr>
      </w:pPr>
      <w:bookmarkStart w:id="7" w:name="_Toc469412173"/>
      <w:r w:rsidRPr="003C4E71">
        <w:rPr>
          <w:rFonts w:ascii="Times New Roman" w:eastAsia="Calibri" w:hAnsi="Times New Roman" w:cs="Times New Roman"/>
          <w:b/>
          <w:bCs/>
          <w:sz w:val="27"/>
          <w:szCs w:val="27"/>
          <w:lang w:eastAsia="ru-RU"/>
        </w:rPr>
        <w:t>Статья 3. Открытость и доступность информации                                                           о землепользовании и застройке</w:t>
      </w:r>
      <w:bookmarkEnd w:id="7"/>
    </w:p>
    <w:p w14:paraId="14A00F19" w14:textId="77777777" w:rsidR="005F6C21" w:rsidRPr="003C4E71" w:rsidRDefault="005F6C21" w:rsidP="000D43D3">
      <w:pPr>
        <w:spacing w:after="0" w:line="240" w:lineRule="auto"/>
        <w:ind w:firstLine="851"/>
        <w:jc w:val="both"/>
        <w:rPr>
          <w:rFonts w:ascii="Times New Roman" w:eastAsia="Calibri" w:hAnsi="Times New Roman" w:cs="Times New Roman"/>
          <w:sz w:val="27"/>
          <w:szCs w:val="27"/>
        </w:rPr>
      </w:pPr>
    </w:p>
    <w:p w14:paraId="5B6FF8D0" w14:textId="77777777" w:rsidR="005F6C21" w:rsidRPr="003C4E71" w:rsidRDefault="005F6C21" w:rsidP="000D43D3">
      <w:pPr>
        <w:spacing w:after="0" w:line="240" w:lineRule="auto"/>
        <w:ind w:firstLine="851"/>
        <w:jc w:val="both"/>
        <w:rPr>
          <w:rFonts w:ascii="Times New Roman" w:eastAsia="Calibri" w:hAnsi="Times New Roman" w:cs="Times New Roman"/>
          <w:sz w:val="27"/>
          <w:szCs w:val="27"/>
        </w:rPr>
      </w:pPr>
      <w:r w:rsidRPr="003C4E71">
        <w:rPr>
          <w:rFonts w:ascii="Times New Roman" w:eastAsia="Calibri" w:hAnsi="Times New Roman" w:cs="Times New Roman"/>
          <w:sz w:val="27"/>
          <w:szCs w:val="27"/>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71A92F62" w14:textId="77777777" w:rsidR="005F6C21" w:rsidRPr="003C4E71" w:rsidRDefault="005F6C21" w:rsidP="000D43D3">
      <w:pPr>
        <w:spacing w:after="0" w:line="240" w:lineRule="auto"/>
        <w:ind w:firstLine="851"/>
        <w:jc w:val="both"/>
        <w:rPr>
          <w:rFonts w:ascii="Times New Roman" w:eastAsia="Calibri" w:hAnsi="Times New Roman" w:cs="Times New Roman"/>
          <w:sz w:val="27"/>
          <w:szCs w:val="27"/>
        </w:rPr>
      </w:pPr>
      <w:r w:rsidRPr="003C4E71">
        <w:rPr>
          <w:rFonts w:ascii="Times New Roman" w:eastAsia="Calibri" w:hAnsi="Times New Roman" w:cs="Times New Roman"/>
          <w:sz w:val="27"/>
          <w:szCs w:val="27"/>
        </w:rPr>
        <w:t>Администрация муниципального образования Абинский район обеспечивает возможность ознакомления с настоящими Правилами всем желающим путем:</w:t>
      </w:r>
    </w:p>
    <w:p w14:paraId="028BAB0E" w14:textId="77777777" w:rsidR="005F6C21" w:rsidRPr="003C4E71" w:rsidRDefault="005F6C21" w:rsidP="000D43D3">
      <w:pPr>
        <w:spacing w:after="0" w:line="240" w:lineRule="auto"/>
        <w:ind w:firstLine="851"/>
        <w:jc w:val="both"/>
        <w:rPr>
          <w:rFonts w:ascii="Times New Roman" w:eastAsia="Calibri" w:hAnsi="Times New Roman" w:cs="Times New Roman"/>
          <w:sz w:val="27"/>
          <w:szCs w:val="27"/>
        </w:rPr>
      </w:pPr>
      <w:r w:rsidRPr="003C4E71">
        <w:rPr>
          <w:rFonts w:ascii="Times New Roman" w:eastAsia="Calibri" w:hAnsi="Times New Roman" w:cs="Times New Roman"/>
          <w:sz w:val="27"/>
          <w:szCs w:val="27"/>
        </w:rPr>
        <w:t>1) опубликования (обнародования) Правил;</w:t>
      </w:r>
    </w:p>
    <w:p w14:paraId="432DF3A7" w14:textId="77777777" w:rsidR="005F6C21" w:rsidRPr="003C4E71" w:rsidRDefault="005F6C21" w:rsidP="000D43D3">
      <w:pPr>
        <w:spacing w:after="0" w:line="240" w:lineRule="auto"/>
        <w:ind w:firstLine="851"/>
        <w:jc w:val="both"/>
        <w:rPr>
          <w:rFonts w:ascii="Times New Roman" w:eastAsia="Calibri" w:hAnsi="Times New Roman" w:cs="Times New Roman"/>
          <w:sz w:val="27"/>
          <w:szCs w:val="27"/>
        </w:rPr>
      </w:pPr>
      <w:r w:rsidRPr="003C4E71">
        <w:rPr>
          <w:rFonts w:ascii="Times New Roman" w:eastAsia="Calibri" w:hAnsi="Times New Roman" w:cs="Times New Roman"/>
          <w:sz w:val="27"/>
          <w:szCs w:val="27"/>
        </w:rPr>
        <w:t>2) помещения Правил на официальном сайте в сети Интернет;</w:t>
      </w:r>
    </w:p>
    <w:p w14:paraId="54E93705" w14:textId="77777777" w:rsidR="005F6C21" w:rsidRPr="003C4E71" w:rsidRDefault="005F6C21" w:rsidP="000D43D3">
      <w:pPr>
        <w:spacing w:after="0" w:line="240" w:lineRule="auto"/>
        <w:ind w:firstLine="851"/>
        <w:jc w:val="both"/>
        <w:rPr>
          <w:rFonts w:ascii="Times New Roman" w:eastAsia="Calibri" w:hAnsi="Times New Roman" w:cs="Times New Roman"/>
          <w:sz w:val="27"/>
          <w:szCs w:val="27"/>
        </w:rPr>
      </w:pPr>
      <w:r w:rsidRPr="003C4E71">
        <w:rPr>
          <w:rFonts w:ascii="Times New Roman" w:eastAsia="Calibri" w:hAnsi="Times New Roman" w:cs="Times New Roman"/>
          <w:sz w:val="27"/>
          <w:szCs w:val="27"/>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муниципального образования Федоровского сельского поселения.</w:t>
      </w:r>
    </w:p>
    <w:p w14:paraId="11F09422" w14:textId="77777777" w:rsidR="005F6C21" w:rsidRPr="003C4E71" w:rsidRDefault="005F6C21" w:rsidP="000D43D3">
      <w:pPr>
        <w:spacing w:after="0" w:line="240" w:lineRule="auto"/>
        <w:ind w:firstLine="851"/>
        <w:jc w:val="both"/>
        <w:rPr>
          <w:rFonts w:ascii="Times New Roman" w:eastAsia="Calibri" w:hAnsi="Times New Roman" w:cs="Times New Roman"/>
          <w:sz w:val="27"/>
          <w:szCs w:val="27"/>
        </w:rPr>
      </w:pPr>
      <w:r w:rsidRPr="003C4E71">
        <w:rPr>
          <w:rFonts w:ascii="Times New Roman" w:eastAsia="Calibri" w:hAnsi="Times New Roman" w:cs="Times New Roman"/>
          <w:sz w:val="27"/>
          <w:szCs w:val="27"/>
        </w:rPr>
        <w:t>Администрация муниципального образования Абинский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556FA39B"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bookmarkStart w:id="8" w:name="_Toc469412174"/>
    </w:p>
    <w:p w14:paraId="36E4678C"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t>Статья 4. Общие положения, относящиеся к ранее возникшим правам</w:t>
      </w:r>
    </w:p>
    <w:p w14:paraId="73653176"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p>
    <w:p w14:paraId="0C276046"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Принятые до введения в действие настоящих Пр</w:t>
      </w:r>
      <w:r w:rsidR="00A80294" w:rsidRPr="003C4E71">
        <w:rPr>
          <w:rFonts w:ascii="Times New Roman" w:eastAsia="Times New Roman" w:hAnsi="Times New Roman" w:cs="Times New Roman"/>
          <w:sz w:val="27"/>
          <w:szCs w:val="27"/>
          <w:lang w:eastAsia="ru-RU"/>
        </w:rPr>
        <w:t xml:space="preserve">авил нормативные правовые акты </w:t>
      </w:r>
      <w:r w:rsidRPr="003C4E71">
        <w:rPr>
          <w:rFonts w:ascii="Times New Roman" w:eastAsia="Times New Roman" w:hAnsi="Times New Roman" w:cs="Times New Roman"/>
          <w:sz w:val="27"/>
          <w:szCs w:val="27"/>
          <w:lang w:eastAsia="ru-RU"/>
        </w:rPr>
        <w:t>в отношении территории муниципального образования Федоровского сельского поселения Абинского района по вопросам землепользования и застройки применяются в части, не противоречащей настоящим Правилам.</w:t>
      </w:r>
    </w:p>
    <w:p w14:paraId="5DA52030"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22D0CB93"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3. Объекты недвижимости, существовавшие на законных основаниях до </w:t>
      </w:r>
      <w:r w:rsidRPr="003C4E71">
        <w:rPr>
          <w:rFonts w:ascii="Times New Roman" w:eastAsia="Times New Roman" w:hAnsi="Times New Roman" w:cs="Times New Roman"/>
          <w:sz w:val="27"/>
          <w:szCs w:val="27"/>
          <w:lang w:eastAsia="ru-RU"/>
        </w:rPr>
        <w:lastRenderedPageBreak/>
        <w:t>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14:paraId="3F1E7CBA"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имеют вид, виды использования, которые не предусмотрены как разрешенные для соответствующих территориальных зон (часть III настоящих Правил);</w:t>
      </w:r>
    </w:p>
    <w:p w14:paraId="0FA3B980"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  </w:t>
      </w:r>
    </w:p>
    <w:p w14:paraId="17101362"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14:paraId="5EC44CB3"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2BBF4E6A"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i/>
          <w:sz w:val="27"/>
          <w:szCs w:val="27"/>
          <w:lang w:eastAsia="ru-RU"/>
        </w:rPr>
      </w:pPr>
    </w:p>
    <w:p w14:paraId="652FF4C0"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t>Статья 5. Использование и строительные изменения объектов недвижимости, несоответствующих Правилам</w:t>
      </w:r>
    </w:p>
    <w:p w14:paraId="7BCD4516"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i/>
          <w:sz w:val="27"/>
          <w:szCs w:val="27"/>
          <w:lang w:eastAsia="ru-RU"/>
        </w:rPr>
      </w:pPr>
    </w:p>
    <w:p w14:paraId="0CE046F2"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14:paraId="130E5F66"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Исключение составляют те</w:t>
      </w:r>
      <w:r w:rsidR="00511860" w:rsidRPr="003C4E71">
        <w:rPr>
          <w:rFonts w:ascii="Times New Roman" w:eastAsia="Times New Roman" w:hAnsi="Times New Roman" w:cs="Times New Roman"/>
          <w:sz w:val="27"/>
          <w:szCs w:val="27"/>
          <w:lang w:eastAsia="ru-RU"/>
        </w:rPr>
        <w:t>,</w:t>
      </w:r>
      <w:r w:rsidRPr="003C4E71">
        <w:rPr>
          <w:rFonts w:ascii="Times New Roman" w:eastAsia="Times New Roman" w:hAnsi="Times New Roman" w:cs="Times New Roman"/>
          <w:sz w:val="27"/>
          <w:szCs w:val="27"/>
          <w:lang w:eastAsia="ru-RU"/>
        </w:rPr>
        <w:t xml:space="preserve"> несоо</w:t>
      </w:r>
      <w:r w:rsidR="00511860" w:rsidRPr="003C4E71">
        <w:rPr>
          <w:rFonts w:ascii="Times New Roman" w:eastAsia="Times New Roman" w:hAnsi="Times New Roman" w:cs="Times New Roman"/>
          <w:sz w:val="27"/>
          <w:szCs w:val="27"/>
          <w:lang w:eastAsia="ru-RU"/>
        </w:rPr>
        <w:t>тветствующие настоящим Правилам</w:t>
      </w:r>
      <w:r w:rsidRPr="003C4E71">
        <w:rPr>
          <w:rFonts w:ascii="Times New Roman" w:eastAsia="Times New Roman" w:hAnsi="Times New Roman" w:cs="Times New Roman"/>
          <w:sz w:val="27"/>
          <w:szCs w:val="27"/>
          <w:lang w:eastAsia="ru-RU"/>
        </w:rPr>
        <w:t xml:space="preserve">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14:paraId="296E8959"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14:paraId="1097E524"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14:paraId="2E3E4655"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lastRenderedPageBreak/>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w:t>
      </w:r>
      <w:r w:rsidR="00075CB6" w:rsidRPr="003C4E71">
        <w:rPr>
          <w:rFonts w:ascii="Times New Roman" w:eastAsia="Times New Roman" w:hAnsi="Times New Roman" w:cs="Times New Roman"/>
          <w:sz w:val="27"/>
          <w:szCs w:val="27"/>
          <w:lang w:eastAsia="ru-RU"/>
        </w:rPr>
        <w:t xml:space="preserve">енными пределами и т.д., могут </w:t>
      </w:r>
      <w:r w:rsidRPr="003C4E71">
        <w:rPr>
          <w:rFonts w:ascii="Times New Roman" w:eastAsia="Times New Roman" w:hAnsi="Times New Roman" w:cs="Times New Roman"/>
          <w:sz w:val="27"/>
          <w:szCs w:val="27"/>
          <w:lang w:eastAsia="ru-RU"/>
        </w:rPr>
        <w:t>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261D03D2"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Несоответствующий вид использования недвижимости не может быть заменен на иной несоответствующий вид использования.</w:t>
      </w:r>
    </w:p>
    <w:p w14:paraId="42285A11"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sz w:val="27"/>
          <w:szCs w:val="27"/>
          <w:lang w:eastAsia="ru-RU"/>
        </w:rPr>
      </w:pPr>
    </w:p>
    <w:p w14:paraId="211422A8"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t>Статья 6. Общие положения о лицах, осуществляющих землепользование и застройку, и их действиях</w:t>
      </w:r>
    </w:p>
    <w:p w14:paraId="1C8250C3"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sz w:val="27"/>
          <w:szCs w:val="27"/>
          <w:lang w:eastAsia="ru-RU"/>
        </w:rPr>
      </w:pPr>
    </w:p>
    <w:p w14:paraId="4E61187D"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075CB6" w:rsidRPr="003C4E71">
        <w:rPr>
          <w:rFonts w:ascii="Times New Roman" w:eastAsia="Times New Roman" w:hAnsi="Times New Roman" w:cs="Times New Roman"/>
          <w:sz w:val="27"/>
          <w:szCs w:val="27"/>
          <w:lang w:eastAsia="ru-RU"/>
        </w:rPr>
        <w:t>Абинский район</w:t>
      </w:r>
      <w:r w:rsidRPr="003C4E71">
        <w:rPr>
          <w:rFonts w:ascii="Times New Roman" w:eastAsia="Times New Roman" w:hAnsi="Times New Roman" w:cs="Times New Roman"/>
          <w:sz w:val="27"/>
          <w:szCs w:val="27"/>
          <w:lang w:eastAsia="ru-RU"/>
        </w:rPr>
        <w:t xml:space="preserve"> регулируют действия физических и юридических лиц, которые:</w:t>
      </w:r>
    </w:p>
    <w:p w14:paraId="7DF55078"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участвуют в торгах (конкурсах, аукционах), подготавливаемых и проводимых администрацией муниципального образования Абинский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471CFC5C"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2) обращаются в администрацию муниципального образования Абинский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3E0A3D7F"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владея земельными участками, объектами недвижимости, осуществляют их текущее использование, а также подгота</w:t>
      </w:r>
      <w:r w:rsidR="00075CB6" w:rsidRPr="003C4E71">
        <w:rPr>
          <w:rFonts w:ascii="Times New Roman" w:eastAsia="Times New Roman" w:hAnsi="Times New Roman" w:cs="Times New Roman"/>
          <w:sz w:val="27"/>
          <w:szCs w:val="27"/>
          <w:lang w:eastAsia="ru-RU"/>
        </w:rPr>
        <w:t xml:space="preserve">вливают проектную документацию </w:t>
      </w:r>
      <w:r w:rsidRPr="003C4E71">
        <w:rPr>
          <w:rFonts w:ascii="Times New Roman" w:eastAsia="Times New Roman" w:hAnsi="Times New Roman" w:cs="Times New Roman"/>
          <w:sz w:val="27"/>
          <w:szCs w:val="27"/>
          <w:lang w:eastAsia="ru-RU"/>
        </w:rPr>
        <w:t>и осуществляют в соответствии с ней строительство, реконструкцию, иные изменения недвижимости;</w:t>
      </w:r>
    </w:p>
    <w:p w14:paraId="29E61671"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7AF7B6B4"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осуществляют иные действия в области землепользования и застройки.</w:t>
      </w:r>
    </w:p>
    <w:p w14:paraId="0C290670"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К указанным в части 1 настоящей статьи иным действиям в области землепользования и застройки могут быть отнесены, в частности:</w:t>
      </w:r>
    </w:p>
    <w:p w14:paraId="1CE8B1A9"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25F45200"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2) переоформление одного вида ранее предоставленного права на </w:t>
      </w:r>
      <w:r w:rsidRPr="003C4E71">
        <w:rPr>
          <w:rFonts w:ascii="Times New Roman" w:eastAsia="Times New Roman" w:hAnsi="Times New Roman" w:cs="Times New Roman"/>
          <w:sz w:val="27"/>
          <w:szCs w:val="27"/>
          <w:lang w:eastAsia="ru-RU"/>
        </w:rPr>
        <w:lastRenderedPageBreak/>
        <w:t>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28FA86EB"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иные действия, связанные с подготовкой и реализацией общественных или частных планов по землепользованию и застройке.</w:t>
      </w:r>
    </w:p>
    <w:p w14:paraId="2E16B2B3"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i/>
          <w:sz w:val="27"/>
          <w:szCs w:val="27"/>
          <w:lang w:eastAsia="ru-RU"/>
        </w:rPr>
      </w:pPr>
    </w:p>
    <w:p w14:paraId="37D241E3"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t>Статья 7.</w:t>
      </w:r>
      <w:r w:rsidR="00511860" w:rsidRPr="003C4E71">
        <w:rPr>
          <w:rFonts w:ascii="Times New Roman" w:eastAsia="Times New Roman" w:hAnsi="Times New Roman" w:cs="Times New Roman"/>
          <w:b/>
          <w:sz w:val="27"/>
          <w:szCs w:val="27"/>
          <w:lang w:eastAsia="ru-RU"/>
        </w:rPr>
        <w:t xml:space="preserve"> </w:t>
      </w:r>
      <w:r w:rsidRPr="003C4E71">
        <w:rPr>
          <w:rFonts w:ascii="Times New Roman" w:eastAsia="Times New Roman" w:hAnsi="Times New Roman" w:cs="Times New Roman"/>
          <w:b/>
          <w:sz w:val="27"/>
          <w:szCs w:val="27"/>
          <w:lang w:eastAsia="ru-RU"/>
        </w:rPr>
        <w:t>Комиссия по землепользованию и застройке</w:t>
      </w:r>
    </w:p>
    <w:p w14:paraId="18367889"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i/>
          <w:sz w:val="27"/>
          <w:szCs w:val="27"/>
          <w:lang w:eastAsia="ru-RU"/>
        </w:rPr>
      </w:pPr>
    </w:p>
    <w:p w14:paraId="7CBAD5CA"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14:paraId="26A8A52A"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2ED4FC9F"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К полномочиям Комиссии относится:</w:t>
      </w:r>
    </w:p>
    <w:p w14:paraId="3BEC3ABA"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рассмотрение предложений о внесении изменений в настоящие Правила;</w:t>
      </w:r>
    </w:p>
    <w:p w14:paraId="7095B8AD"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подготовка заключения о внесении изменения в настоящие Правила;</w:t>
      </w:r>
    </w:p>
    <w:p w14:paraId="3ADAAD26"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14:paraId="72315EA6"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6B08E9F5"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50044C52"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w:t>
      </w:r>
      <w:r w:rsidR="00075CB6" w:rsidRPr="003C4E71">
        <w:rPr>
          <w:rFonts w:ascii="Times New Roman" w:eastAsia="Times New Roman" w:hAnsi="Times New Roman" w:cs="Times New Roman"/>
          <w:sz w:val="27"/>
          <w:szCs w:val="27"/>
          <w:lang w:eastAsia="ru-RU"/>
        </w:rPr>
        <w:t>влении разрешения на отклонение</w:t>
      </w:r>
      <w:r w:rsidRPr="003C4E71">
        <w:rPr>
          <w:rFonts w:ascii="Times New Roman" w:eastAsia="Times New Roman" w:hAnsi="Times New Roman" w:cs="Times New Roman"/>
          <w:sz w:val="27"/>
          <w:szCs w:val="27"/>
          <w:lang w:eastAsia="ru-RU"/>
        </w:rPr>
        <w:t xml:space="preserve">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4FF0CA6B"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 иные полномочия, отнесенные к компетенции комиссии муниципальными правовыми актами.</w:t>
      </w:r>
    </w:p>
    <w:p w14:paraId="63924289"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Состав и порядок деятельности комиссии утверждаются постановлением администрации муниципального образования Абинский район.</w:t>
      </w:r>
    </w:p>
    <w:p w14:paraId="7D0F6F89"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5436DEF1"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lastRenderedPageBreak/>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5813AD46"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Протоколы заседаний Комиссии являются открытыми для всех заинтересованных лиц, которые могут получать копии протоколов. </w:t>
      </w:r>
    </w:p>
    <w:p w14:paraId="05EB3B96" w14:textId="77777777" w:rsidR="00511860" w:rsidRPr="003C4E71" w:rsidRDefault="00511860"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p>
    <w:p w14:paraId="2C59A536" w14:textId="77777777" w:rsidR="00487A1F" w:rsidRPr="003C4E71" w:rsidRDefault="00487A1F" w:rsidP="00487A1F">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t>Глава 2. Предоставление прав на земельные участки</w:t>
      </w:r>
    </w:p>
    <w:p w14:paraId="0623D98B" w14:textId="77777777" w:rsidR="00487A1F" w:rsidRPr="003C4E71" w:rsidRDefault="00487A1F"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p>
    <w:p w14:paraId="285D6391"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t>Статья 8. Общие положения предоставления прав на земельные участки</w:t>
      </w:r>
    </w:p>
    <w:p w14:paraId="21C182C0"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i/>
          <w:sz w:val="27"/>
          <w:szCs w:val="27"/>
          <w:lang w:eastAsia="ru-RU"/>
        </w:rPr>
      </w:pPr>
    </w:p>
    <w:p w14:paraId="17C1C7C2"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w:t>
      </w:r>
      <w:r w:rsidR="00075CB6" w:rsidRPr="003C4E71">
        <w:rPr>
          <w:rFonts w:ascii="Times New Roman" w:eastAsia="Times New Roman" w:hAnsi="Times New Roman" w:cs="Times New Roman"/>
          <w:sz w:val="27"/>
          <w:szCs w:val="27"/>
          <w:lang w:eastAsia="ru-RU"/>
        </w:rPr>
        <w:t>Федоровского</w:t>
      </w:r>
      <w:r w:rsidRPr="003C4E71">
        <w:rPr>
          <w:rFonts w:ascii="Times New Roman" w:eastAsia="Times New Roman" w:hAnsi="Times New Roman" w:cs="Times New Roman"/>
          <w:sz w:val="27"/>
          <w:szCs w:val="27"/>
          <w:lang w:eastAsia="ru-RU"/>
        </w:rPr>
        <w:t xml:space="preserve"> сельского поселения Абинского района осуществляется администрацией муниципального образования Абинский район в соответствии с нормативными правовыми актами Российской Федерации, Краснодарского края, уставом и нормативными правовыми актами муниципального образования </w:t>
      </w:r>
      <w:r w:rsidR="00075CB6" w:rsidRPr="003C4E71">
        <w:rPr>
          <w:rFonts w:ascii="Times New Roman" w:eastAsia="Times New Roman" w:hAnsi="Times New Roman" w:cs="Times New Roman"/>
          <w:sz w:val="27"/>
          <w:szCs w:val="27"/>
          <w:lang w:eastAsia="ru-RU"/>
        </w:rPr>
        <w:t>Абинский район</w:t>
      </w:r>
      <w:r w:rsidRPr="003C4E71">
        <w:rPr>
          <w:rFonts w:ascii="Times New Roman" w:eastAsia="Times New Roman" w:hAnsi="Times New Roman" w:cs="Times New Roman"/>
          <w:sz w:val="27"/>
          <w:szCs w:val="27"/>
          <w:lang w:eastAsia="ru-RU"/>
        </w:rPr>
        <w:t>.</w:t>
      </w:r>
    </w:p>
    <w:p w14:paraId="00192650"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Земельные участки, находящиеся в государственной или муниципальной собственности, предоставляются на основании:</w:t>
      </w:r>
    </w:p>
    <w:p w14:paraId="5FDF6D74"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1976E34C"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договора купли-продажи в случае предоставления земельного участка в собственность за плату;</w:t>
      </w:r>
    </w:p>
    <w:p w14:paraId="00FA87CC"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договора аренды в случае предоставления земельного участка в аренду;</w:t>
      </w:r>
    </w:p>
    <w:p w14:paraId="26383E88"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4) договора безвозмездного пользования в случае предоставления земельного участка в безвозмездное пользование. </w:t>
      </w:r>
    </w:p>
    <w:p w14:paraId="56C39B55"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292AEC80"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проект межевания территории, утвержденный в соответствии с Градостроительным кодексом Российской Федерации;</w:t>
      </w:r>
    </w:p>
    <w:p w14:paraId="6EBFB9C6"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проектная документация лесных участков;</w:t>
      </w:r>
    </w:p>
    <w:p w14:paraId="4C46C183"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Российской Федерации. </w:t>
      </w:r>
    </w:p>
    <w:p w14:paraId="517A9DAC" w14:textId="77777777" w:rsidR="00FB1605" w:rsidRPr="003C4E71" w:rsidRDefault="00FB1605"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w:t>
      </w:r>
      <w:r w:rsidR="005F6C21"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14:paraId="67FFBC94" w14:textId="77777777" w:rsidR="005F6C21" w:rsidRPr="003C4E71" w:rsidRDefault="00EC219E"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w:t>
      </w:r>
      <w:r w:rsidR="005F6C21" w:rsidRPr="003C4E71">
        <w:rPr>
          <w:rFonts w:ascii="Times New Roman" w:eastAsia="Times New Roman" w:hAnsi="Times New Roman" w:cs="Times New Roman"/>
          <w:sz w:val="27"/>
          <w:szCs w:val="27"/>
          <w:lang w:eastAsia="ru-RU"/>
        </w:rPr>
        <w:t>. Исключительно в соответствии с утвержденным проектом межевания территории осуществляется образование земельных участков:</w:t>
      </w:r>
    </w:p>
    <w:p w14:paraId="58F26596"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 из земельного участка, предоставленного для комплексного освоения </w:t>
      </w:r>
      <w:r w:rsidRPr="003C4E71">
        <w:rPr>
          <w:rFonts w:ascii="Times New Roman" w:eastAsia="Times New Roman" w:hAnsi="Times New Roman" w:cs="Times New Roman"/>
          <w:sz w:val="27"/>
          <w:szCs w:val="27"/>
          <w:lang w:eastAsia="ru-RU"/>
        </w:rPr>
        <w:lastRenderedPageBreak/>
        <w:t>территории;</w:t>
      </w:r>
    </w:p>
    <w:p w14:paraId="663013F1"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2) </w:t>
      </w:r>
      <w:r w:rsidR="00267394" w:rsidRPr="003C4E71">
        <w:rPr>
          <w:rFonts w:ascii="Times New Roman" w:eastAsia="Times New Roman" w:hAnsi="Times New Roman" w:cs="Times New Roman"/>
          <w:sz w:val="27"/>
          <w:szCs w:val="27"/>
          <w:lang w:eastAsia="ru-RU"/>
        </w:rPr>
        <w:t>из земельного участка, предоставленного садоводческому или огородническому некоммерческому товариществу</w:t>
      </w:r>
      <w:r w:rsidRPr="003C4E71">
        <w:rPr>
          <w:rFonts w:ascii="Times New Roman" w:eastAsia="Times New Roman" w:hAnsi="Times New Roman" w:cs="Times New Roman"/>
          <w:sz w:val="27"/>
          <w:szCs w:val="27"/>
          <w:lang w:eastAsia="ru-RU"/>
        </w:rPr>
        <w:t>;</w:t>
      </w:r>
    </w:p>
    <w:p w14:paraId="5D79E655"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2886264B"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в границах элемента планировочной структуры, застроенного многоквартирными домами;</w:t>
      </w:r>
    </w:p>
    <w:p w14:paraId="3D77D5CD"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для строительства, реконструкции линейных объектов федерального, регионального или местного значения.</w:t>
      </w:r>
    </w:p>
    <w:p w14:paraId="3951E90C" w14:textId="77777777" w:rsidR="005F6C21" w:rsidRPr="003C4E71" w:rsidRDefault="00EC219E"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w:t>
      </w:r>
      <w:r w:rsidR="005F6C21" w:rsidRPr="003C4E71">
        <w:rPr>
          <w:rFonts w:ascii="Times New Roman" w:eastAsia="Times New Roman" w:hAnsi="Times New Roman" w:cs="Times New Roman"/>
          <w:sz w:val="27"/>
          <w:szCs w:val="27"/>
          <w:lang w:eastAsia="ru-RU"/>
        </w:rPr>
        <w:t>.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14:paraId="16664774" w14:textId="77777777" w:rsidR="005F6C21" w:rsidRPr="003C4E71" w:rsidRDefault="00EC219E"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w:t>
      </w:r>
      <w:r w:rsidR="005F6C21" w:rsidRPr="003C4E71">
        <w:rPr>
          <w:rFonts w:ascii="Times New Roman" w:eastAsia="Times New Roman" w:hAnsi="Times New Roman" w:cs="Times New Roman"/>
          <w:sz w:val="27"/>
          <w:szCs w:val="27"/>
          <w:lang w:eastAsia="ru-RU"/>
        </w:rPr>
        <w:t>.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14:paraId="6CCFFBAA" w14:textId="77777777" w:rsidR="005F6C21" w:rsidRPr="003C4E71" w:rsidRDefault="00FE6FEA"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8</w:t>
      </w:r>
      <w:r w:rsidR="005F6C21" w:rsidRPr="003C4E71">
        <w:rPr>
          <w:rFonts w:ascii="Times New Roman" w:eastAsia="Times New Roman" w:hAnsi="Times New Roman" w:cs="Times New Roman"/>
          <w:sz w:val="27"/>
          <w:szCs w:val="27"/>
          <w:lang w:eastAsia="ru-RU"/>
        </w:rPr>
        <w:t>. Без проведения торгов осуществляется продажа:</w:t>
      </w:r>
    </w:p>
    <w:p w14:paraId="01F69063"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14:paraId="6B0DE188"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14:paraId="0E9207C3" w14:textId="77777777" w:rsidR="00B5533D" w:rsidRPr="003C4E71" w:rsidRDefault="00B5533D" w:rsidP="00B5533D">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bookmarkStart w:id="9" w:name="_Hlk6575650"/>
      <w:r w:rsidRPr="003C4E71">
        <w:rPr>
          <w:rFonts w:ascii="Times New Roman" w:eastAsia="Times New Roman" w:hAnsi="Times New Roman" w:cs="Times New Roman"/>
          <w:sz w:val="27"/>
          <w:szCs w:val="27"/>
          <w:lang w:eastAsia="ru-RU"/>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или огородничества (за исключением земельных участков, отнесенных к имуществу общего пользования), членам этой некоммерческой организации;</w:t>
      </w:r>
    </w:p>
    <w:bookmarkEnd w:id="9"/>
    <w:p w14:paraId="134076DE"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14:paraId="2B1CF0E0" w14:textId="77777777" w:rsidR="005F6C21" w:rsidRPr="003C4E71" w:rsidRDefault="008C0444"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w:t>
      </w:r>
      <w:r w:rsidR="005F6C21" w:rsidRPr="003C4E71">
        <w:rPr>
          <w:rFonts w:ascii="Times New Roman" w:eastAsia="Times New Roman" w:hAnsi="Times New Roman" w:cs="Times New Roman"/>
          <w:sz w:val="27"/>
          <w:szCs w:val="27"/>
          <w:lang w:eastAsia="ru-RU"/>
        </w:rPr>
        <w:t>) земельных участков, на которых расположены здания, сооружения, собственникам таких зданий, сооружений либо помещений в них в случаях</w:t>
      </w:r>
      <w:r w:rsidR="00511860" w:rsidRPr="003C4E71">
        <w:rPr>
          <w:rFonts w:ascii="Times New Roman" w:eastAsia="Times New Roman" w:hAnsi="Times New Roman" w:cs="Times New Roman"/>
          <w:sz w:val="27"/>
          <w:szCs w:val="27"/>
          <w:lang w:eastAsia="ru-RU"/>
        </w:rPr>
        <w:t xml:space="preserve">, </w:t>
      </w:r>
      <w:r w:rsidR="005F6C21" w:rsidRPr="003C4E71">
        <w:rPr>
          <w:rFonts w:ascii="Times New Roman" w:eastAsia="Times New Roman" w:hAnsi="Times New Roman" w:cs="Times New Roman"/>
          <w:sz w:val="27"/>
          <w:szCs w:val="27"/>
          <w:lang w:eastAsia="ru-RU"/>
        </w:rPr>
        <w:lastRenderedPageBreak/>
        <w:t>предусмотренных статьей 39.20 Земельного кодекса Российской Федерации;</w:t>
      </w:r>
    </w:p>
    <w:p w14:paraId="10518D21" w14:textId="77777777" w:rsidR="005F6C21" w:rsidRPr="003C4E71" w:rsidRDefault="008C0444"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w:t>
      </w:r>
      <w:r w:rsidR="005F6C21" w:rsidRPr="003C4E71">
        <w:rPr>
          <w:rFonts w:ascii="Times New Roman" w:eastAsia="Times New Roman" w:hAnsi="Times New Roman" w:cs="Times New Roman"/>
          <w:sz w:val="27"/>
          <w:szCs w:val="27"/>
          <w:lang w:eastAsia="ru-RU"/>
        </w:rPr>
        <w:t>)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Российской Федерации;</w:t>
      </w:r>
    </w:p>
    <w:p w14:paraId="239FF6F8" w14:textId="77777777" w:rsidR="005F6C21" w:rsidRPr="003C4E71" w:rsidRDefault="008C0444"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w:t>
      </w:r>
      <w:r w:rsidR="005F6C21" w:rsidRPr="003C4E71">
        <w:rPr>
          <w:rFonts w:ascii="Times New Roman" w:eastAsia="Times New Roman" w:hAnsi="Times New Roman" w:cs="Times New Roman"/>
          <w:sz w:val="27"/>
          <w:szCs w:val="27"/>
          <w:lang w:eastAsia="ru-RU"/>
        </w:rPr>
        <w:t xml:space="preserve">) земельных участков крестьянскому (фермерскому) хозяйству или сельскохозяйственной организации в случаях, </w:t>
      </w:r>
      <w:r w:rsidR="00653120" w:rsidRPr="003C4E71">
        <w:rPr>
          <w:rFonts w:ascii="Times New Roman" w:eastAsia="Times New Roman" w:hAnsi="Times New Roman" w:cs="Times New Roman"/>
          <w:sz w:val="27"/>
          <w:szCs w:val="27"/>
          <w:lang w:eastAsia="ru-RU"/>
        </w:rPr>
        <w:t xml:space="preserve">установленных </w:t>
      </w:r>
      <w:r w:rsidR="00DD7344" w:rsidRPr="003C4E71">
        <w:rPr>
          <w:rFonts w:ascii="Times New Roman" w:eastAsia="Times New Roman" w:hAnsi="Times New Roman" w:cs="Times New Roman"/>
          <w:sz w:val="27"/>
          <w:szCs w:val="27"/>
          <w:lang w:eastAsia="ru-RU"/>
        </w:rPr>
        <w:t>Федеральным законом от 24 июля 2002 года № 101-ФЗ «Об обороте земель сельскохозяйственного назначения»;</w:t>
      </w:r>
    </w:p>
    <w:p w14:paraId="4AD2429D" w14:textId="77777777" w:rsidR="005F6C21" w:rsidRPr="003C4E71" w:rsidRDefault="008C0444"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bookmarkStart w:id="10" w:name="_Hlk11587772"/>
      <w:r w:rsidRPr="003C4E71">
        <w:rPr>
          <w:rFonts w:ascii="Times New Roman" w:eastAsia="Times New Roman" w:hAnsi="Times New Roman" w:cs="Times New Roman"/>
          <w:sz w:val="27"/>
          <w:szCs w:val="27"/>
          <w:lang w:eastAsia="ru-RU"/>
        </w:rPr>
        <w:t>8</w:t>
      </w:r>
      <w:r w:rsidR="005F6C21" w:rsidRPr="003C4E71">
        <w:rPr>
          <w:rFonts w:ascii="Times New Roman" w:eastAsia="Times New Roman" w:hAnsi="Times New Roman" w:cs="Times New Roman"/>
          <w:sz w:val="27"/>
          <w:szCs w:val="27"/>
          <w:lang w:eastAsia="ru-RU"/>
        </w:rPr>
        <w:t>)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bookmarkEnd w:id="10"/>
    <w:p w14:paraId="7F52558D" w14:textId="77777777" w:rsidR="00601F98" w:rsidRPr="003C4E71" w:rsidRDefault="008C0444"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9</w:t>
      </w:r>
      <w:r w:rsidR="005F6C21" w:rsidRPr="003C4E71">
        <w:rPr>
          <w:rFonts w:ascii="Times New Roman" w:eastAsia="Times New Roman" w:hAnsi="Times New Roman" w:cs="Times New Roman"/>
          <w:sz w:val="27"/>
          <w:szCs w:val="27"/>
          <w:lang w:eastAsia="ru-RU"/>
        </w:rPr>
        <w:t xml:space="preserve">) </w:t>
      </w:r>
      <w:r w:rsidR="00601F98" w:rsidRPr="003C4E71">
        <w:rPr>
          <w:rFonts w:ascii="Times New Roman" w:eastAsia="Times New Roman" w:hAnsi="Times New Roman" w:cs="Times New Roman"/>
          <w:sz w:val="27"/>
          <w:szCs w:val="27"/>
          <w:lang w:eastAsia="ru-RU"/>
        </w:rPr>
        <w:t>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14:paraId="14A8FE3B" w14:textId="77777777" w:rsidR="005F6C21" w:rsidRPr="003C4E71" w:rsidRDefault="00AB688F"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9</w:t>
      </w:r>
      <w:r w:rsidR="005F6C21" w:rsidRPr="003C4E71">
        <w:rPr>
          <w:rFonts w:ascii="Times New Roman" w:eastAsia="Times New Roman" w:hAnsi="Times New Roman" w:cs="Times New Roman"/>
          <w:sz w:val="27"/>
          <w:szCs w:val="27"/>
          <w:lang w:eastAsia="ru-RU"/>
        </w:rPr>
        <w:t>.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14:paraId="322DE896" w14:textId="77777777" w:rsidR="005F6C21" w:rsidRPr="003C4E71" w:rsidRDefault="00AB688F"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10</w:t>
      </w:r>
      <w:r w:rsidR="005F6C21" w:rsidRPr="003C4E71">
        <w:rPr>
          <w:rFonts w:ascii="Times New Roman" w:eastAsia="Times New Roman" w:hAnsi="Times New Roman" w:cs="Times New Roman"/>
          <w:sz w:val="27"/>
          <w:szCs w:val="27"/>
          <w:lang w:eastAsia="ru-RU"/>
        </w:rPr>
        <w:t>.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14:paraId="2640A374"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земельного участка юридическим лицам в соответствии с указом или распоряжением Президента Российской Федерации;</w:t>
      </w:r>
    </w:p>
    <w:p w14:paraId="18CB4E44"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14:paraId="4A86583A"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14:paraId="1EF37487"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w:t>
      </w:r>
      <w:r w:rsidRPr="003C4E71">
        <w:rPr>
          <w:rFonts w:ascii="Times New Roman" w:eastAsia="Times New Roman" w:hAnsi="Times New Roman" w:cs="Times New Roman"/>
          <w:sz w:val="27"/>
          <w:szCs w:val="27"/>
          <w:lang w:eastAsia="ru-RU"/>
        </w:rPr>
        <w:lastRenderedPageBreak/>
        <w:t>водоотведения, связи, нефтепроводов, объектов федерального, регионального или местного значения;</w:t>
      </w:r>
    </w:p>
    <w:p w14:paraId="7CCA0F25"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14:paraId="6EB3EFCE"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14:paraId="0803AB4C" w14:textId="77777777" w:rsidR="005851C4" w:rsidRPr="003C4E71" w:rsidRDefault="005F6C21" w:rsidP="005851C4">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7) </w:t>
      </w:r>
      <w:r w:rsidR="005851C4" w:rsidRPr="003C4E71">
        <w:rPr>
          <w:rFonts w:ascii="Times New Roman" w:eastAsia="Times New Roman" w:hAnsi="Times New Roman" w:cs="Times New Roman"/>
          <w:sz w:val="27"/>
          <w:szCs w:val="27"/>
          <w:lang w:eastAsia="ru-RU"/>
        </w:rPr>
        <w:t>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0FCF4706" w14:textId="77777777" w:rsidR="00C40705" w:rsidRPr="003C4E71" w:rsidRDefault="00C40705"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8)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 </w:t>
      </w:r>
    </w:p>
    <w:p w14:paraId="1DE45E70" w14:textId="77777777" w:rsidR="00C40705" w:rsidRPr="003C4E71" w:rsidRDefault="00C40705"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8.1) земельного участка, образованного в результате раздела ограниченного в обороте земельного участка, предоставленного юридическому лицу для комплексного освоения территории в целях индивидуального жилищного строительства и являющегося земельным участком общего назначения, такому юридическому лицу;</w:t>
      </w:r>
    </w:p>
    <w:p w14:paraId="5D07BD70"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w:t>
      </w:r>
    </w:p>
    <w:p w14:paraId="0CFB47DC"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14:paraId="1F00720E"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Российской Федерации;</w:t>
      </w:r>
    </w:p>
    <w:p w14:paraId="6F24403A" w14:textId="77777777" w:rsidR="00653120"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12) земельного участка крестьянскому (фермерскому) хозяйству или </w:t>
      </w:r>
      <w:r w:rsidRPr="003C4E71">
        <w:rPr>
          <w:rFonts w:ascii="Times New Roman" w:eastAsia="Times New Roman" w:hAnsi="Times New Roman" w:cs="Times New Roman"/>
          <w:sz w:val="27"/>
          <w:szCs w:val="27"/>
          <w:lang w:eastAsia="ru-RU"/>
        </w:rPr>
        <w:lastRenderedPageBreak/>
        <w:t xml:space="preserve">сельскохозяйственной организации в случаях, установленных </w:t>
      </w:r>
      <w:r w:rsidR="00653120" w:rsidRPr="003C4E71">
        <w:rPr>
          <w:rFonts w:ascii="Times New Roman" w:eastAsia="Times New Roman" w:hAnsi="Times New Roman" w:cs="Times New Roman"/>
          <w:sz w:val="27"/>
          <w:szCs w:val="27"/>
          <w:lang w:eastAsia="ru-RU"/>
        </w:rPr>
        <w:t>Федеральным законом от 24 июля 2002 года № 101-ФЗ «Об обороте земель сельскохозяйственного назначения»;</w:t>
      </w:r>
    </w:p>
    <w:p w14:paraId="5CC0D34D"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13) земельного участка, образованного в границах застроенной территории, лицу, с которым заключен договор о развитии застроенной территории;</w:t>
      </w:r>
    </w:p>
    <w:p w14:paraId="6C770FE8"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14:paraId="2EAA1671"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14:paraId="4E2BBAE7"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14:paraId="7EADFF30"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14:paraId="7423DB61"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14:paraId="1EA41DB0"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14:paraId="1913AFBF"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14:paraId="2349FED1"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20) земельного участка, необходимого для проведения работ, связанных с пользованием недрами, недропользователю;</w:t>
      </w:r>
    </w:p>
    <w:p w14:paraId="68C155E4"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w:t>
      </w:r>
      <w:r w:rsidRPr="003C4E71">
        <w:rPr>
          <w:rFonts w:ascii="Times New Roman" w:eastAsia="Times New Roman" w:hAnsi="Times New Roman" w:cs="Times New Roman"/>
          <w:sz w:val="27"/>
          <w:szCs w:val="27"/>
          <w:lang w:eastAsia="ru-RU"/>
        </w:rPr>
        <w:lastRenderedPageBreak/>
        <w:t>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14:paraId="5C08EDFC"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14:paraId="5D9EB470"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14:paraId="2C7D0900"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14:paraId="53CF1672"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14:paraId="4A9CFE43"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03D32AEF"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27)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14:paraId="5722B717"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14:paraId="69D6C3E5"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14:paraId="6F262086" w14:textId="77777777" w:rsidR="00AB688F" w:rsidRPr="003C4E71" w:rsidRDefault="005F6C21" w:rsidP="00AB688F">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30) земельного участка лицу, обладающему правом на добычу (вылов) водных биологических ресурсов на основании решения о предоставлении их в </w:t>
      </w:r>
      <w:r w:rsidRPr="003C4E71">
        <w:rPr>
          <w:rFonts w:ascii="Times New Roman" w:eastAsia="Times New Roman" w:hAnsi="Times New Roman" w:cs="Times New Roman"/>
          <w:sz w:val="27"/>
          <w:szCs w:val="27"/>
          <w:lang w:eastAsia="ru-RU"/>
        </w:rPr>
        <w:lastRenderedPageBreak/>
        <w:t xml:space="preserve">пользование, </w:t>
      </w:r>
      <w:r w:rsidR="00AB688F" w:rsidRPr="003C4E71">
        <w:rPr>
          <w:rFonts w:ascii="Times New Roman" w:eastAsia="Times New Roman" w:hAnsi="Times New Roman" w:cs="Times New Roman"/>
          <w:sz w:val="27"/>
          <w:szCs w:val="27"/>
          <w:lang w:eastAsia="ru-RU"/>
        </w:rPr>
        <w:t>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14:paraId="24BAA9F2"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14:paraId="281666BB"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7E6FE826"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33) земельного участка арендатору (за исключением арендаторов земельных участков, указанных в подпункте 32 настоящего пункта), если этот арендатор имеет право на заключение нового договора аренды такого земельного участка.</w:t>
      </w:r>
    </w:p>
    <w:p w14:paraId="262A004E"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p>
    <w:p w14:paraId="345A659C"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w:t>
      </w:r>
      <w:r w:rsidR="00511860" w:rsidRPr="003C4E71">
        <w:rPr>
          <w:rFonts w:ascii="Times New Roman" w:eastAsia="Times New Roman" w:hAnsi="Times New Roman" w:cs="Times New Roman"/>
          <w:b/>
          <w:sz w:val="27"/>
          <w:szCs w:val="27"/>
          <w:lang w:eastAsia="ru-RU"/>
        </w:rPr>
        <w:t xml:space="preserve"> </w:t>
      </w:r>
      <w:r w:rsidR="00075CB6" w:rsidRPr="003C4E71">
        <w:rPr>
          <w:rFonts w:ascii="Times New Roman" w:eastAsia="Times New Roman" w:hAnsi="Times New Roman" w:cs="Times New Roman"/>
          <w:b/>
          <w:sz w:val="27"/>
          <w:szCs w:val="27"/>
          <w:lang w:eastAsia="ru-RU"/>
        </w:rPr>
        <w:t>Абинский район</w:t>
      </w:r>
    </w:p>
    <w:p w14:paraId="0AF8F122"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sz w:val="27"/>
          <w:szCs w:val="27"/>
          <w:lang w:eastAsia="ru-RU"/>
        </w:rPr>
      </w:pPr>
    </w:p>
    <w:p w14:paraId="0B476891"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Порядок организации и проведения аукционов по продаже земельных участков, находящихся в государственной или муниципальной собственности, ил</w:t>
      </w:r>
      <w:r w:rsidR="00511860"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14:paraId="4D833387"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p>
    <w:p w14:paraId="3D5CAC5E"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t>Статья 10. Приобретение прав на земельные участки, на которых расположены объекты недвижимости</w:t>
      </w:r>
    </w:p>
    <w:p w14:paraId="274D6253"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sz w:val="27"/>
          <w:szCs w:val="27"/>
          <w:lang w:eastAsia="ru-RU"/>
        </w:rPr>
      </w:pPr>
    </w:p>
    <w:p w14:paraId="5EC1CB43"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14:paraId="4B9FC39F"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w:t>
      </w:r>
      <w:r w:rsidRPr="003C4E71">
        <w:rPr>
          <w:rFonts w:ascii="Times New Roman" w:eastAsia="Times New Roman" w:hAnsi="Times New Roman" w:cs="Times New Roman"/>
          <w:sz w:val="27"/>
          <w:szCs w:val="27"/>
          <w:lang w:eastAsia="ru-RU"/>
        </w:rPr>
        <w:lastRenderedPageBreak/>
        <w:t>такого земельного участка в общую долевую собственность или в аренду с множественностью лиц на стороне арендатора.</w:t>
      </w:r>
    </w:p>
    <w:p w14:paraId="4B209562"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3C0FBCA6"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14:paraId="42C5034C"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14:paraId="1B1C5008"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14:paraId="2836F915"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14:paraId="5FFE5A9E"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w:t>
      </w:r>
      <w:r w:rsidR="00511860"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подписали этот договор аренды и представили его в уполномоченный орган в указанный срок.</w:t>
      </w:r>
    </w:p>
    <w:p w14:paraId="3BE73DE2"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w:t>
      </w:r>
      <w:r w:rsidRPr="003C4E71">
        <w:rPr>
          <w:rFonts w:ascii="Times New Roman" w:eastAsia="Times New Roman" w:hAnsi="Times New Roman" w:cs="Times New Roman"/>
          <w:sz w:val="27"/>
          <w:szCs w:val="27"/>
          <w:lang w:eastAsia="ru-RU"/>
        </w:rPr>
        <w:lastRenderedPageBreak/>
        <w:t>подписанного договора аренды земельного участка, заключить этот договор аренды.</w:t>
      </w:r>
    </w:p>
    <w:p w14:paraId="313DE2D1"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14:paraId="2E332BFE"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14:paraId="7C2B6E5C"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14:paraId="2935BD61"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14:paraId="0DAEF2C1"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w:t>
      </w:r>
      <w:r w:rsidR="00511860"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помещений в них, предоставленных указанным лицам на праве оперативного управления.</w:t>
      </w:r>
    </w:p>
    <w:p w14:paraId="0BA398A7"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14:paraId="1E23FD89"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2154070A" w14:textId="77777777" w:rsidR="005F6C21" w:rsidRPr="003C4E71" w:rsidRDefault="00F00803"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lastRenderedPageBreak/>
        <w:t>Глава 3.</w:t>
      </w:r>
      <w:r w:rsidR="005F6C21" w:rsidRPr="003C4E71">
        <w:rPr>
          <w:rFonts w:ascii="Times New Roman" w:eastAsia="Times New Roman" w:hAnsi="Times New Roman" w:cs="Times New Roman"/>
          <w:b/>
          <w:sz w:val="27"/>
          <w:szCs w:val="27"/>
          <w:lang w:eastAsia="ru-RU"/>
        </w:rPr>
        <w:t xml:space="preserve"> Прекращение и ограничение прав на земельные участки. Сервитуты</w:t>
      </w:r>
    </w:p>
    <w:p w14:paraId="2F9ED57D"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sz w:val="27"/>
          <w:szCs w:val="27"/>
          <w:lang w:eastAsia="ru-RU"/>
        </w:rPr>
      </w:pPr>
    </w:p>
    <w:p w14:paraId="7B70E17E"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t>Статья 11. Прекращение прав на земельные участки</w:t>
      </w:r>
    </w:p>
    <w:p w14:paraId="34878ABF"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i/>
          <w:sz w:val="27"/>
          <w:szCs w:val="27"/>
          <w:lang w:eastAsia="ru-RU"/>
        </w:rPr>
      </w:pPr>
    </w:p>
    <w:p w14:paraId="4EE2917C"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Права на земельный участок прекращаются по основаниям, установленным федеральным законодательством.</w:t>
      </w:r>
    </w:p>
    <w:p w14:paraId="64F4228D"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14:paraId="04DE79A1"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p>
    <w:p w14:paraId="65ECD95F" w14:textId="77777777" w:rsidR="005F6C21" w:rsidRPr="003C4E71" w:rsidRDefault="005F6C21" w:rsidP="005F6C21">
      <w:pPr>
        <w:spacing w:after="0" w:line="240" w:lineRule="auto"/>
        <w:jc w:val="center"/>
        <w:rPr>
          <w:rFonts w:ascii="Times New Roman" w:eastAsia="Calibri" w:hAnsi="Times New Roman" w:cs="Times New Roman"/>
          <w:b/>
          <w:i/>
          <w:sz w:val="27"/>
          <w:szCs w:val="27"/>
          <w:lang w:eastAsia="ru-RU"/>
        </w:rPr>
      </w:pPr>
      <w:r w:rsidRPr="003C4E71">
        <w:rPr>
          <w:rFonts w:ascii="Times New Roman" w:eastAsia="Calibri" w:hAnsi="Times New Roman" w:cs="Times New Roman"/>
          <w:b/>
          <w:sz w:val="27"/>
          <w:szCs w:val="27"/>
          <w:lang w:eastAsia="ru-RU"/>
        </w:rPr>
        <w:t>Статья 12. Право ограниченного пользования чужим земельным                     участком (сервитут</w:t>
      </w:r>
      <w:r w:rsidRPr="003C4E71">
        <w:rPr>
          <w:rFonts w:ascii="Times New Roman" w:eastAsia="Calibri" w:hAnsi="Times New Roman" w:cs="Times New Roman"/>
          <w:b/>
          <w:i/>
          <w:sz w:val="27"/>
          <w:szCs w:val="27"/>
          <w:lang w:eastAsia="ru-RU"/>
        </w:rPr>
        <w:t>)</w:t>
      </w:r>
    </w:p>
    <w:p w14:paraId="4A5C0114" w14:textId="77777777" w:rsidR="005F6C21" w:rsidRPr="003C4E71" w:rsidRDefault="005F6C21" w:rsidP="005F6C21">
      <w:pPr>
        <w:spacing w:after="0" w:line="240" w:lineRule="auto"/>
        <w:ind w:firstLine="851"/>
        <w:jc w:val="both"/>
        <w:rPr>
          <w:rFonts w:ascii="Times New Roman" w:eastAsia="Calibri" w:hAnsi="Times New Roman" w:cs="Times New Roman"/>
          <w:b/>
          <w:i/>
          <w:sz w:val="27"/>
          <w:szCs w:val="27"/>
          <w:lang w:eastAsia="ru-RU"/>
        </w:rPr>
      </w:pPr>
    </w:p>
    <w:p w14:paraId="46A247DD"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bookmarkStart w:id="11" w:name="_Hlk6577338"/>
      <w:r w:rsidRPr="003C4E71">
        <w:rPr>
          <w:rFonts w:ascii="Times New Roman" w:eastAsia="Times New Roman" w:hAnsi="Times New Roman" w:cs="Times New Roman"/>
          <w:sz w:val="27"/>
          <w:szCs w:val="27"/>
          <w:lang w:eastAsia="ru-RU"/>
        </w:rPr>
        <w:t xml:space="preserve">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w:t>
      </w:r>
      <w:bookmarkStart w:id="12" w:name="_Hlk6399346"/>
      <w:r w:rsidR="00772DCF" w:rsidRPr="003C4E71">
        <w:rPr>
          <w:rFonts w:ascii="Times New Roman" w:eastAsia="Times New Roman" w:hAnsi="Times New Roman" w:cs="Times New Roman"/>
          <w:sz w:val="27"/>
          <w:szCs w:val="27"/>
          <w:lang w:eastAsia="ru-RU"/>
        </w:rPr>
        <w:t>Земельного кодекса Российской Федерации</w:t>
      </w:r>
      <w:bookmarkEnd w:id="12"/>
      <w:r w:rsidR="00772DCF" w:rsidRPr="003C4E71">
        <w:rPr>
          <w:rFonts w:ascii="Times New Roman" w:eastAsia="Times New Roman" w:hAnsi="Times New Roman" w:cs="Times New Roman"/>
          <w:sz w:val="27"/>
          <w:szCs w:val="27"/>
          <w:lang w:eastAsia="ru-RU"/>
        </w:rPr>
        <w:t>.</w:t>
      </w:r>
    </w:p>
    <w:p w14:paraId="5AABBCD4"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14:paraId="0977FF2A"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 xml:space="preserve">3. Публичный сервитут устанавливается в соответствии с </w:t>
      </w:r>
      <w:r w:rsidR="00772DCF" w:rsidRPr="003C4E71">
        <w:rPr>
          <w:rFonts w:ascii="Times New Roman" w:eastAsia="Times New Roman" w:hAnsi="Times New Roman" w:cs="Times New Roman"/>
          <w:sz w:val="27"/>
          <w:szCs w:val="27"/>
          <w:lang w:eastAsia="ru-RU"/>
        </w:rPr>
        <w:t>Земельным кодексом Российской Федерации</w:t>
      </w:r>
      <w:r w:rsidRPr="003C4E71">
        <w:rPr>
          <w:rFonts w:ascii="Times New Roman" w:eastAsia="Times New Roman" w:hAnsi="Times New Roman" w:cs="Times New Roman"/>
          <w:sz w:val="27"/>
          <w:szCs w:val="27"/>
          <w:lang w:eastAsia="ru-RU"/>
        </w:rPr>
        <w:t xml:space="preserve">.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w:t>
      </w:r>
      <w:r w:rsidR="00772DCF" w:rsidRPr="003C4E71">
        <w:rPr>
          <w:rFonts w:ascii="Times New Roman" w:eastAsia="Times New Roman" w:hAnsi="Times New Roman" w:cs="Times New Roman"/>
          <w:sz w:val="27"/>
          <w:szCs w:val="27"/>
          <w:lang w:eastAsia="ru-RU"/>
        </w:rPr>
        <w:t>Земельного кодекса Российской Федерации</w:t>
      </w:r>
      <w:r w:rsidRPr="003C4E71">
        <w:rPr>
          <w:rFonts w:ascii="Times New Roman" w:eastAsia="Times New Roman" w:hAnsi="Times New Roman" w:cs="Times New Roman"/>
          <w:sz w:val="27"/>
          <w:szCs w:val="27"/>
          <w:lang w:eastAsia="ru-RU"/>
        </w:rPr>
        <w:t xml:space="preserve"> не применяются.</w:t>
      </w:r>
    </w:p>
    <w:p w14:paraId="5B84A22F"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4. Публичный сервитут может устанавливаться для:</w:t>
      </w:r>
    </w:p>
    <w:p w14:paraId="0A4EBA32"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0949D0D5"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6FDD257C"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3) проведения дренажных работ на земельном участке;</w:t>
      </w:r>
    </w:p>
    <w:p w14:paraId="11F40966"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4) забора (изъятия) водных ресурсов из водных объектов и водопоя;</w:t>
      </w:r>
    </w:p>
    <w:p w14:paraId="5A195190"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5) прогона сельскохозяйственных животных через земельный участок;</w:t>
      </w:r>
    </w:p>
    <w:p w14:paraId="185AF468"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745EED41"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7) использования земельного участка в целях охоты, рыболовства, аквакультуры (рыбоводства);</w:t>
      </w:r>
    </w:p>
    <w:p w14:paraId="78C0CEA5"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 xml:space="preserve">8) использования земельного участка в целях, предусмотренных статьей 39.37 </w:t>
      </w:r>
      <w:r w:rsidR="00772DCF" w:rsidRPr="003C4E71">
        <w:rPr>
          <w:rFonts w:ascii="Times New Roman" w:eastAsia="Times New Roman" w:hAnsi="Times New Roman" w:cs="Times New Roman"/>
          <w:sz w:val="27"/>
          <w:szCs w:val="27"/>
          <w:lang w:eastAsia="ru-RU"/>
        </w:rPr>
        <w:t>Земельного кодекса Российской Федерации</w:t>
      </w:r>
      <w:r w:rsidRPr="003C4E71">
        <w:rPr>
          <w:rFonts w:ascii="Times New Roman" w:eastAsia="Times New Roman" w:hAnsi="Times New Roman" w:cs="Times New Roman"/>
          <w:sz w:val="27"/>
          <w:szCs w:val="27"/>
          <w:lang w:eastAsia="ru-RU"/>
        </w:rPr>
        <w:t>.</w:t>
      </w:r>
    </w:p>
    <w:p w14:paraId="17C48FD9"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5. Публичный сервитут может быть установлен в отношении одного или нескольких земельных участков и (или) земель.</w:t>
      </w:r>
    </w:p>
    <w:p w14:paraId="6ACF2DB4"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lastRenderedPageBreak/>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14:paraId="2919433C"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14:paraId="49351D8D"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 xml:space="preserve">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w:t>
      </w:r>
      <w:r w:rsidR="00772DCF" w:rsidRPr="003C4E71">
        <w:rPr>
          <w:rFonts w:ascii="Times New Roman" w:eastAsia="Times New Roman" w:hAnsi="Times New Roman" w:cs="Times New Roman"/>
          <w:sz w:val="27"/>
          <w:szCs w:val="27"/>
          <w:lang w:eastAsia="ru-RU"/>
        </w:rPr>
        <w:t>Земельного кодекса Российской Федерации</w:t>
      </w:r>
      <w:r w:rsidRPr="003C4E71">
        <w:rPr>
          <w:rFonts w:ascii="Times New Roman" w:eastAsia="Times New Roman" w:hAnsi="Times New Roman" w:cs="Times New Roman"/>
          <w:sz w:val="27"/>
          <w:szCs w:val="27"/>
          <w:lang w:eastAsia="ru-RU"/>
        </w:rPr>
        <w:t>.</w:t>
      </w:r>
    </w:p>
    <w:p w14:paraId="15BB9260"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Срок публичного сервитута определяется решением о его установлении.</w:t>
      </w:r>
    </w:p>
    <w:p w14:paraId="57EB32C8"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75080E8D"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14:paraId="512326A4"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14:paraId="4C8E3F50"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 xml:space="preserve">10. В случае, если размещение объекта, указанного в подпункте 1 статьи 39.37 </w:t>
      </w:r>
      <w:r w:rsidR="0091651A" w:rsidRPr="003C4E71">
        <w:rPr>
          <w:rFonts w:ascii="Times New Roman" w:eastAsia="Times New Roman" w:hAnsi="Times New Roman" w:cs="Times New Roman"/>
          <w:sz w:val="27"/>
          <w:szCs w:val="27"/>
          <w:lang w:eastAsia="ru-RU"/>
        </w:rPr>
        <w:t>Земельного кодекса Российской Федерации</w:t>
      </w:r>
      <w:r w:rsidRPr="003C4E71">
        <w:rPr>
          <w:rFonts w:ascii="Times New Roman" w:eastAsia="Times New Roman" w:hAnsi="Times New Roman" w:cs="Times New Roman"/>
          <w:sz w:val="27"/>
          <w:szCs w:val="27"/>
          <w:lang w:eastAsia="ru-RU"/>
        </w:rPr>
        <w:t xml:space="preserve">,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w:t>
      </w:r>
      <w:r w:rsidR="0091651A" w:rsidRPr="003C4E71">
        <w:rPr>
          <w:rFonts w:ascii="Times New Roman" w:eastAsia="Times New Roman" w:hAnsi="Times New Roman" w:cs="Times New Roman"/>
          <w:sz w:val="27"/>
          <w:szCs w:val="27"/>
          <w:lang w:eastAsia="ru-RU"/>
        </w:rPr>
        <w:t>Земельного кодекса Российской Федерации</w:t>
      </w:r>
      <w:r w:rsidRPr="003C4E71">
        <w:rPr>
          <w:rFonts w:ascii="Times New Roman" w:eastAsia="Times New Roman" w:hAnsi="Times New Roman" w:cs="Times New Roman"/>
          <w:sz w:val="27"/>
          <w:szCs w:val="27"/>
          <w:lang w:eastAsia="ru-RU"/>
        </w:rPr>
        <w:t xml:space="preserve">,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w:t>
      </w:r>
      <w:r w:rsidR="0091651A" w:rsidRPr="003C4E71">
        <w:rPr>
          <w:rFonts w:ascii="Times New Roman" w:eastAsia="Times New Roman" w:hAnsi="Times New Roman" w:cs="Times New Roman"/>
          <w:sz w:val="27"/>
          <w:szCs w:val="27"/>
          <w:lang w:eastAsia="ru-RU"/>
        </w:rPr>
        <w:t>Земельного кодекса Российской Федерации</w:t>
      </w:r>
      <w:r w:rsidRPr="003C4E71">
        <w:rPr>
          <w:rFonts w:ascii="Times New Roman" w:eastAsia="Times New Roman" w:hAnsi="Times New Roman" w:cs="Times New Roman"/>
          <w:sz w:val="27"/>
          <w:szCs w:val="27"/>
          <w:lang w:eastAsia="ru-RU"/>
        </w:rPr>
        <w:t>.</w:t>
      </w:r>
    </w:p>
    <w:p w14:paraId="081FC2D2"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14:paraId="4581B533"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 xml:space="preserve">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w:t>
      </w:r>
      <w:r w:rsidR="0091651A" w:rsidRPr="003C4E71">
        <w:rPr>
          <w:rFonts w:ascii="Times New Roman" w:eastAsia="Times New Roman" w:hAnsi="Times New Roman" w:cs="Times New Roman"/>
          <w:sz w:val="27"/>
          <w:szCs w:val="27"/>
          <w:lang w:eastAsia="ru-RU"/>
        </w:rPr>
        <w:t xml:space="preserve">Земельным кодексом Российской Федерации </w:t>
      </w:r>
      <w:r w:rsidRPr="003C4E71">
        <w:rPr>
          <w:rFonts w:ascii="Times New Roman" w:eastAsia="Times New Roman" w:hAnsi="Times New Roman" w:cs="Times New Roman"/>
          <w:sz w:val="27"/>
          <w:szCs w:val="27"/>
          <w:lang w:eastAsia="ru-RU"/>
        </w:rPr>
        <w:t>или федеральным законом.</w:t>
      </w:r>
    </w:p>
    <w:p w14:paraId="1C11473D"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lastRenderedPageBreak/>
        <w:t xml:space="preserve">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w:t>
      </w:r>
      <w:r w:rsidR="0091651A" w:rsidRPr="003C4E71">
        <w:rPr>
          <w:rFonts w:ascii="Times New Roman" w:eastAsia="Times New Roman" w:hAnsi="Times New Roman" w:cs="Times New Roman"/>
          <w:sz w:val="27"/>
          <w:szCs w:val="27"/>
          <w:lang w:eastAsia="ru-RU"/>
        </w:rPr>
        <w:t>Земельным кодексом Российской Федерации</w:t>
      </w:r>
      <w:r w:rsidRPr="003C4E71">
        <w:rPr>
          <w:rFonts w:ascii="Times New Roman" w:eastAsia="Times New Roman" w:hAnsi="Times New Roman" w:cs="Times New Roman"/>
          <w:sz w:val="27"/>
          <w:szCs w:val="27"/>
          <w:lang w:eastAsia="ru-RU"/>
        </w:rPr>
        <w:t>.</w:t>
      </w:r>
    </w:p>
    <w:p w14:paraId="5DE69D3D"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14:paraId="732B2232"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14:paraId="58CBCDBA"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14:paraId="1DA03243"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 xml:space="preserve">17. </w:t>
      </w:r>
      <w:r w:rsidR="0091651A" w:rsidRPr="003C4E71">
        <w:rPr>
          <w:rFonts w:ascii="Times New Roman" w:eastAsia="Calibri" w:hAnsi="Times New Roman" w:cs="Times New Roman"/>
          <w:sz w:val="27"/>
          <w:szCs w:val="27"/>
          <w:lang w:eastAsia="ru-RU"/>
        </w:rPr>
        <w:t>Сервитуты подлежат государственной регистрации в соответствии с Федеральным законом от 13 июля 2015 года № 218-ФЗ «О государственной регистрации недвижимости»</w:t>
      </w:r>
      <w:r w:rsidRPr="003C4E71">
        <w:rPr>
          <w:rFonts w:ascii="Times New Roman" w:eastAsia="Times New Roman" w:hAnsi="Times New Roman" w:cs="Times New Roman"/>
          <w:sz w:val="27"/>
          <w:szCs w:val="27"/>
          <w:lang w:eastAsia="ru-RU"/>
        </w:rPr>
        <w:t xml:space="preserve">, за исключением сервитутов, предусмотренных пунктом 4 статьи 39.25 </w:t>
      </w:r>
      <w:r w:rsidR="0091651A" w:rsidRPr="003C4E71">
        <w:rPr>
          <w:rFonts w:ascii="Times New Roman" w:eastAsia="Times New Roman" w:hAnsi="Times New Roman" w:cs="Times New Roman"/>
          <w:sz w:val="27"/>
          <w:szCs w:val="27"/>
          <w:lang w:eastAsia="ru-RU"/>
        </w:rPr>
        <w:t>Земельного кодекса Российской Федерации</w:t>
      </w:r>
      <w:r w:rsidRPr="003C4E71">
        <w:rPr>
          <w:rFonts w:ascii="Times New Roman" w:eastAsia="Times New Roman" w:hAnsi="Times New Roman" w:cs="Times New Roman"/>
          <w:sz w:val="27"/>
          <w:szCs w:val="27"/>
          <w:lang w:eastAsia="ru-RU"/>
        </w:rPr>
        <w:t>. Сведения о публичных сервитутах вносятся в Единый государственный реестр недвижимости.</w:t>
      </w:r>
    </w:p>
    <w:p w14:paraId="25B4F814" w14:textId="77777777" w:rsidR="006225DF" w:rsidRPr="003C4E71" w:rsidRDefault="006225DF" w:rsidP="006225DF">
      <w:pPr>
        <w:spacing w:after="0" w:line="240" w:lineRule="auto"/>
        <w:ind w:firstLine="540"/>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18. Порядок установления публичного сервитута в отношении земельных участков и (или) земель для их использования в целях, предусмотренных статьей 39.37 настоящего Кодекса, срок публичного сервитута, условия его осуществления и порядок определения платы за такой сервитут устанавливаются главой V.7 настоящего Кодекса.</w:t>
      </w:r>
    </w:p>
    <w:p w14:paraId="2A9DD289" w14:textId="77777777" w:rsidR="005F6C21" w:rsidRPr="003C4E71" w:rsidRDefault="006225DF" w:rsidP="0091651A">
      <w:pPr>
        <w:spacing w:after="0" w:line="240" w:lineRule="auto"/>
        <w:ind w:firstLine="540"/>
        <w:jc w:val="both"/>
        <w:rPr>
          <w:rFonts w:ascii="Times New Roman" w:eastAsia="Calibri" w:hAnsi="Times New Roman" w:cs="Times New Roman"/>
          <w:sz w:val="27"/>
          <w:szCs w:val="27"/>
          <w:lang w:eastAsia="ru-RU"/>
        </w:rPr>
      </w:pPr>
      <w:r w:rsidRPr="003C4E71">
        <w:rPr>
          <w:rFonts w:ascii="Times New Roman" w:eastAsia="Times New Roman" w:hAnsi="Times New Roman" w:cs="Times New Roman"/>
          <w:sz w:val="27"/>
          <w:szCs w:val="27"/>
          <w:lang w:eastAsia="ru-RU"/>
        </w:rPr>
        <w:t>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w:t>
      </w:r>
      <w:r w:rsidR="00511860" w:rsidRPr="003C4E71">
        <w:rPr>
          <w:rFonts w:ascii="Times New Roman" w:eastAsia="Times New Roman" w:hAnsi="Times New Roman" w:cs="Times New Roman"/>
          <w:sz w:val="27"/>
          <w:szCs w:val="27"/>
          <w:lang w:eastAsia="ru-RU"/>
        </w:rPr>
        <w:t xml:space="preserve"> </w:t>
      </w:r>
      <w:r w:rsidR="005F6C21" w:rsidRPr="003C4E71">
        <w:rPr>
          <w:rFonts w:ascii="Times New Roman" w:eastAsia="Calibri" w:hAnsi="Times New Roman" w:cs="Times New Roman"/>
          <w:sz w:val="27"/>
          <w:szCs w:val="27"/>
          <w:lang w:eastAsia="ru-RU"/>
        </w:rPr>
        <w:t>от 8 ноября 2007 года № 257-ФЗ</w:t>
      </w:r>
      <w:r w:rsidR="00511860" w:rsidRPr="003C4E71">
        <w:rPr>
          <w:rFonts w:ascii="Times New Roman" w:eastAsia="Calibri" w:hAnsi="Times New Roman" w:cs="Times New Roman"/>
          <w:sz w:val="27"/>
          <w:szCs w:val="27"/>
          <w:lang w:eastAsia="ru-RU"/>
        </w:rPr>
        <w:t xml:space="preserve">                          </w:t>
      </w:r>
      <w:r w:rsidR="005F6C21" w:rsidRPr="003C4E71">
        <w:rPr>
          <w:rFonts w:ascii="Times New Roman" w:eastAsia="Calibri" w:hAnsi="Times New Roman" w:cs="Times New Roman"/>
          <w:sz w:val="27"/>
          <w:szCs w:val="27"/>
          <w:lang w:eastAsia="ru-RU"/>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03A29F40" w14:textId="77777777" w:rsidR="001B3293" w:rsidRPr="003C4E71" w:rsidRDefault="001B3293" w:rsidP="005F6C21">
      <w:pPr>
        <w:spacing w:after="0" w:line="240" w:lineRule="auto"/>
        <w:jc w:val="center"/>
        <w:rPr>
          <w:rFonts w:ascii="Times New Roman" w:eastAsia="Calibri" w:hAnsi="Times New Roman" w:cs="Times New Roman"/>
          <w:b/>
          <w:sz w:val="27"/>
          <w:szCs w:val="27"/>
          <w:lang w:eastAsia="ru-RU"/>
        </w:rPr>
      </w:pPr>
    </w:p>
    <w:bookmarkEnd w:id="11"/>
    <w:p w14:paraId="10C406B0" w14:textId="77777777" w:rsidR="005F6C21" w:rsidRPr="003C4E71" w:rsidRDefault="005F6C21" w:rsidP="005F6C21">
      <w:pPr>
        <w:spacing w:after="0" w:line="240" w:lineRule="auto"/>
        <w:jc w:val="center"/>
        <w:rPr>
          <w:rFonts w:ascii="Times New Roman" w:eastAsia="Calibri" w:hAnsi="Times New Roman" w:cs="Times New Roman"/>
          <w:b/>
          <w:sz w:val="27"/>
          <w:szCs w:val="27"/>
          <w:lang w:eastAsia="ru-RU"/>
        </w:rPr>
      </w:pPr>
      <w:r w:rsidRPr="003C4E71">
        <w:rPr>
          <w:rFonts w:ascii="Times New Roman" w:eastAsia="Calibri" w:hAnsi="Times New Roman" w:cs="Times New Roman"/>
          <w:b/>
          <w:sz w:val="27"/>
          <w:szCs w:val="27"/>
          <w:lang w:eastAsia="ru-RU"/>
        </w:rPr>
        <w:t>Статья 13. Ограничение прав на землю</w:t>
      </w:r>
    </w:p>
    <w:p w14:paraId="4B413666" w14:textId="77777777" w:rsidR="005F6C21" w:rsidRPr="003C4E71" w:rsidRDefault="005F6C21" w:rsidP="005F6C21">
      <w:pPr>
        <w:spacing w:after="0" w:line="240" w:lineRule="auto"/>
        <w:ind w:firstLine="851"/>
        <w:jc w:val="both"/>
        <w:rPr>
          <w:rFonts w:ascii="Times New Roman" w:eastAsia="Calibri" w:hAnsi="Times New Roman" w:cs="Times New Roman"/>
          <w:b/>
          <w:i/>
          <w:sz w:val="27"/>
          <w:szCs w:val="27"/>
          <w:lang w:eastAsia="ru-RU"/>
        </w:rPr>
      </w:pPr>
    </w:p>
    <w:p w14:paraId="1FD0C431"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Права на землю могут быть ограничены по основаниям, установленным Земельным кодексом Российской Федерации, федеральными законами.</w:t>
      </w:r>
    </w:p>
    <w:p w14:paraId="27035D2D"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Могут устанавливаться следующие ограничения прав на землю:</w:t>
      </w:r>
    </w:p>
    <w:p w14:paraId="471A44DD"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особые условия использования земельных участков и режим хозяйственной деятельности в охранных, санитарно-защитных зонах;</w:t>
      </w:r>
    </w:p>
    <w:p w14:paraId="55D0B0FE"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4222F0E4"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lastRenderedPageBreak/>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14:paraId="518034E4"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14:paraId="3E79F568"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w:t>
      </w:r>
      <w:r w:rsidR="00075CB6" w:rsidRPr="003C4E71">
        <w:rPr>
          <w:rFonts w:ascii="Times New Roman" w:eastAsia="Calibri" w:hAnsi="Times New Roman" w:cs="Times New Roman"/>
          <w:sz w:val="27"/>
          <w:szCs w:val="27"/>
          <w:lang w:eastAsia="ru-RU"/>
        </w:rPr>
        <w:t xml:space="preserve"> кодексом Российской Федерации </w:t>
      </w:r>
      <w:r w:rsidRPr="003C4E71">
        <w:rPr>
          <w:rFonts w:ascii="Times New Roman" w:eastAsia="Calibri" w:hAnsi="Times New Roman" w:cs="Times New Roman"/>
          <w:sz w:val="27"/>
          <w:szCs w:val="27"/>
          <w:lang w:eastAsia="ru-RU"/>
        </w:rPr>
        <w:t>для охранных зон.</w:t>
      </w:r>
    </w:p>
    <w:p w14:paraId="67C863CE"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Ограничения прав на землю устанавливаются бессрочно или на определенный срок.</w:t>
      </w:r>
    </w:p>
    <w:p w14:paraId="0DA9CB8D"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 Ограничения прав на землю сохраняются при переходе права собственности на земельный участок к другому лицу.</w:t>
      </w:r>
    </w:p>
    <w:p w14:paraId="45F2A169"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6. Ограничение прав на землю подлежит государственной регистрации в случаях и в порядке, которые установлены федеральными законами.</w:t>
      </w:r>
    </w:p>
    <w:p w14:paraId="08271409"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7. Ограничение прав на землю может быть обжаловано лицом, чьи права ограничены, в судебном порядке.</w:t>
      </w:r>
    </w:p>
    <w:p w14:paraId="5E385D68"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14:paraId="33644B34"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p>
    <w:p w14:paraId="29A5DD5D" w14:textId="77777777" w:rsidR="005F6C21" w:rsidRPr="003C4E71" w:rsidRDefault="00437D37" w:rsidP="005F6C21">
      <w:pPr>
        <w:spacing w:after="0" w:line="240" w:lineRule="auto"/>
        <w:jc w:val="center"/>
        <w:rPr>
          <w:rFonts w:ascii="Times New Roman" w:eastAsia="Calibri" w:hAnsi="Times New Roman" w:cs="Times New Roman"/>
          <w:b/>
          <w:sz w:val="27"/>
          <w:szCs w:val="27"/>
          <w:lang w:eastAsia="ru-RU"/>
        </w:rPr>
      </w:pPr>
      <w:r w:rsidRPr="003C4E71">
        <w:rPr>
          <w:rFonts w:ascii="Times New Roman" w:eastAsia="Calibri" w:hAnsi="Times New Roman" w:cs="Times New Roman"/>
          <w:b/>
          <w:sz w:val="27"/>
          <w:szCs w:val="27"/>
          <w:lang w:eastAsia="ru-RU"/>
        </w:rPr>
        <w:t xml:space="preserve">ГЛАВА </w:t>
      </w:r>
      <w:r w:rsidR="00340595" w:rsidRPr="003C4E71">
        <w:rPr>
          <w:rFonts w:ascii="Times New Roman" w:eastAsia="Calibri" w:hAnsi="Times New Roman" w:cs="Times New Roman"/>
          <w:b/>
          <w:sz w:val="27"/>
          <w:szCs w:val="27"/>
          <w:lang w:eastAsia="ru-RU"/>
        </w:rPr>
        <w:t>4</w:t>
      </w:r>
      <w:r w:rsidR="005F6C21" w:rsidRPr="003C4E71">
        <w:rPr>
          <w:rFonts w:ascii="Times New Roman" w:eastAsia="Calibri" w:hAnsi="Times New Roman" w:cs="Times New Roman"/>
          <w:b/>
          <w:sz w:val="27"/>
          <w:szCs w:val="27"/>
          <w:lang w:eastAsia="ru-RU"/>
        </w:rPr>
        <w:t>. Изменение видов разрешенного использования земельных участков и объектов капитального строительства физическими                                и юридическими лицами</w:t>
      </w:r>
    </w:p>
    <w:p w14:paraId="5B29F999" w14:textId="77777777" w:rsidR="005F6C21" w:rsidRPr="003C4E71" w:rsidRDefault="005F6C21" w:rsidP="005F6C21">
      <w:pPr>
        <w:spacing w:after="0" w:line="240" w:lineRule="auto"/>
        <w:ind w:firstLine="851"/>
        <w:jc w:val="both"/>
        <w:rPr>
          <w:rFonts w:ascii="Times New Roman" w:eastAsia="Calibri" w:hAnsi="Times New Roman" w:cs="Times New Roman"/>
          <w:i/>
          <w:sz w:val="27"/>
          <w:szCs w:val="27"/>
          <w:lang w:eastAsia="ru-RU"/>
        </w:rPr>
      </w:pPr>
    </w:p>
    <w:p w14:paraId="745940FD" w14:textId="77777777" w:rsidR="005F6C21" w:rsidRPr="003C4E71" w:rsidRDefault="005F6C21" w:rsidP="005F6C21">
      <w:pPr>
        <w:spacing w:after="0" w:line="240" w:lineRule="auto"/>
        <w:jc w:val="center"/>
        <w:rPr>
          <w:rFonts w:ascii="Times New Roman" w:eastAsia="Calibri" w:hAnsi="Times New Roman" w:cs="Times New Roman"/>
          <w:b/>
          <w:sz w:val="27"/>
          <w:szCs w:val="27"/>
          <w:lang w:eastAsia="ru-RU"/>
        </w:rPr>
      </w:pPr>
      <w:r w:rsidRPr="003C4E71">
        <w:rPr>
          <w:rFonts w:ascii="Times New Roman" w:eastAsia="Calibri" w:hAnsi="Times New Roman" w:cs="Times New Roman"/>
          <w:b/>
          <w:sz w:val="27"/>
          <w:szCs w:val="27"/>
          <w:lang w:eastAsia="ru-RU"/>
        </w:rPr>
        <w:t>Статья 14. Градостроительный регламент</w:t>
      </w:r>
    </w:p>
    <w:p w14:paraId="1F1F2505" w14:textId="77777777" w:rsidR="005F6C21" w:rsidRPr="003C4E71" w:rsidRDefault="005F6C21" w:rsidP="005F6C21">
      <w:pPr>
        <w:spacing w:after="0" w:line="240" w:lineRule="auto"/>
        <w:ind w:firstLine="851"/>
        <w:jc w:val="both"/>
        <w:rPr>
          <w:rFonts w:ascii="Times New Roman" w:eastAsia="Calibri" w:hAnsi="Times New Roman" w:cs="Times New Roman"/>
          <w:b/>
          <w:i/>
          <w:sz w:val="27"/>
          <w:szCs w:val="27"/>
          <w:lang w:eastAsia="ru-RU"/>
        </w:rPr>
      </w:pPr>
    </w:p>
    <w:p w14:paraId="08DBF514"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7955C5F2"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Градостроительные регламенты устанавливаются с учетом:</w:t>
      </w:r>
    </w:p>
    <w:p w14:paraId="6A97D244"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фактического использования земельных участков и объектов капитального строительства в границах территориальной зоны;</w:t>
      </w:r>
    </w:p>
    <w:p w14:paraId="5D6A768F"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58532F74"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0A505760"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видов территориальных зон;</w:t>
      </w:r>
    </w:p>
    <w:p w14:paraId="4734B65F"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lastRenderedPageBreak/>
        <w:t>5) требований охраны объектов культурного наследия, а также особо охраняемых природных территорий, иных природных объектов.</w:t>
      </w:r>
    </w:p>
    <w:p w14:paraId="4C4532B4"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15B6F537"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Действие градостроительного регламента не распространяется на земельные участки:</w:t>
      </w:r>
    </w:p>
    <w:p w14:paraId="26E9FFF2"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7A0CACE5"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в границах территорий общего пользования;</w:t>
      </w:r>
    </w:p>
    <w:p w14:paraId="5351C00E"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предназначенные для размещения линейных объектов и (или) занятые линейными объектами;</w:t>
      </w:r>
    </w:p>
    <w:p w14:paraId="0241C476"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предоставленные для добычи полезных ископаемых.</w:t>
      </w:r>
    </w:p>
    <w:p w14:paraId="301AA182"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08B2CC61"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4E5748AE" w14:textId="77777777" w:rsidR="0036535D" w:rsidRPr="003C4E71" w:rsidRDefault="0036535D" w:rsidP="0036535D">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058C11D5" w14:textId="77777777" w:rsidR="0036535D" w:rsidRPr="003C4E71" w:rsidRDefault="0036535D" w:rsidP="0036535D">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Разрешенное использование земельных участков особо охраняемой природной территории, которая полностью или частично расположена в границах земель лесного фонда, устанавливается положением об особо охраняемой природной территории.</w:t>
      </w:r>
    </w:p>
    <w:p w14:paraId="6994CAF4"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lastRenderedPageBreak/>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r w:rsidR="0036535D" w:rsidRPr="003C4E71">
        <w:t xml:space="preserve"> </w:t>
      </w:r>
      <w:r w:rsidR="0036535D" w:rsidRPr="003C4E71">
        <w:rPr>
          <w:rFonts w:ascii="Times New Roman" w:eastAsia="Calibri" w:hAnsi="Times New Roman" w:cs="Times New Roman"/>
          <w:sz w:val="27"/>
          <w:szCs w:val="27"/>
          <w:lang w:eastAsia="ru-RU"/>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0C3AE3C9"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4A415423"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47458C72"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5229C110" w14:textId="77777777" w:rsidR="00EA5959" w:rsidRPr="003C4E71" w:rsidRDefault="00EA5959"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p>
    <w:p w14:paraId="26E05FE0"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t>Статья 15. Виды разрешенного использования земельных участков                              и объектов капитального строительства</w:t>
      </w:r>
    </w:p>
    <w:p w14:paraId="08CADEC8"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i/>
          <w:sz w:val="27"/>
          <w:szCs w:val="27"/>
          <w:lang w:eastAsia="ru-RU"/>
        </w:rPr>
      </w:pPr>
    </w:p>
    <w:p w14:paraId="69D1604B"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Разрешенное использование земельных участков и объектов капитального строительства может быть следующих видов:</w:t>
      </w:r>
    </w:p>
    <w:p w14:paraId="2067FB95"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основные виды разрешенного использования;</w:t>
      </w:r>
    </w:p>
    <w:p w14:paraId="502B50E7"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условно разрешенные виды использования;</w:t>
      </w:r>
    </w:p>
    <w:p w14:paraId="28CB9C97"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3) вспомогательные виды разрешенного использования, допустимые только в качестве дополнительных по отношению к основным видам </w:t>
      </w:r>
      <w:r w:rsidRPr="003C4E71">
        <w:rPr>
          <w:rFonts w:ascii="Times New Roman" w:eastAsia="Times New Roman" w:hAnsi="Times New Roman" w:cs="Times New Roman"/>
          <w:sz w:val="27"/>
          <w:szCs w:val="27"/>
          <w:lang w:eastAsia="ru-RU"/>
        </w:rPr>
        <w:lastRenderedPageBreak/>
        <w:t>разрешенного использования и условно разрешенным видам использования и осуществляемые совместно с ними.</w:t>
      </w:r>
    </w:p>
    <w:p w14:paraId="26430B33"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75115BCC"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35FB8AC2"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0E0712D1"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40698357"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2AE068EA"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7E259758"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032C0FF8"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p>
    <w:p w14:paraId="4C6D6074"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B1A274C"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i/>
          <w:sz w:val="27"/>
          <w:szCs w:val="27"/>
          <w:lang w:eastAsia="ru-RU"/>
        </w:rPr>
      </w:pPr>
    </w:p>
    <w:p w14:paraId="55626154"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3A3CC1BC"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предельные (минимальные и (или) максимальные) размеры земельных участков, в том числе их площадь;</w:t>
      </w:r>
    </w:p>
    <w:p w14:paraId="47E12A8E"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42A5A96"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lastRenderedPageBreak/>
        <w:t>3) предельное количество этажей или предельную высоту зданий, строений, сооружений;</w:t>
      </w:r>
    </w:p>
    <w:p w14:paraId="07E1ED89"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0162475D"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2585CCE"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02ED1026"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Применительно к каждой территориальной зоне устанавливаются указанные в части 1 настоящей статьи размеры и параметры, их сочетания.</w:t>
      </w:r>
    </w:p>
    <w:p w14:paraId="5B914174"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6E88F7D0"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1797D89B" w14:textId="77777777" w:rsidR="000D43D3" w:rsidRPr="003C4E71" w:rsidRDefault="000D43D3" w:rsidP="005F6C21">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p>
    <w:p w14:paraId="375D7778" w14:textId="77777777" w:rsidR="00DB203D" w:rsidRPr="003C4E71" w:rsidRDefault="00DB203D" w:rsidP="005F6C21">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p>
    <w:p w14:paraId="17BD032C" w14:textId="77777777" w:rsidR="00DB203D" w:rsidRPr="003C4E71" w:rsidRDefault="00DB203D" w:rsidP="005F6C21">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p>
    <w:p w14:paraId="492F7AE3" w14:textId="77777777" w:rsidR="00DB203D" w:rsidRPr="003C4E71" w:rsidRDefault="00DB203D" w:rsidP="005F6C21">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p>
    <w:p w14:paraId="3D8A3061" w14:textId="77777777" w:rsidR="00DB203D" w:rsidRPr="003C4E71" w:rsidRDefault="00DB203D" w:rsidP="005F6C21">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p>
    <w:p w14:paraId="796ED1E0"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lastRenderedPageBreak/>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p w14:paraId="2B767A02" w14:textId="77777777" w:rsidR="005F6C21" w:rsidRPr="003C4E71" w:rsidRDefault="005F6C21" w:rsidP="005F6C21">
      <w:pPr>
        <w:widowControl w:val="0"/>
        <w:autoSpaceDE w:val="0"/>
        <w:autoSpaceDN w:val="0"/>
        <w:adjustRightInd w:val="0"/>
        <w:spacing w:after="0" w:line="240" w:lineRule="auto"/>
        <w:ind w:firstLine="720"/>
        <w:jc w:val="center"/>
        <w:rPr>
          <w:rFonts w:ascii="Times New Roman" w:eastAsia="Times New Roman" w:hAnsi="Times New Roman" w:cs="Times New Roman"/>
          <w:b/>
          <w:i/>
          <w:sz w:val="27"/>
          <w:szCs w:val="27"/>
          <w:lang w:eastAsia="ru-RU"/>
        </w:rPr>
      </w:pPr>
    </w:p>
    <w:p w14:paraId="7B336D79" w14:textId="71455278"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w:t>
      </w:r>
      <w:r w:rsidR="001B3A91" w:rsidRPr="003C4E71">
        <w:rPr>
          <w:rFonts w:ascii="Times New Roman" w:eastAsia="Times New Roman" w:hAnsi="Times New Roman" w:cs="Times New Roman"/>
          <w:sz w:val="27"/>
          <w:szCs w:val="27"/>
          <w:lang w:eastAsia="ru-RU"/>
        </w:rPr>
        <w:t>К</w:t>
      </w:r>
      <w:r w:rsidRPr="003C4E71">
        <w:rPr>
          <w:rFonts w:ascii="Times New Roman" w:eastAsia="Times New Roman" w:hAnsi="Times New Roman" w:cs="Times New Roman"/>
          <w:sz w:val="27"/>
          <w:szCs w:val="27"/>
          <w:lang w:eastAsia="ru-RU"/>
        </w:rPr>
        <w:t>омиссию.</w:t>
      </w:r>
      <w:r w:rsidR="001B3A91" w:rsidRPr="003C4E71">
        <w:t xml:space="preserve"> </w:t>
      </w:r>
      <w:bookmarkStart w:id="13" w:name="_Hlk40883499"/>
      <w:r w:rsidR="001B3A91" w:rsidRPr="003C4E71">
        <w:rPr>
          <w:rFonts w:ascii="Times New Roman" w:eastAsia="Times New Roman" w:hAnsi="Times New Roman" w:cs="Times New Roman"/>
          <w:sz w:val="27"/>
          <w:szCs w:val="27"/>
          <w:lang w:eastAsia="ru-RU"/>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w:t>
      </w:r>
    </w:p>
    <w:bookmarkEnd w:id="13"/>
    <w:p w14:paraId="7EFBB77C" w14:textId="77777777" w:rsidR="00320353" w:rsidRPr="003C4E71" w:rsidRDefault="00320353"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14:paraId="19BB0C0E" w14:textId="77777777" w:rsidR="00320353" w:rsidRPr="003C4E71" w:rsidRDefault="00320353"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37CA403D" w14:textId="226F7F79" w:rsidR="00320353" w:rsidRPr="003C4E71" w:rsidRDefault="00320353"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w:t>
      </w:r>
      <w:bookmarkStart w:id="14" w:name="_Hlk40883527"/>
      <w:r w:rsidRPr="003C4E71">
        <w:rPr>
          <w:rFonts w:ascii="Times New Roman" w:eastAsia="Times New Roman" w:hAnsi="Times New Roman" w:cs="Times New Roman"/>
          <w:sz w:val="27"/>
          <w:szCs w:val="27"/>
          <w:lang w:eastAsia="ru-RU"/>
        </w:rPr>
        <w:t xml:space="preserve">через </w:t>
      </w:r>
      <w:r w:rsidR="001B3A91" w:rsidRPr="003C4E71">
        <w:rPr>
          <w:rFonts w:ascii="Times New Roman" w:eastAsia="Times New Roman" w:hAnsi="Times New Roman" w:cs="Times New Roman"/>
          <w:sz w:val="27"/>
          <w:szCs w:val="27"/>
          <w:lang w:eastAsia="ru-RU"/>
        </w:rPr>
        <w:t xml:space="preserve">семь </w:t>
      </w:r>
      <w:bookmarkStart w:id="15" w:name="_Hlk40883559"/>
      <w:bookmarkEnd w:id="14"/>
      <w:r w:rsidR="001B3A91" w:rsidRPr="003C4E71">
        <w:rPr>
          <w:rFonts w:ascii="Times New Roman" w:eastAsia="Times New Roman" w:hAnsi="Times New Roman" w:cs="Times New Roman"/>
          <w:sz w:val="27"/>
          <w:szCs w:val="27"/>
          <w:lang w:eastAsia="ru-RU"/>
        </w:rPr>
        <w:t>рабочих дней</w:t>
      </w:r>
      <w:r w:rsidRPr="003C4E71">
        <w:rPr>
          <w:rFonts w:ascii="Times New Roman" w:eastAsia="Times New Roman" w:hAnsi="Times New Roman" w:cs="Times New Roman"/>
          <w:sz w:val="27"/>
          <w:szCs w:val="27"/>
          <w:lang w:eastAsia="ru-RU"/>
        </w:rPr>
        <w:t xml:space="preserve"> </w:t>
      </w:r>
      <w:bookmarkEnd w:id="15"/>
      <w:r w:rsidRPr="003C4E71">
        <w:rPr>
          <w:rFonts w:ascii="Times New Roman" w:eastAsia="Times New Roman" w:hAnsi="Times New Roman" w:cs="Times New Roman"/>
          <w:sz w:val="27"/>
          <w:szCs w:val="27"/>
          <w:lang w:eastAsia="ru-RU"/>
        </w:rPr>
        <w:t>со дня поступления заявления заинтересованного лица о предоставлении разрешения на условно разрешенный вид использования.</w:t>
      </w:r>
    </w:p>
    <w:p w14:paraId="650F451E" w14:textId="77777777" w:rsidR="00320353" w:rsidRPr="003C4E71" w:rsidRDefault="00320353"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15DB6B64" w14:textId="77777777" w:rsidR="00320353" w:rsidRPr="003C4E71" w:rsidRDefault="00320353"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w:t>
      </w:r>
      <w:r w:rsidRPr="003C4E71">
        <w:rPr>
          <w:rFonts w:ascii="Times New Roman" w:eastAsia="Times New Roman" w:hAnsi="Times New Roman" w:cs="Times New Roman"/>
          <w:sz w:val="27"/>
          <w:szCs w:val="27"/>
          <w:lang w:eastAsia="ru-RU"/>
        </w:rPr>
        <w:lastRenderedPageBreak/>
        <w:t>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p>
    <w:p w14:paraId="1DB3867D" w14:textId="77777777" w:rsidR="00861155" w:rsidRPr="003C4E71" w:rsidRDefault="00861155"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 На основании указанных в части 6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Абинский район (при наличии официального сайта муниципального образования) в сети «Интернет».</w:t>
      </w:r>
    </w:p>
    <w:p w14:paraId="0B3B34DE" w14:textId="77777777" w:rsidR="00861155" w:rsidRPr="003C4E71" w:rsidRDefault="00861155"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967D8C0" w14:textId="77777777" w:rsidR="00861155" w:rsidRPr="003C4E71" w:rsidRDefault="00861155"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1FF32F1E" w14:textId="77777777" w:rsidR="0036535D" w:rsidRPr="003C4E71" w:rsidRDefault="0036535D"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настоящего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F6364FE"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861155" w:rsidRPr="003C4E71">
        <w:rPr>
          <w:rFonts w:ascii="Times New Roman" w:eastAsia="Times New Roman" w:hAnsi="Times New Roman" w:cs="Times New Roman"/>
          <w:sz w:val="27"/>
          <w:szCs w:val="27"/>
          <w:lang w:eastAsia="ru-RU"/>
        </w:rPr>
        <w:t>0</w:t>
      </w:r>
      <w:r w:rsidRPr="003C4E71">
        <w:rPr>
          <w:rFonts w:ascii="Times New Roman" w:eastAsia="Times New Roman" w:hAnsi="Times New Roman" w:cs="Times New Roman"/>
          <w:sz w:val="27"/>
          <w:szCs w:val="27"/>
          <w:lang w:eastAsia="ru-RU"/>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33264EF9"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p>
    <w:p w14:paraId="5FB0731B"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lastRenderedPageBreak/>
        <w:t>Статья 18. Отклонение от предельных параметров разрешенного строительства, реконструкции объектов капитального строительства</w:t>
      </w:r>
    </w:p>
    <w:p w14:paraId="0F3CCC0C"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i/>
          <w:sz w:val="27"/>
          <w:szCs w:val="27"/>
          <w:lang w:eastAsia="ru-RU"/>
        </w:rPr>
      </w:pPr>
    </w:p>
    <w:p w14:paraId="2A6C97CA" w14:textId="2A7A0339"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0912BF2C" w14:textId="77777777" w:rsidR="001B3A91" w:rsidRPr="003C4E71" w:rsidRDefault="001B3A91" w:rsidP="001B3A91">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bookmarkStart w:id="16" w:name="_Hlk38284988"/>
      <w:bookmarkStart w:id="17" w:name="_Hlk40883604"/>
      <w:r w:rsidRPr="003C4E71">
        <w:rPr>
          <w:rFonts w:ascii="Times New Roman" w:eastAsia="Times New Roman" w:hAnsi="Times New Roman" w:cs="Times New Roman"/>
          <w:sz w:val="27"/>
          <w:szCs w:val="27"/>
          <w:lang w:eastAsia="ru-RU"/>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bookmarkEnd w:id="16"/>
    </w:p>
    <w:bookmarkEnd w:id="17"/>
    <w:p w14:paraId="2307F966"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03F78FCE"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248FB630" w14:textId="77777777" w:rsidR="001B3A91" w:rsidRPr="003C4E71" w:rsidRDefault="005F6C21" w:rsidP="001B3A91">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sidR="001B3A91" w:rsidRPr="003C4E71">
        <w:rPr>
          <w:rFonts w:ascii="Times New Roman" w:eastAsia="Times New Roman" w:hAnsi="Times New Roman" w:cs="Times New Roman"/>
          <w:sz w:val="27"/>
          <w:szCs w:val="27"/>
          <w:lang w:eastAsia="ru-RU"/>
        </w:rPr>
        <w:t xml:space="preserve"> </w:t>
      </w:r>
      <w:bookmarkStart w:id="18" w:name="_Hlk40883641"/>
      <w:r w:rsidR="001B3A91" w:rsidRPr="003C4E71">
        <w:rPr>
          <w:rFonts w:ascii="Times New Roman" w:eastAsia="Times New Roman" w:hAnsi="Times New Roman" w:cs="Times New Roman"/>
          <w:sz w:val="27"/>
          <w:szCs w:val="27"/>
          <w:lang w:eastAsia="ru-RU"/>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bookmarkEnd w:id="18"/>
    </w:p>
    <w:p w14:paraId="0585347D" w14:textId="427FBC31" w:rsidR="00EA2E88" w:rsidRPr="003C4E71" w:rsidRDefault="00EA2E88"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w:t>
      </w:r>
      <w:bookmarkStart w:id="19" w:name="_Hlk40883659"/>
      <w:r w:rsidRPr="003C4E71">
        <w:rPr>
          <w:rFonts w:ascii="Times New Roman" w:eastAsia="Times New Roman" w:hAnsi="Times New Roman" w:cs="Times New Roman"/>
          <w:sz w:val="27"/>
          <w:szCs w:val="27"/>
          <w:lang w:eastAsia="ru-RU"/>
        </w:rPr>
        <w:t>Градостроительного кодекса Российской Федерации</w:t>
      </w:r>
      <w:bookmarkEnd w:id="19"/>
      <w:r w:rsidR="00113736"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 xml:space="preserve"> </w:t>
      </w:r>
      <w:r w:rsidR="00113736" w:rsidRPr="003C4E71">
        <w:rPr>
          <w:rFonts w:ascii="Times New Roman" w:eastAsia="Times New Roman" w:hAnsi="Times New Roman" w:cs="Times New Roman"/>
          <w:sz w:val="27"/>
          <w:szCs w:val="27"/>
          <w:lang w:eastAsia="ru-RU"/>
        </w:rPr>
        <w:t xml:space="preserve">за исключением случая, указанного в части 1.1 настоящей статьи. </w:t>
      </w:r>
      <w:r w:rsidRPr="003C4E71">
        <w:rPr>
          <w:rFonts w:ascii="Times New Roman" w:eastAsia="Times New Roman" w:hAnsi="Times New Roman" w:cs="Times New Roman"/>
          <w:sz w:val="27"/>
          <w:szCs w:val="27"/>
          <w:lang w:eastAsia="ru-RU"/>
        </w:rPr>
        <w:t>Расходы, связанные с организацией и проведением общественных обсуждений или публичных слушаний по проекту решения</w:t>
      </w:r>
      <w:r w:rsidR="00FE6DD4"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623B452C" w14:textId="77777777" w:rsidR="00EA2E88" w:rsidRPr="003C4E71" w:rsidRDefault="00EA2E88"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w:t>
      </w:r>
      <w:r w:rsidRPr="003C4E71">
        <w:rPr>
          <w:rFonts w:ascii="Times New Roman" w:eastAsia="Times New Roman" w:hAnsi="Times New Roman" w:cs="Times New Roman"/>
          <w:sz w:val="27"/>
          <w:szCs w:val="27"/>
          <w:lang w:eastAsia="ru-RU"/>
        </w:rPr>
        <w:lastRenderedPageBreak/>
        <w:t>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16D997CE"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34A1861D" w14:textId="77777777" w:rsidR="00553B03" w:rsidRPr="003C4E71" w:rsidRDefault="00553B03"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w:t>
      </w:r>
      <w:r w:rsidR="00FE6DD4"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 xml:space="preserve">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3A2DCEE"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0A025A80" w14:textId="77777777" w:rsidR="00E236F8" w:rsidRPr="003C4E71" w:rsidRDefault="00E236F8" w:rsidP="00E236F8">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17569148" w14:textId="77777777" w:rsidR="00E236F8" w:rsidRPr="003C4E71" w:rsidRDefault="00E236F8" w:rsidP="00E236F8">
      <w:pPr>
        <w:spacing w:after="0" w:line="240" w:lineRule="auto"/>
        <w:jc w:val="both"/>
        <w:rPr>
          <w:rFonts w:ascii="Times New Roman" w:eastAsia="Calibri" w:hAnsi="Times New Roman" w:cs="Times New Roman"/>
          <w:sz w:val="27"/>
          <w:szCs w:val="27"/>
          <w:lang w:eastAsia="ru-RU"/>
        </w:rPr>
      </w:pPr>
    </w:p>
    <w:p w14:paraId="6F103425" w14:textId="77777777" w:rsidR="005F6C21" w:rsidRPr="003C4E71" w:rsidRDefault="00883E4A" w:rsidP="005F6C2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C4E71">
        <w:rPr>
          <w:rFonts w:ascii="Times New Roman" w:eastAsia="Times New Roman" w:hAnsi="Times New Roman" w:cs="Times New Roman"/>
          <w:b/>
          <w:sz w:val="28"/>
          <w:szCs w:val="28"/>
          <w:lang w:eastAsia="ru-RU"/>
        </w:rPr>
        <w:t>ГЛАВА 5</w:t>
      </w:r>
      <w:r w:rsidR="00437D37" w:rsidRPr="003C4E71">
        <w:rPr>
          <w:rFonts w:ascii="Times New Roman" w:eastAsia="Times New Roman" w:hAnsi="Times New Roman" w:cs="Times New Roman"/>
          <w:b/>
          <w:sz w:val="28"/>
          <w:szCs w:val="28"/>
          <w:lang w:eastAsia="ru-RU"/>
        </w:rPr>
        <w:t xml:space="preserve">. </w:t>
      </w:r>
      <w:r w:rsidR="005F6C21" w:rsidRPr="003C4E71">
        <w:rPr>
          <w:rFonts w:ascii="Times New Roman" w:eastAsia="Times New Roman" w:hAnsi="Times New Roman" w:cs="Times New Roman"/>
          <w:b/>
          <w:sz w:val="28"/>
          <w:szCs w:val="28"/>
          <w:lang w:eastAsia="ru-RU"/>
        </w:rPr>
        <w:t>Подготовка документации по планировке территории</w:t>
      </w:r>
    </w:p>
    <w:p w14:paraId="5BAD6A19"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p>
    <w:p w14:paraId="26CC2843"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C4E71">
        <w:rPr>
          <w:rFonts w:ascii="Times New Roman" w:eastAsia="Times New Roman" w:hAnsi="Times New Roman" w:cs="Times New Roman"/>
          <w:b/>
          <w:sz w:val="28"/>
          <w:szCs w:val="28"/>
          <w:lang w:eastAsia="ru-RU"/>
        </w:rPr>
        <w:t>Статья 19. Общие положения о планировке территории</w:t>
      </w:r>
    </w:p>
    <w:p w14:paraId="01314A64"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p>
    <w:p w14:paraId="5AFF8CB5" w14:textId="77777777" w:rsidR="008D60CD" w:rsidRPr="003C4E71" w:rsidRDefault="008D60CD" w:rsidP="008D60CD">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w:t>
      </w:r>
      <w:r w:rsidRPr="003C4E71">
        <w:rPr>
          <w:rFonts w:ascii="Times New Roman" w:eastAsia="Times New Roman" w:hAnsi="Times New Roman" w:cs="Times New Roman"/>
          <w:sz w:val="27"/>
          <w:szCs w:val="27"/>
          <w:lang w:eastAsia="ru-RU"/>
        </w:rPr>
        <w:lastRenderedPageBreak/>
        <w:t>установления границ зон планируемого размещения объектов капитального строительства.</w:t>
      </w:r>
    </w:p>
    <w:p w14:paraId="18C5E64E" w14:textId="77777777" w:rsidR="008D60CD" w:rsidRPr="003C4E71" w:rsidRDefault="008D60CD" w:rsidP="008D60CD">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14:paraId="7B210883" w14:textId="77777777" w:rsidR="008D60CD" w:rsidRPr="003C4E71" w:rsidRDefault="008D60CD" w:rsidP="008D60CD">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3D50830D" w14:textId="77777777" w:rsidR="008D60CD" w:rsidRPr="003C4E71" w:rsidRDefault="008D60CD" w:rsidP="008D60CD">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54C04E22" w14:textId="77777777" w:rsidR="008D60CD" w:rsidRPr="003C4E71" w:rsidRDefault="008D60CD" w:rsidP="008D60CD">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необходимы установление, изменение или отмена красных линий;</w:t>
      </w:r>
    </w:p>
    <w:p w14:paraId="708241F8" w14:textId="77777777" w:rsidR="008D60CD" w:rsidRPr="003C4E71" w:rsidRDefault="008D60CD" w:rsidP="008D60CD">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029BC35" w14:textId="77777777" w:rsidR="008D60CD" w:rsidRPr="003C4E71" w:rsidRDefault="008D60CD" w:rsidP="008D60CD">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w:t>
      </w:r>
      <w:r w:rsidR="00FE6DD4"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6C26137E" w14:textId="77777777" w:rsidR="008D60CD" w:rsidRPr="003C4E71" w:rsidRDefault="008D60CD" w:rsidP="008D60CD">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0BC6CB9A" w14:textId="77777777" w:rsidR="00821A57" w:rsidRPr="003C4E71" w:rsidRDefault="00821A57" w:rsidP="00821A5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647D8C1D" w14:textId="77777777" w:rsidR="008D60CD" w:rsidRPr="003C4E71" w:rsidRDefault="008D60CD" w:rsidP="008D60CD">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Видами документации по планировке территории являются:</w:t>
      </w:r>
    </w:p>
    <w:p w14:paraId="3F752514" w14:textId="77777777" w:rsidR="008D60CD" w:rsidRPr="003C4E71" w:rsidRDefault="008D60CD" w:rsidP="008D60CD">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проект планировки территории;</w:t>
      </w:r>
    </w:p>
    <w:p w14:paraId="0C1C435D" w14:textId="77777777" w:rsidR="008D60CD" w:rsidRPr="003C4E71" w:rsidRDefault="008D60CD" w:rsidP="008D60CD">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проект межевания территории.</w:t>
      </w:r>
    </w:p>
    <w:p w14:paraId="33510B1F" w14:textId="77777777" w:rsidR="00730383" w:rsidRPr="003C4E71" w:rsidRDefault="008D60CD" w:rsidP="0073038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sidR="00730383" w:rsidRPr="003C4E71">
        <w:rPr>
          <w:rFonts w:ascii="Times New Roman" w:eastAsia="Times New Roman" w:hAnsi="Times New Roman" w:cs="Times New Roman"/>
          <w:sz w:val="27"/>
          <w:szCs w:val="27"/>
          <w:lang w:eastAsia="ru-RU"/>
        </w:rPr>
        <w:t xml:space="preserve">Градостроительного  </w:t>
      </w:r>
      <w:r w:rsidR="00730383" w:rsidRPr="003C4E71">
        <w:rPr>
          <w:rFonts w:ascii="Times New Roman" w:eastAsia="Times New Roman" w:hAnsi="Times New Roman" w:cs="Times New Roman"/>
          <w:sz w:val="27"/>
          <w:szCs w:val="27"/>
          <w:lang w:eastAsia="ru-RU"/>
        </w:rPr>
        <w:lastRenderedPageBreak/>
        <w:t>кодекса Российской Федерации.</w:t>
      </w:r>
    </w:p>
    <w:p w14:paraId="472470EA" w14:textId="77777777" w:rsidR="008D60CD" w:rsidRPr="003C4E71" w:rsidRDefault="008D60CD" w:rsidP="008D60CD">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5C0C93E1" w14:textId="77777777" w:rsidR="0036535D" w:rsidRPr="003C4E71" w:rsidRDefault="0036535D" w:rsidP="00F739AD">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p>
    <w:p w14:paraId="6991F487" w14:textId="77777777" w:rsidR="00F739AD" w:rsidRPr="003C4E71" w:rsidRDefault="00F739AD" w:rsidP="00F739AD">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t>Статья 20. Общие требования к документации по планировке территории</w:t>
      </w:r>
    </w:p>
    <w:p w14:paraId="1F5EDE6C" w14:textId="77777777" w:rsidR="00F739AD" w:rsidRPr="003C4E71" w:rsidRDefault="00F739AD" w:rsidP="00F739AD">
      <w:pPr>
        <w:widowControl w:val="0"/>
        <w:autoSpaceDE w:val="0"/>
        <w:autoSpaceDN w:val="0"/>
        <w:adjustRightInd w:val="0"/>
        <w:spacing w:after="0" w:line="240" w:lineRule="auto"/>
        <w:ind w:firstLine="851"/>
        <w:jc w:val="both"/>
        <w:rPr>
          <w:rFonts w:ascii="Times New Roman" w:eastAsia="Times New Roman" w:hAnsi="Times New Roman" w:cs="Times New Roman"/>
          <w:b/>
          <w:sz w:val="27"/>
          <w:szCs w:val="27"/>
          <w:lang w:eastAsia="ru-RU"/>
        </w:rPr>
      </w:pPr>
    </w:p>
    <w:p w14:paraId="118054B7" w14:textId="77777777" w:rsidR="00113736" w:rsidRPr="003C4E71" w:rsidRDefault="00113736" w:rsidP="00113736">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территории, в отношении которой предусматривается осуществление деятельности по ее комплексному и устойчивому развитию.</w:t>
      </w:r>
    </w:p>
    <w:p w14:paraId="033EB173" w14:textId="77777777" w:rsidR="00113736" w:rsidRPr="003C4E71" w:rsidRDefault="00113736" w:rsidP="00113736">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172A2866" w14:textId="77777777" w:rsidR="00113736" w:rsidRPr="003C4E71" w:rsidRDefault="00113736" w:rsidP="00113736">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Подготовка графической части документации по планировке территории осуществляется:</w:t>
      </w:r>
    </w:p>
    <w:p w14:paraId="475C9D8F" w14:textId="77777777" w:rsidR="00113736" w:rsidRPr="003C4E71" w:rsidRDefault="00113736" w:rsidP="00113736">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в соответствии с системой координат, используемой для ведения Единого государственного реестра недвижимости;</w:t>
      </w:r>
    </w:p>
    <w:p w14:paraId="471552E3" w14:textId="77777777" w:rsidR="00113736" w:rsidRPr="003C4E71" w:rsidRDefault="00113736" w:rsidP="00113736">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1819A370" w14:textId="641417F1" w:rsidR="00113736" w:rsidRPr="003C4E71" w:rsidRDefault="00113736" w:rsidP="00113736">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71E76964" w14:textId="77777777" w:rsidR="00113736" w:rsidRPr="003C4E71" w:rsidRDefault="00113736" w:rsidP="00113736">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p>
    <w:p w14:paraId="3070806C" w14:textId="77777777" w:rsidR="00E94470" w:rsidRPr="003C4E71" w:rsidRDefault="00E94470" w:rsidP="00E94470">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t>Статья 21. Инженерные изыскания для подготовки документации                         по планировке территории</w:t>
      </w:r>
    </w:p>
    <w:p w14:paraId="66FB7344" w14:textId="77777777" w:rsidR="00E94470" w:rsidRPr="003C4E71" w:rsidRDefault="00E94470" w:rsidP="00E94470">
      <w:pPr>
        <w:widowControl w:val="0"/>
        <w:autoSpaceDE w:val="0"/>
        <w:autoSpaceDN w:val="0"/>
        <w:adjustRightInd w:val="0"/>
        <w:spacing w:after="0" w:line="240" w:lineRule="auto"/>
        <w:ind w:firstLine="720"/>
        <w:jc w:val="both"/>
        <w:rPr>
          <w:rFonts w:ascii="Times New Roman" w:eastAsia="Times New Roman" w:hAnsi="Times New Roman" w:cs="Times New Roman"/>
          <w:b/>
          <w:i/>
          <w:sz w:val="27"/>
          <w:szCs w:val="27"/>
          <w:lang w:eastAsia="ru-RU"/>
        </w:rPr>
      </w:pPr>
    </w:p>
    <w:p w14:paraId="5781F535" w14:textId="77777777" w:rsidR="00E94470" w:rsidRPr="003C4E71" w:rsidRDefault="00E94470"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2FA8D59C" w14:textId="77777777" w:rsidR="00E94470" w:rsidRPr="003C4E71" w:rsidRDefault="00E94470"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7B1795F7" w14:textId="77777777" w:rsidR="00046293" w:rsidRPr="003C4E71" w:rsidRDefault="00E94470"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bookmarkStart w:id="20" w:name="_Hlk6577423"/>
      <w:r w:rsidRPr="003C4E71">
        <w:rPr>
          <w:rFonts w:ascii="Times New Roman" w:eastAsia="Times New Roman" w:hAnsi="Times New Roman" w:cs="Times New Roman"/>
          <w:sz w:val="27"/>
          <w:szCs w:val="27"/>
          <w:lang w:eastAsia="ru-RU"/>
        </w:rPr>
        <w:t xml:space="preserve">3. </w:t>
      </w:r>
      <w:r w:rsidR="00046293" w:rsidRPr="003C4E71">
        <w:rPr>
          <w:rFonts w:ascii="Times New Roman" w:eastAsia="Times New Roman" w:hAnsi="Times New Roman" w:cs="Times New Roman"/>
          <w:sz w:val="27"/>
          <w:szCs w:val="27"/>
          <w:lang w:eastAsia="ru-RU"/>
        </w:rPr>
        <w:t xml:space="preserve">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 </w:t>
      </w:r>
      <w:bookmarkEnd w:id="20"/>
    </w:p>
    <w:p w14:paraId="52E10BD5" w14:textId="77777777" w:rsidR="00E94470" w:rsidRPr="003C4E71" w:rsidRDefault="00E94470"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lastRenderedPageBreak/>
        <w:t>4. Инженерные изыскания для подготовки документации по планировке территории выполняются в целях получения:</w:t>
      </w:r>
    </w:p>
    <w:p w14:paraId="1E8FC1D3" w14:textId="77777777" w:rsidR="00E94470" w:rsidRPr="003C4E71" w:rsidRDefault="00E94470"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0C0B6E28" w14:textId="77777777" w:rsidR="00E94470" w:rsidRPr="003C4E71" w:rsidRDefault="00E94470"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2D8DB858" w14:textId="77777777" w:rsidR="00E94470" w:rsidRPr="003C4E71" w:rsidRDefault="00E94470"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30E5CA35" w14:textId="77777777" w:rsidR="00E94470" w:rsidRPr="003C4E71" w:rsidRDefault="00E94470"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7A8B1C9B" w14:textId="77777777" w:rsidR="00E94470" w:rsidRPr="003C4E71" w:rsidRDefault="00E94470"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45D55FD8" w14:textId="77777777" w:rsidR="005F6C21" w:rsidRPr="003C4E71" w:rsidRDefault="005F6C21" w:rsidP="00DF7C59">
      <w:pPr>
        <w:spacing w:after="0" w:line="240" w:lineRule="auto"/>
        <w:ind w:firstLine="851"/>
        <w:jc w:val="center"/>
        <w:rPr>
          <w:rFonts w:ascii="Times New Roman" w:eastAsia="Calibri" w:hAnsi="Times New Roman" w:cs="Times New Roman"/>
          <w:b/>
          <w:sz w:val="28"/>
          <w:szCs w:val="28"/>
          <w:lang w:eastAsia="ru-RU"/>
        </w:rPr>
      </w:pPr>
    </w:p>
    <w:p w14:paraId="25CAACEC" w14:textId="77777777" w:rsidR="00E94470" w:rsidRPr="003C4E71" w:rsidRDefault="00E94470" w:rsidP="00E94470">
      <w:pPr>
        <w:spacing w:after="0" w:line="240" w:lineRule="auto"/>
        <w:jc w:val="center"/>
        <w:rPr>
          <w:rFonts w:ascii="Times New Roman" w:eastAsia="Calibri" w:hAnsi="Times New Roman" w:cs="Times New Roman"/>
          <w:b/>
          <w:sz w:val="27"/>
          <w:szCs w:val="27"/>
          <w:lang w:eastAsia="ru-RU"/>
        </w:rPr>
      </w:pPr>
      <w:r w:rsidRPr="003C4E71">
        <w:rPr>
          <w:rFonts w:ascii="Times New Roman" w:eastAsia="Calibri" w:hAnsi="Times New Roman" w:cs="Times New Roman"/>
          <w:b/>
          <w:sz w:val="27"/>
          <w:szCs w:val="27"/>
          <w:lang w:eastAsia="ru-RU"/>
        </w:rPr>
        <w:t>Статья 22. Проекты планировки территории</w:t>
      </w:r>
    </w:p>
    <w:p w14:paraId="6B58B033" w14:textId="77777777" w:rsidR="00E94470" w:rsidRPr="003C4E71" w:rsidRDefault="00E94470" w:rsidP="00E94470">
      <w:pPr>
        <w:spacing w:after="0" w:line="240" w:lineRule="auto"/>
        <w:ind w:firstLine="851"/>
        <w:jc w:val="both"/>
        <w:rPr>
          <w:rFonts w:ascii="Times New Roman" w:eastAsia="Calibri" w:hAnsi="Times New Roman" w:cs="Times New Roman"/>
          <w:b/>
          <w:sz w:val="27"/>
          <w:szCs w:val="27"/>
          <w:lang w:eastAsia="ru-RU"/>
        </w:rPr>
      </w:pPr>
    </w:p>
    <w:p w14:paraId="446C85E5"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1259754A"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Проект планировки территории состоит из основной части, которая подлежит утверждению, и материалов по ее обоснованию.</w:t>
      </w:r>
    </w:p>
    <w:p w14:paraId="0CF55C39"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Основная часть проекта планировки территории включает в себя:</w:t>
      </w:r>
    </w:p>
    <w:p w14:paraId="3BDF9CFF"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чертеж или чертежи планировки территории, на которых отображаются:</w:t>
      </w:r>
    </w:p>
    <w:p w14:paraId="0C96B583"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а) красные линии. Порядок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0CBE1206"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lastRenderedPageBreak/>
        <w:t>б) границы существующих и планируемых элементов планировочной структуры;</w:t>
      </w:r>
    </w:p>
    <w:p w14:paraId="72C622D4"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в) границы зон планируемого размещения объектов капитального строительства;</w:t>
      </w:r>
    </w:p>
    <w:p w14:paraId="36331720"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610B070E"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7F1A9B85"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Материалы по обоснованию проекта планировки территории содержат:</w:t>
      </w:r>
    </w:p>
    <w:p w14:paraId="3ACD2BB0"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карту (фрагмент карты) планировочной структуры территорий поселения, городского округа, с отображением границ элементов планировочной структуры;</w:t>
      </w:r>
    </w:p>
    <w:p w14:paraId="6C11C7D7"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14:paraId="012C7932"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обоснование определения границ зон планируемого размещения объектов капитального строительства;</w:t>
      </w:r>
    </w:p>
    <w:p w14:paraId="223230D5"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lastRenderedPageBreak/>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7A8821A9"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 схему границ территорий объектов культурного наследия;</w:t>
      </w:r>
    </w:p>
    <w:p w14:paraId="53804445"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6) схему границ зон с особыми условиями использования территории;</w:t>
      </w:r>
    </w:p>
    <w:p w14:paraId="7AC7F4A3"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64010ECB"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17A16C12"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26BBBEB7"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0B903399"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11) перечень мероприятий по охране окружающей среды;</w:t>
      </w:r>
    </w:p>
    <w:p w14:paraId="36182224"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12) обоснование очередности планируемого развития территории;</w:t>
      </w:r>
    </w:p>
    <w:p w14:paraId="56E28356"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14:paraId="4AD5664A"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14) иные материалы для обоснования положений по планировке территории.</w:t>
      </w:r>
    </w:p>
    <w:p w14:paraId="77C1FBDF" w14:textId="77777777" w:rsidR="00E94470" w:rsidRPr="003C4E71" w:rsidRDefault="00E94470" w:rsidP="00E94470">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14:paraId="67E895CB" w14:textId="77777777" w:rsidR="0036535D" w:rsidRPr="003C4E71" w:rsidRDefault="0036535D" w:rsidP="0036535D">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6.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14:paraId="5D1ED582" w14:textId="77777777" w:rsidR="00C2155C" w:rsidRPr="003C4E71" w:rsidRDefault="00C2155C" w:rsidP="00C2155C">
      <w:pPr>
        <w:spacing w:after="0" w:line="240" w:lineRule="auto"/>
        <w:jc w:val="center"/>
        <w:rPr>
          <w:rFonts w:ascii="Times New Roman" w:eastAsia="Calibri" w:hAnsi="Times New Roman" w:cs="Times New Roman"/>
          <w:b/>
          <w:sz w:val="27"/>
          <w:szCs w:val="27"/>
          <w:lang w:eastAsia="ru-RU"/>
        </w:rPr>
      </w:pPr>
      <w:r w:rsidRPr="003C4E71">
        <w:rPr>
          <w:rFonts w:ascii="Times New Roman" w:eastAsia="Calibri" w:hAnsi="Times New Roman" w:cs="Times New Roman"/>
          <w:b/>
          <w:sz w:val="27"/>
          <w:szCs w:val="27"/>
          <w:lang w:eastAsia="ru-RU"/>
        </w:rPr>
        <w:lastRenderedPageBreak/>
        <w:t>Статья 23. Проекты межевания территорий</w:t>
      </w:r>
    </w:p>
    <w:p w14:paraId="02F1BAB7" w14:textId="77777777" w:rsidR="00C2155C" w:rsidRPr="003C4E71" w:rsidRDefault="00C2155C" w:rsidP="00C2155C">
      <w:pPr>
        <w:spacing w:after="0" w:line="240" w:lineRule="auto"/>
        <w:jc w:val="both"/>
        <w:rPr>
          <w:rFonts w:ascii="Times New Roman" w:eastAsia="Calibri" w:hAnsi="Times New Roman" w:cs="Times New Roman"/>
          <w:b/>
          <w:i/>
          <w:sz w:val="27"/>
          <w:szCs w:val="27"/>
          <w:lang w:eastAsia="ru-RU"/>
        </w:rPr>
      </w:pPr>
    </w:p>
    <w:p w14:paraId="0E94B3D5" w14:textId="13014159"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r w:rsidR="00113736" w:rsidRPr="003C4E71">
        <w:rPr>
          <w:rFonts w:ascii="Times New Roman" w:eastAsia="Calibri" w:hAnsi="Times New Roman" w:cs="Times New Roman"/>
          <w:sz w:val="27"/>
          <w:szCs w:val="27"/>
          <w:lang w:eastAsia="ru-RU"/>
        </w:rPr>
        <w:t>,</w:t>
      </w:r>
      <w:r w:rsidR="00113736" w:rsidRPr="003C4E71">
        <w:t xml:space="preserve"> </w:t>
      </w:r>
      <w:r w:rsidR="00113736" w:rsidRPr="003C4E71">
        <w:rPr>
          <w:rFonts w:ascii="Times New Roman" w:eastAsia="Calibri" w:hAnsi="Times New Roman" w:cs="Times New Roman"/>
          <w:sz w:val="27"/>
          <w:szCs w:val="27"/>
          <w:lang w:eastAsia="ru-RU"/>
        </w:rPr>
        <w:t>территории, в отношении которой предусматривается осуществление деятельности по ее комплексному и устойчивому развитию.</w:t>
      </w:r>
    </w:p>
    <w:p w14:paraId="79C3B271"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Подготовка проекта межевания территории осуществляется для:</w:t>
      </w:r>
    </w:p>
    <w:p w14:paraId="63A19581"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определения местоположения границ образуемых и изменяемых земельных участков;</w:t>
      </w:r>
    </w:p>
    <w:p w14:paraId="48F16AD3"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709C0F3E"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Проект межевания территории состоит из основной части, которая подлежит утверждению, и материалов по обоснованию этого проекта.</w:t>
      </w:r>
    </w:p>
    <w:p w14:paraId="2E01C1A0"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Основная часть проекта межевания территории включает в себя текстовую часть и чертежи межевания территории.</w:t>
      </w:r>
    </w:p>
    <w:p w14:paraId="146DD398"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 Текстовая часть проекта межевания территории включает в себя:</w:t>
      </w:r>
    </w:p>
    <w:p w14:paraId="545B3819"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перечень и сведения о площади образуемых земельных участков, в том числе возможные способы их образования;</w:t>
      </w:r>
    </w:p>
    <w:p w14:paraId="4A83F4AB"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434E18F1"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bookmarkStart w:id="21" w:name="_Hlk10473247"/>
      <w:r w:rsidRPr="003C4E71">
        <w:rPr>
          <w:rFonts w:ascii="Times New Roman" w:eastAsia="Calibri" w:hAnsi="Times New Roman" w:cs="Times New Roman"/>
          <w:sz w:val="27"/>
          <w:szCs w:val="27"/>
          <w:lang w:eastAsia="ru-RU"/>
        </w:rPr>
        <w:t>Градостроительным кодексом Российской Федерации</w:t>
      </w:r>
      <w:bookmarkEnd w:id="21"/>
      <w:r w:rsidRPr="003C4E71">
        <w:rPr>
          <w:rFonts w:ascii="Times New Roman" w:eastAsia="Calibri" w:hAnsi="Times New Roman" w:cs="Times New Roman"/>
          <w:sz w:val="27"/>
          <w:szCs w:val="27"/>
          <w:lang w:eastAsia="ru-RU"/>
        </w:rPr>
        <w:t>.</w:t>
      </w:r>
    </w:p>
    <w:p w14:paraId="261FA0B5" w14:textId="77777777" w:rsidR="00821A57" w:rsidRPr="003C4E71" w:rsidRDefault="00821A57" w:rsidP="00821A57">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2664FA5A" w14:textId="77777777" w:rsidR="00821A57" w:rsidRPr="003C4E71" w:rsidRDefault="00821A57" w:rsidP="00821A57">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w:t>
      </w:r>
      <w:r w:rsidRPr="003C4E71">
        <w:rPr>
          <w:rFonts w:ascii="Times New Roman" w:eastAsia="Calibri" w:hAnsi="Times New Roman" w:cs="Times New Roman"/>
          <w:sz w:val="27"/>
          <w:szCs w:val="27"/>
          <w:lang w:eastAsia="ru-RU"/>
        </w:rPr>
        <w:lastRenderedPageBreak/>
        <w:t>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Российской Федерации для территориальных зон.</w:t>
      </w:r>
    </w:p>
    <w:p w14:paraId="0AE503D3"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6. На чертежах межевания территории отображаются:</w:t>
      </w:r>
    </w:p>
    <w:p w14:paraId="0ED060D0"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6B1ED703"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192B8AEC"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линии отступа от красных линий в целях определения мест допустимого размещения зданий, строений, сооружений;</w:t>
      </w:r>
    </w:p>
    <w:p w14:paraId="367D4AE3"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7FAEC76B" w14:textId="77777777" w:rsidR="00821A57" w:rsidRPr="003C4E71" w:rsidRDefault="00821A57" w:rsidP="00821A57">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 границы зон действия публичных сервитутов.</w:t>
      </w:r>
    </w:p>
    <w:p w14:paraId="6F2555B8" w14:textId="77777777" w:rsidR="00821A57" w:rsidRPr="003C4E71" w:rsidRDefault="00821A57" w:rsidP="00821A57">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06566BCF" w14:textId="77777777" w:rsidR="00821A57" w:rsidRPr="003C4E71" w:rsidRDefault="00821A57" w:rsidP="00821A57">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7. Материалы по обоснованию проекта межевания территории включают в</w:t>
      </w:r>
    </w:p>
    <w:p w14:paraId="3C729055" w14:textId="77777777" w:rsidR="00C2155C" w:rsidRPr="003C4E71" w:rsidRDefault="00C2155C" w:rsidP="00821A57">
      <w:pPr>
        <w:spacing w:after="0" w:line="240" w:lineRule="auto"/>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себя чертежи, на которых отображаются:</w:t>
      </w:r>
    </w:p>
    <w:p w14:paraId="1217E632"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границы существующих земельных участков;</w:t>
      </w:r>
    </w:p>
    <w:p w14:paraId="39E6D36C"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границы зон с особыми условиями использования территорий;</w:t>
      </w:r>
    </w:p>
    <w:p w14:paraId="6749A61B"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местоположение существующих объектов капитального строительства;</w:t>
      </w:r>
    </w:p>
    <w:p w14:paraId="0F764BC7"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границы особо охраняемых природных территорий;</w:t>
      </w:r>
    </w:p>
    <w:p w14:paraId="4845CF55"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 границы территорий объектов культурного наследия.</w:t>
      </w:r>
    </w:p>
    <w:p w14:paraId="392FD901" w14:textId="77777777" w:rsidR="0036535D" w:rsidRPr="003C4E71" w:rsidRDefault="0036535D"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6) границы лесничеств, участковых лесничеств, лесных кварталов, лесотаксационных выделов или частей лесотаксационных выделов.</w:t>
      </w:r>
    </w:p>
    <w:p w14:paraId="7BA4CF21"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7CAB2809"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xml:space="preserve">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w:t>
      </w:r>
      <w:r w:rsidRPr="003C4E71">
        <w:rPr>
          <w:rFonts w:ascii="Times New Roman" w:eastAsia="Calibri" w:hAnsi="Times New Roman" w:cs="Times New Roman"/>
          <w:sz w:val="27"/>
          <w:szCs w:val="27"/>
          <w:lang w:eastAsia="ru-RU"/>
        </w:rPr>
        <w:lastRenderedPageBreak/>
        <w:t>установленными федеральными законами и законами субъектов Российской Федерации, техническими регламентами, сводами правил.</w:t>
      </w:r>
    </w:p>
    <w:p w14:paraId="4D2BD5A2"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25AF8524"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14:paraId="59936F06" w14:textId="77777777" w:rsidR="00C2155C" w:rsidRPr="003C4E71" w:rsidRDefault="00C2155C" w:rsidP="00C2155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14:paraId="081714D2" w14:textId="77777777" w:rsidR="00DB203D" w:rsidRPr="003C4E71" w:rsidRDefault="00DB203D" w:rsidP="00C2155C">
      <w:pPr>
        <w:spacing w:after="0" w:line="240" w:lineRule="auto"/>
        <w:ind w:firstLine="851"/>
        <w:jc w:val="both"/>
        <w:rPr>
          <w:rFonts w:ascii="Times New Roman" w:eastAsia="Calibri" w:hAnsi="Times New Roman" w:cs="Times New Roman"/>
          <w:sz w:val="27"/>
          <w:szCs w:val="27"/>
          <w:lang w:eastAsia="ru-RU"/>
        </w:rPr>
      </w:pPr>
    </w:p>
    <w:p w14:paraId="78867562" w14:textId="77777777" w:rsidR="005F6C21" w:rsidRPr="003C4E71" w:rsidRDefault="005F6C21" w:rsidP="005F6C21">
      <w:pPr>
        <w:spacing w:after="0" w:line="240" w:lineRule="auto"/>
        <w:jc w:val="center"/>
        <w:rPr>
          <w:rFonts w:ascii="Times New Roman" w:eastAsia="Calibri" w:hAnsi="Times New Roman" w:cs="Times New Roman"/>
          <w:b/>
          <w:sz w:val="27"/>
          <w:szCs w:val="27"/>
          <w:lang w:eastAsia="ru-RU"/>
        </w:rPr>
      </w:pPr>
      <w:r w:rsidRPr="003C4E71">
        <w:rPr>
          <w:rFonts w:ascii="Times New Roman" w:eastAsia="Calibri" w:hAnsi="Times New Roman" w:cs="Times New Roman"/>
          <w:b/>
          <w:sz w:val="27"/>
          <w:szCs w:val="27"/>
          <w:lang w:eastAsia="ru-RU"/>
        </w:rPr>
        <w:t>Статья 2</w:t>
      </w:r>
      <w:r w:rsidR="00C1172D" w:rsidRPr="003C4E71">
        <w:rPr>
          <w:rFonts w:ascii="Times New Roman" w:eastAsia="Calibri" w:hAnsi="Times New Roman" w:cs="Times New Roman"/>
          <w:b/>
          <w:sz w:val="27"/>
          <w:szCs w:val="27"/>
          <w:lang w:eastAsia="ru-RU"/>
        </w:rPr>
        <w:t>4</w:t>
      </w:r>
      <w:r w:rsidRPr="003C4E71">
        <w:rPr>
          <w:rFonts w:ascii="Times New Roman" w:eastAsia="Calibri" w:hAnsi="Times New Roman" w:cs="Times New Roman"/>
          <w:b/>
          <w:sz w:val="27"/>
          <w:szCs w:val="27"/>
          <w:lang w:eastAsia="ru-RU"/>
        </w:rPr>
        <w:t>. Согласование архитектурно-градостроительного облика</w:t>
      </w:r>
    </w:p>
    <w:p w14:paraId="59521A2D"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p>
    <w:p w14:paraId="3DC307A4"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w:t>
      </w:r>
      <w:r w:rsidR="00FE6DD4" w:rsidRPr="003C4E71">
        <w:rPr>
          <w:rFonts w:ascii="Times New Roman" w:eastAsia="Calibri" w:hAnsi="Times New Roman" w:cs="Times New Roman"/>
          <w:sz w:val="27"/>
          <w:szCs w:val="27"/>
          <w:lang w:eastAsia="ru-RU"/>
        </w:rPr>
        <w:t xml:space="preserve">                   </w:t>
      </w:r>
      <w:r w:rsidRPr="003C4E71">
        <w:rPr>
          <w:rFonts w:ascii="Times New Roman" w:eastAsia="Calibri" w:hAnsi="Times New Roman" w:cs="Times New Roman"/>
          <w:sz w:val="27"/>
          <w:szCs w:val="27"/>
          <w:lang w:eastAsia="ru-RU"/>
        </w:rPr>
        <w:t xml:space="preserve"> № 167 в соответствии с постановлением Правительства Российской Федерации от 30 апреля 2014 года № 403 «Об исчерпывающем перечне процедур в сфере жилищного строительства».</w:t>
      </w:r>
    </w:p>
    <w:p w14:paraId="7E08E981"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Основными целями рассмотрения архитектурно-градостроительного облика объекта капитального строительства являются:</w:t>
      </w:r>
    </w:p>
    <w:p w14:paraId="36F2EC48"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14:paraId="205F47B9"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14:paraId="024F3537"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lastRenderedPageBreak/>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14:paraId="33B92A84"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14:paraId="61A0D1E3"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14:paraId="71A0CA54"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14:paraId="407EE2B0"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14:paraId="5ECB629C"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недопущения ухудшения средовых характеристик и обеспечения устойчивого формирования среды, благоприятной для жизнедеятельности населения.</w:t>
      </w:r>
    </w:p>
    <w:p w14:paraId="3B92F15C"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14:paraId="0F422579"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объекты краевого значения;</w:t>
      </w:r>
    </w:p>
    <w:p w14:paraId="77A45EA2"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уникальные объекты;</w:t>
      </w:r>
    </w:p>
    <w:p w14:paraId="77CF5839"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14:paraId="687867C8"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14:paraId="6E326534"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Абинский район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14:paraId="1E617E45"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lastRenderedPageBreak/>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1D35D2A5"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p>
    <w:p w14:paraId="34DEB28C"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t>Статья 2</w:t>
      </w:r>
      <w:r w:rsidR="00C1172D" w:rsidRPr="003C4E71">
        <w:rPr>
          <w:rFonts w:ascii="Times New Roman" w:eastAsia="Times New Roman" w:hAnsi="Times New Roman" w:cs="Times New Roman"/>
          <w:b/>
          <w:sz w:val="27"/>
          <w:szCs w:val="27"/>
          <w:lang w:eastAsia="ru-RU"/>
        </w:rPr>
        <w:t>5</w:t>
      </w:r>
      <w:r w:rsidRPr="003C4E71">
        <w:rPr>
          <w:rFonts w:ascii="Times New Roman" w:eastAsia="Times New Roman" w:hAnsi="Times New Roman" w:cs="Times New Roman"/>
          <w:b/>
          <w:sz w:val="27"/>
          <w:szCs w:val="27"/>
          <w:lang w:eastAsia="ru-RU"/>
        </w:rPr>
        <w:t>. Особенности подготовки документации по планировке территории, разрабатываемой на основании решения                                            органа местного самоуправления</w:t>
      </w:r>
    </w:p>
    <w:p w14:paraId="5E747DF3"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p>
    <w:p w14:paraId="3610ABFE" w14:textId="55326429"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поселения</w:t>
      </w:r>
      <w:r w:rsidR="00CD3C99"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по инициативе указанн</w:t>
      </w:r>
      <w:r w:rsidR="00CD3C99" w:rsidRPr="003C4E71">
        <w:rPr>
          <w:rFonts w:ascii="Times New Roman" w:eastAsia="Times New Roman" w:hAnsi="Times New Roman" w:cs="Times New Roman"/>
          <w:sz w:val="27"/>
          <w:szCs w:val="27"/>
          <w:lang w:eastAsia="ru-RU"/>
        </w:rPr>
        <w:t>ого</w:t>
      </w:r>
      <w:r w:rsidRPr="003C4E71">
        <w:rPr>
          <w:rFonts w:ascii="Times New Roman" w:eastAsia="Times New Roman" w:hAnsi="Times New Roman" w:cs="Times New Roman"/>
          <w:sz w:val="27"/>
          <w:szCs w:val="27"/>
          <w:lang w:eastAsia="ru-RU"/>
        </w:rPr>
        <w:t xml:space="preserve"> орган</w:t>
      </w:r>
      <w:r w:rsidR="00CD3C99" w:rsidRPr="003C4E71">
        <w:rPr>
          <w:rFonts w:ascii="Times New Roman" w:eastAsia="Times New Roman" w:hAnsi="Times New Roman" w:cs="Times New Roman"/>
          <w:sz w:val="27"/>
          <w:szCs w:val="27"/>
          <w:lang w:eastAsia="ru-RU"/>
        </w:rPr>
        <w:t>а</w:t>
      </w:r>
      <w:r w:rsidRPr="003C4E71">
        <w:rPr>
          <w:rFonts w:ascii="Times New Roman" w:eastAsia="Times New Roman" w:hAnsi="Times New Roman" w:cs="Times New Roman"/>
          <w:sz w:val="27"/>
          <w:szCs w:val="27"/>
          <w:lang w:eastAsia="ru-RU"/>
        </w:rPr>
        <w:t xml:space="preserve">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w:t>
      </w:r>
      <w:r w:rsidR="00113736" w:rsidRPr="003C4E71">
        <w:rPr>
          <w:rFonts w:ascii="Times New Roman" w:eastAsia="Times New Roman" w:hAnsi="Times New Roman" w:cs="Times New Roman"/>
          <w:sz w:val="27"/>
          <w:szCs w:val="27"/>
          <w:lang w:eastAsia="ru-RU"/>
        </w:rPr>
        <w:t xml:space="preserve">частях 1.1 и 12.12 </w:t>
      </w:r>
      <w:r w:rsidRPr="003C4E71">
        <w:rPr>
          <w:rFonts w:ascii="Times New Roman" w:eastAsia="Times New Roman" w:hAnsi="Times New Roman" w:cs="Times New Roman"/>
          <w:sz w:val="27"/>
          <w:szCs w:val="27"/>
          <w:lang w:eastAsia="ru-RU"/>
        </w:rPr>
        <w:t>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14:paraId="38A30B83"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1.1. Решения о подготовке документации по планировке территории принимаются самостоятельно:</w:t>
      </w:r>
    </w:p>
    <w:p w14:paraId="61FD6B11"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14:paraId="52015A25"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правообладателями земельных участков и (или) объектов недвижимого имущества, расположенных в границах территории, подлежащей комплексному развитию;</w:t>
      </w:r>
    </w:p>
    <w:p w14:paraId="6DC08401" w14:textId="31A0FFBA" w:rsidR="00113736" w:rsidRPr="003C4E71" w:rsidRDefault="00113736" w:rsidP="00113736">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w:t>
      </w:r>
    </w:p>
    <w:p w14:paraId="3454562F"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14:paraId="227B0DDC" w14:textId="77777777" w:rsidR="008918BE" w:rsidRPr="003C4E71" w:rsidRDefault="008918BE"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bookmarkStart w:id="22" w:name="_Hlk6577965"/>
      <w:r w:rsidRPr="003C4E71">
        <w:rPr>
          <w:rFonts w:ascii="Times New Roman" w:eastAsia="Times New Roman" w:hAnsi="Times New Roman" w:cs="Times New Roman"/>
          <w:sz w:val="27"/>
          <w:szCs w:val="27"/>
          <w:lang w:eastAsia="ru-RU"/>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bookmarkEnd w:id="22"/>
    </w:p>
    <w:p w14:paraId="65CF8105"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64957D52"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lastRenderedPageBreak/>
        <w:t xml:space="preserve">2.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 указанных в частях </w:t>
      </w:r>
      <w:r w:rsidR="007F54BE" w:rsidRPr="003C4E71">
        <w:rPr>
          <w:rFonts w:ascii="Times New Roman" w:eastAsia="Times New Roman" w:hAnsi="Times New Roman" w:cs="Times New Roman"/>
          <w:sz w:val="27"/>
          <w:szCs w:val="27"/>
          <w:lang w:eastAsia="ru-RU"/>
        </w:rPr>
        <w:t xml:space="preserve">2, </w:t>
      </w:r>
      <w:r w:rsidRPr="003C4E71">
        <w:rPr>
          <w:rFonts w:ascii="Times New Roman" w:eastAsia="Times New Roman" w:hAnsi="Times New Roman" w:cs="Times New Roman"/>
          <w:sz w:val="27"/>
          <w:szCs w:val="27"/>
          <w:lang w:eastAsia="ru-RU"/>
        </w:rPr>
        <w:t>2.1, 2.2 настоящей статьи.</w:t>
      </w:r>
    </w:p>
    <w:p w14:paraId="55F5B131"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финансирование строительства, реконструкции которого осуществляется полностью за счет средств местного бюджета муниципального района,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14:paraId="4D9B8F0C" w14:textId="5EA09381"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2.2. В случае отказа в согласовании документации по планировке территории одного или нескольких органов местного самоуправления муниципальных районов, на территориях которых планируются строительство, реконструкция объекта местного значения муниципального района,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14:paraId="63CBAEED"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Органы местного самоуправления муниципального образования Абинский район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муниципального образования Абинский район, за исключением случаев, указанных в частях 2 - 2.2, 3.2 настоящей статьи, с учетом особенностей, указанных в части 5.1 настоящей статьи.</w:t>
      </w:r>
    </w:p>
    <w:p w14:paraId="1802A5B3"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lastRenderedPageBreak/>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муниципального района, за счет средств местного бюджета поселения, которым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14:paraId="4E3C6C7B" w14:textId="62DC8B65" w:rsidR="00113736" w:rsidRPr="003C4E71" w:rsidRDefault="00113736"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bookmarkStart w:id="23" w:name="_Hlk40885871"/>
      <w:r w:rsidRPr="003C4E71">
        <w:rPr>
          <w:rFonts w:ascii="Times New Roman" w:eastAsia="Times New Roman" w:hAnsi="Times New Roman" w:cs="Times New Roman"/>
          <w:sz w:val="27"/>
          <w:szCs w:val="27"/>
          <w:lang w:eastAsia="ru-RU"/>
        </w:rPr>
        <w:t>3.2.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bookmarkEnd w:id="23"/>
    </w:p>
    <w:p w14:paraId="3E52EC66" w14:textId="66EDDCCC"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4.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объектов регионального значения в областях, указанных в части 3 статьи 14 Градостроительного кодекса Российской Федерации, объектов местного значения муниципального района в областях, указанных в пункте 1 части 3 статьи 19 Градостроительного кодекса Российской Федерации, объектов местного значения поселения, городского округа в областях, указанных в пункте 1 части 5 статьи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документами территориального планирования субъекта 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 округов в областях, указанных в пункте 1 части 5 статьи 23 </w:t>
      </w:r>
      <w:r w:rsidRPr="003C4E71">
        <w:rPr>
          <w:rFonts w:ascii="Times New Roman" w:eastAsia="Times New Roman" w:hAnsi="Times New Roman" w:cs="Times New Roman"/>
          <w:sz w:val="27"/>
          <w:szCs w:val="27"/>
          <w:lang w:eastAsia="ru-RU"/>
        </w:rPr>
        <w:lastRenderedPageBreak/>
        <w:t>Градостроительного кодекса Российской Федерации.</w:t>
      </w:r>
    </w:p>
    <w:p w14:paraId="0E43DF59"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14:paraId="5CDC0816"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002F1B06"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14:paraId="2A2C5F4B"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6.2. Особенности подготовки документации по планировке территории лицами, указанными в части 3 статьи 46.9 Градостроительного кодекса Российской Федерации,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Российской Федерации.</w:t>
      </w:r>
    </w:p>
    <w:p w14:paraId="035076E0" w14:textId="77777777" w:rsidR="007F54BE" w:rsidRPr="003C4E71" w:rsidRDefault="007F54BE" w:rsidP="007F54BE">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7.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w:t>
      </w:r>
      <w:r w:rsidRPr="003C4E71">
        <w:rPr>
          <w:rFonts w:ascii="Times New Roman" w:eastAsia="Times New Roman" w:hAnsi="Times New Roman" w:cs="Times New Roman"/>
          <w:sz w:val="27"/>
          <w:szCs w:val="27"/>
          <w:lang w:eastAsia="ru-RU"/>
        </w:rPr>
        <w:lastRenderedPageBreak/>
        <w:t>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14:paraId="40ED1AD5"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8. 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7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
    <w:p w14:paraId="3D9515F4" w14:textId="77777777" w:rsidR="006B304C" w:rsidRPr="003C4E71" w:rsidRDefault="006B304C" w:rsidP="006B304C">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bookmarkStart w:id="24" w:name="_Hlk40885921"/>
      <w:r w:rsidRPr="003C4E71">
        <w:rPr>
          <w:rFonts w:ascii="Times New Roman" w:eastAsia="Times New Roman" w:hAnsi="Times New Roman" w:cs="Times New Roman"/>
          <w:sz w:val="27"/>
          <w:szCs w:val="27"/>
          <w:lang w:eastAsia="ru-RU"/>
        </w:rPr>
        <w:t>9. В случае, если решение о подготовке документации по планировке территории принимается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муниципального района.</w:t>
      </w:r>
    </w:p>
    <w:bookmarkEnd w:id="24"/>
    <w:p w14:paraId="330FCE6D" w14:textId="77777777" w:rsidR="005A4B27" w:rsidRPr="003C4E71" w:rsidRDefault="005F6C21" w:rsidP="007F54BE">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10. </w:t>
      </w:r>
      <w:r w:rsidR="007F54BE" w:rsidRPr="003C4E71">
        <w:rPr>
          <w:rFonts w:ascii="Times New Roman" w:eastAsia="Times New Roman" w:hAnsi="Times New Roman" w:cs="Times New Roman"/>
          <w:sz w:val="27"/>
          <w:szCs w:val="27"/>
          <w:lang w:eastAsia="ru-RU"/>
        </w:rPr>
        <w:t xml:space="preserve">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w:t>
      </w:r>
      <w:r w:rsidR="007F54BE" w:rsidRPr="003C4E71">
        <w:rPr>
          <w:rFonts w:ascii="Times New Roman" w:eastAsia="Times New Roman" w:hAnsi="Times New Roman" w:cs="Times New Roman"/>
          <w:sz w:val="27"/>
          <w:szCs w:val="27"/>
          <w:lang w:eastAsia="ru-RU"/>
        </w:rPr>
        <w:lastRenderedPageBreak/>
        <w:t>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14:paraId="0DF7B0BE" w14:textId="25F7EB6F" w:rsidR="007F54BE" w:rsidRPr="003C4E71" w:rsidRDefault="007F54BE" w:rsidP="007F54BE">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11.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72442C75" w14:textId="3DA95170"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5A4B27" w:rsidRPr="003C4E71">
        <w:rPr>
          <w:rFonts w:ascii="Times New Roman" w:eastAsia="Times New Roman" w:hAnsi="Times New Roman" w:cs="Times New Roman"/>
          <w:sz w:val="27"/>
          <w:szCs w:val="27"/>
          <w:lang w:eastAsia="ru-RU"/>
        </w:rPr>
        <w:t>2</w:t>
      </w:r>
      <w:r w:rsidRPr="003C4E71">
        <w:rPr>
          <w:rFonts w:ascii="Times New Roman" w:eastAsia="Times New Roman" w:hAnsi="Times New Roman" w:cs="Times New Roman"/>
          <w:sz w:val="27"/>
          <w:szCs w:val="27"/>
          <w:lang w:eastAsia="ru-RU"/>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3C6A70A0" w14:textId="34E528B9"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5A4B27" w:rsidRPr="003C4E71">
        <w:rPr>
          <w:rFonts w:ascii="Times New Roman" w:eastAsia="Times New Roman" w:hAnsi="Times New Roman" w:cs="Times New Roman"/>
          <w:sz w:val="27"/>
          <w:szCs w:val="27"/>
          <w:lang w:eastAsia="ru-RU"/>
        </w:rPr>
        <w:t>3</w:t>
      </w:r>
      <w:r w:rsidRPr="003C4E71">
        <w:rPr>
          <w:rFonts w:ascii="Times New Roman" w:eastAsia="Times New Roman" w:hAnsi="Times New Roman" w:cs="Times New Roman"/>
          <w:sz w:val="27"/>
          <w:szCs w:val="27"/>
          <w:lang w:eastAsia="ru-RU"/>
        </w:rPr>
        <w:t>.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7 настоящей статьи, такими органами не представлены возражения относительно данного проекта планировки, он считается согласованным.</w:t>
      </w:r>
    </w:p>
    <w:p w14:paraId="5A6F8829" w14:textId="0B913E5D"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5A4B27" w:rsidRPr="003C4E71">
        <w:rPr>
          <w:rFonts w:ascii="Times New Roman" w:eastAsia="Times New Roman" w:hAnsi="Times New Roman" w:cs="Times New Roman"/>
          <w:sz w:val="27"/>
          <w:szCs w:val="27"/>
          <w:lang w:eastAsia="ru-RU"/>
        </w:rPr>
        <w:t>4</w:t>
      </w:r>
      <w:r w:rsidRPr="003C4E71">
        <w:rPr>
          <w:rFonts w:ascii="Times New Roman" w:eastAsia="Times New Roman" w:hAnsi="Times New Roman" w:cs="Times New Roman"/>
          <w:sz w:val="27"/>
          <w:szCs w:val="27"/>
          <w:lang w:eastAsia="ru-RU"/>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03C7652A" w14:textId="7BF927A9"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5A4B27" w:rsidRPr="003C4E71">
        <w:rPr>
          <w:rFonts w:ascii="Times New Roman" w:eastAsia="Times New Roman" w:hAnsi="Times New Roman" w:cs="Times New Roman"/>
          <w:sz w:val="27"/>
          <w:szCs w:val="27"/>
          <w:lang w:eastAsia="ru-RU"/>
        </w:rPr>
        <w:t>5</w:t>
      </w:r>
      <w:r w:rsidRPr="003C4E71">
        <w:rPr>
          <w:rFonts w:ascii="Times New Roman" w:eastAsia="Times New Roman" w:hAnsi="Times New Roman" w:cs="Times New Roman"/>
          <w:sz w:val="27"/>
          <w:szCs w:val="27"/>
          <w:lang w:eastAsia="ru-RU"/>
        </w:rPr>
        <w:t xml:space="preserve">. Документация по планировке территории, которая подготовлена в целях размещения объекта федерального значения, объекта регионального </w:t>
      </w:r>
      <w:r w:rsidRPr="003C4E71">
        <w:rPr>
          <w:rFonts w:ascii="Times New Roman" w:eastAsia="Times New Roman" w:hAnsi="Times New Roman" w:cs="Times New Roman"/>
          <w:sz w:val="27"/>
          <w:szCs w:val="27"/>
          <w:lang w:eastAsia="ru-RU"/>
        </w:rPr>
        <w:lastRenderedPageBreak/>
        <w:t>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1380AEB0"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15. В течение тридцати дней со дня получения указанной в части 14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4ABA52C7"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несоответствие планируемого размещения объектов, указанных в части 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69068903"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3AC3276F"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16. В случае, если по истечении тридцати дней с момента поступления главе поселения или главе городского округа предусмотренной частью 14 настоящей статьи документации по планировке территории такими главой поселения или главой городского округа не направлен предусмотренный частью 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r w:rsidR="007F54BE" w:rsidRPr="003C4E71">
        <w:t xml:space="preserve"> </w:t>
      </w:r>
      <w:r w:rsidR="007F54BE" w:rsidRPr="003C4E71">
        <w:rPr>
          <w:rFonts w:ascii="Times New Roman" w:eastAsia="Times New Roman" w:hAnsi="Times New Roman" w:cs="Times New Roman"/>
          <w:sz w:val="27"/>
          <w:szCs w:val="27"/>
          <w:lang w:eastAsia="ru-RU"/>
        </w:rPr>
        <w:t>Если до 4 августа 2018 года получено согласие владельца автодороги на строительство, реконструкцию в границах придорожной полосы объекта капстроительства, согласование с владельцем автодороги документации по планировке территории не требуется.</w:t>
      </w:r>
    </w:p>
    <w:p w14:paraId="6BCCA404" w14:textId="77777777" w:rsidR="007F54BE" w:rsidRPr="003C4E71" w:rsidRDefault="007F54BE" w:rsidP="007F54BE">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17.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w:t>
      </w:r>
      <w:r w:rsidRPr="003C4E71">
        <w:rPr>
          <w:rFonts w:ascii="Times New Roman" w:eastAsia="Times New Roman" w:hAnsi="Times New Roman" w:cs="Times New Roman"/>
          <w:sz w:val="27"/>
          <w:szCs w:val="27"/>
          <w:lang w:eastAsia="ru-RU"/>
        </w:rPr>
        <w:lastRenderedPageBreak/>
        <w:t>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5AB11014" w14:textId="77777777" w:rsidR="006B304C" w:rsidRPr="003C4E71" w:rsidRDefault="007F54BE" w:rsidP="007F54BE">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17.1.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4E58CF5" w14:textId="77777777" w:rsidR="006B304C" w:rsidRPr="003C4E71" w:rsidRDefault="006B304C" w:rsidP="006B304C">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17.2.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26 настоящей статьи.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455D5BC2" w14:textId="77777777" w:rsidR="006B304C" w:rsidRPr="003C4E71" w:rsidRDefault="006B304C" w:rsidP="006B304C">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18.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настоящего Кодекса. Общественные </w:t>
      </w:r>
      <w:r w:rsidRPr="003C4E71">
        <w:rPr>
          <w:rFonts w:ascii="Times New Roman" w:eastAsia="Times New Roman" w:hAnsi="Times New Roman" w:cs="Times New Roman"/>
          <w:sz w:val="27"/>
          <w:szCs w:val="27"/>
          <w:lang w:eastAsia="ru-RU"/>
        </w:rPr>
        <w:lastRenderedPageBreak/>
        <w:t>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28935A56" w14:textId="299609A1" w:rsidR="006B304C" w:rsidRPr="003C4E71" w:rsidRDefault="006B304C" w:rsidP="006B304C">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19. Документация по планировке территории, утверждаемая главой администрации муниципального района, направляется главе поселения, применительно к территориям которых осуществлялась подготовка такой документации, в течение семи дней со дня ее утверждения.</w:t>
      </w:r>
    </w:p>
    <w:p w14:paraId="4D87587D" w14:textId="77777777" w:rsidR="005F6C21" w:rsidRPr="003C4E71" w:rsidRDefault="007F54BE"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3C4E71">
        <w:rPr>
          <w:rFonts w:ascii="Times New Roman" w:eastAsia="Times New Roman" w:hAnsi="Times New Roman" w:cs="Times New Roman"/>
          <w:sz w:val="27"/>
          <w:szCs w:val="27"/>
          <w:lang w:eastAsia="ru-RU"/>
        </w:rPr>
        <w:t>20</w:t>
      </w:r>
      <w:r w:rsidR="005F6C21" w:rsidRPr="003C4E71">
        <w:rPr>
          <w:rFonts w:ascii="Times New Roman" w:eastAsia="Times New Roman" w:hAnsi="Times New Roman" w:cs="Times New Roman"/>
          <w:sz w:val="27"/>
          <w:szCs w:val="27"/>
          <w:lang w:eastAsia="ru-RU"/>
        </w:rPr>
        <w:t>. 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w:t>
      </w:r>
      <w:r w:rsidR="005F6C21" w:rsidRPr="003C4E71">
        <w:rPr>
          <w:rFonts w:ascii="Times New Roman" w:eastAsia="Times New Roman" w:hAnsi="Times New Roman" w:cs="Times New Roman"/>
          <w:sz w:val="28"/>
          <w:szCs w:val="28"/>
          <w:lang w:eastAsia="ru-RU"/>
        </w:rPr>
        <w:t xml:space="preserve"> Российской Федерации, главой администрации муниципального района,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14:paraId="5C5A94D1"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w:t>
      </w:r>
      <w:r w:rsidR="007F54BE" w:rsidRPr="003C4E71">
        <w:rPr>
          <w:rFonts w:ascii="Times New Roman" w:eastAsia="Times New Roman" w:hAnsi="Times New Roman" w:cs="Times New Roman"/>
          <w:sz w:val="27"/>
          <w:szCs w:val="27"/>
          <w:lang w:eastAsia="ru-RU"/>
        </w:rPr>
        <w:t>1</w:t>
      </w:r>
      <w:r w:rsidRPr="003C4E71">
        <w:rPr>
          <w:rFonts w:ascii="Times New Roman" w:eastAsia="Times New Roman" w:hAnsi="Times New Roman" w:cs="Times New Roman"/>
          <w:sz w:val="27"/>
          <w:szCs w:val="27"/>
          <w:lang w:eastAsia="ru-RU"/>
        </w:rPr>
        <w:t>. Глава администрации обеспечивает опубликование указанной в части 19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Абинский район (при наличии официального сайта муниципального образования) в сети «Интернет».</w:t>
      </w:r>
    </w:p>
    <w:p w14:paraId="1A0BF4DD"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w:t>
      </w:r>
      <w:r w:rsidR="007F54BE" w:rsidRPr="003C4E71">
        <w:rPr>
          <w:rFonts w:ascii="Times New Roman" w:eastAsia="Times New Roman" w:hAnsi="Times New Roman" w:cs="Times New Roman"/>
          <w:sz w:val="27"/>
          <w:szCs w:val="27"/>
          <w:lang w:eastAsia="ru-RU"/>
        </w:rPr>
        <w:t>2</w:t>
      </w:r>
      <w:r w:rsidRPr="003C4E71">
        <w:rPr>
          <w:rFonts w:ascii="Times New Roman" w:eastAsia="Times New Roman" w:hAnsi="Times New Roman" w:cs="Times New Roman"/>
          <w:sz w:val="27"/>
          <w:szCs w:val="27"/>
          <w:lang w:eastAsia="ru-RU"/>
        </w:rPr>
        <w:t>.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57BD7B14"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w:t>
      </w:r>
      <w:r w:rsidR="007F54BE" w:rsidRPr="003C4E71">
        <w:rPr>
          <w:rFonts w:ascii="Times New Roman" w:eastAsia="Times New Roman" w:hAnsi="Times New Roman" w:cs="Times New Roman"/>
          <w:sz w:val="27"/>
          <w:szCs w:val="27"/>
          <w:lang w:eastAsia="ru-RU"/>
        </w:rPr>
        <w:t>3</w:t>
      </w:r>
      <w:r w:rsidRPr="003C4E71">
        <w:rPr>
          <w:rFonts w:ascii="Times New Roman" w:eastAsia="Times New Roman" w:hAnsi="Times New Roman" w:cs="Times New Roman"/>
          <w:sz w:val="27"/>
          <w:szCs w:val="27"/>
          <w:lang w:eastAsia="ru-RU"/>
        </w:rPr>
        <w:t>.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принимаемыми в соответствии с ним нормативными правовыми актами Российской Федерации.</w:t>
      </w:r>
    </w:p>
    <w:p w14:paraId="1B27A255"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w:t>
      </w:r>
      <w:r w:rsidR="007F54BE" w:rsidRPr="003C4E71">
        <w:rPr>
          <w:rFonts w:ascii="Times New Roman" w:eastAsia="Times New Roman" w:hAnsi="Times New Roman" w:cs="Times New Roman"/>
          <w:sz w:val="27"/>
          <w:szCs w:val="27"/>
          <w:lang w:eastAsia="ru-RU"/>
        </w:rPr>
        <w:t>4</w:t>
      </w:r>
      <w:r w:rsidRPr="003C4E71">
        <w:rPr>
          <w:rFonts w:ascii="Times New Roman" w:eastAsia="Times New Roman" w:hAnsi="Times New Roman" w:cs="Times New Roman"/>
          <w:sz w:val="27"/>
          <w:szCs w:val="27"/>
          <w:lang w:eastAsia="ru-RU"/>
        </w:rPr>
        <w:t xml:space="preserve">.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w:t>
      </w:r>
      <w:r w:rsidRPr="003C4E71">
        <w:rPr>
          <w:rFonts w:ascii="Times New Roman" w:eastAsia="Times New Roman" w:hAnsi="Times New Roman" w:cs="Times New Roman"/>
          <w:sz w:val="27"/>
          <w:szCs w:val="27"/>
          <w:lang w:eastAsia="ru-RU"/>
        </w:rPr>
        <w:lastRenderedPageBreak/>
        <w:t>настоящей статьи, устанавливаются Градостроительным кодексом Российской Федерации и законами субъектов Российской Федерации.</w:t>
      </w:r>
    </w:p>
    <w:p w14:paraId="5A8B5837" w14:textId="77777777" w:rsidR="005F6C21" w:rsidRPr="003C4E71" w:rsidRDefault="005F6C21"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w:t>
      </w:r>
      <w:r w:rsidR="007F54BE" w:rsidRPr="003C4E71">
        <w:rPr>
          <w:rFonts w:ascii="Times New Roman" w:eastAsia="Times New Roman" w:hAnsi="Times New Roman" w:cs="Times New Roman"/>
          <w:sz w:val="27"/>
          <w:szCs w:val="27"/>
          <w:lang w:eastAsia="ru-RU"/>
        </w:rPr>
        <w:t>5</w:t>
      </w:r>
      <w:r w:rsidRPr="003C4E71">
        <w:rPr>
          <w:rFonts w:ascii="Times New Roman" w:eastAsia="Times New Roman" w:hAnsi="Times New Roman" w:cs="Times New Roman"/>
          <w:sz w:val="27"/>
          <w:szCs w:val="27"/>
          <w:lang w:eastAsia="ru-RU"/>
        </w:rPr>
        <w:t>.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устанавливаются Градостроительным кодексом Российской Федерации и нормативными правовыми актами органов местного самоуправления.</w:t>
      </w:r>
    </w:p>
    <w:p w14:paraId="34DEA319" w14:textId="5B5232D7" w:rsidR="005F6C21" w:rsidRPr="003C4E71" w:rsidRDefault="006B304C"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26.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14 и 17.2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11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7B75521F" w14:textId="77777777" w:rsidR="006B304C" w:rsidRPr="003C4E71" w:rsidRDefault="006B304C" w:rsidP="00DF7C59">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p>
    <w:p w14:paraId="5C23BCE3" w14:textId="77777777" w:rsidR="005F6C21" w:rsidRPr="003C4E71" w:rsidRDefault="005F6C21" w:rsidP="005F6C21">
      <w:pPr>
        <w:spacing w:after="0" w:line="240" w:lineRule="auto"/>
        <w:jc w:val="center"/>
        <w:rPr>
          <w:rFonts w:ascii="Times New Roman" w:eastAsia="Calibri" w:hAnsi="Times New Roman" w:cs="Times New Roman"/>
          <w:b/>
          <w:sz w:val="27"/>
          <w:szCs w:val="27"/>
          <w:lang w:eastAsia="ru-RU"/>
        </w:rPr>
      </w:pPr>
      <w:r w:rsidRPr="003C4E71">
        <w:rPr>
          <w:rFonts w:ascii="Times New Roman" w:eastAsia="Calibri" w:hAnsi="Times New Roman" w:cs="Times New Roman"/>
          <w:b/>
          <w:sz w:val="27"/>
          <w:szCs w:val="27"/>
          <w:lang w:eastAsia="ru-RU"/>
        </w:rPr>
        <w:t>Статья 2</w:t>
      </w:r>
      <w:r w:rsidR="00C1172D" w:rsidRPr="003C4E71">
        <w:rPr>
          <w:rFonts w:ascii="Times New Roman" w:eastAsia="Calibri" w:hAnsi="Times New Roman" w:cs="Times New Roman"/>
          <w:b/>
          <w:sz w:val="27"/>
          <w:szCs w:val="27"/>
          <w:lang w:eastAsia="ru-RU"/>
        </w:rPr>
        <w:t>6</w:t>
      </w:r>
      <w:r w:rsidRPr="003C4E71">
        <w:rPr>
          <w:rFonts w:ascii="Times New Roman" w:eastAsia="Calibri" w:hAnsi="Times New Roman" w:cs="Times New Roman"/>
          <w:b/>
          <w:sz w:val="27"/>
          <w:szCs w:val="27"/>
          <w:lang w:eastAsia="ru-RU"/>
        </w:rPr>
        <w:t>. Особенности подготовки документации по планировке территории применительно к территории муниципального образования</w:t>
      </w:r>
    </w:p>
    <w:p w14:paraId="62124341" w14:textId="77777777" w:rsidR="005F6C21" w:rsidRPr="003C4E71" w:rsidRDefault="005F6C21" w:rsidP="005F6C21">
      <w:pPr>
        <w:spacing w:after="0" w:line="240" w:lineRule="auto"/>
        <w:ind w:firstLine="851"/>
        <w:jc w:val="both"/>
        <w:rPr>
          <w:rFonts w:ascii="Times New Roman" w:eastAsia="Calibri" w:hAnsi="Times New Roman" w:cs="Times New Roman"/>
          <w:b/>
          <w:sz w:val="27"/>
          <w:szCs w:val="27"/>
          <w:lang w:eastAsia="ru-RU"/>
        </w:rPr>
      </w:pPr>
    </w:p>
    <w:p w14:paraId="71AAF8F1"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Абинский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14:paraId="471D17B5"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Абинский район в сети «Интернет».</w:t>
      </w:r>
    </w:p>
    <w:p w14:paraId="422352CB"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Pr="003C4E71">
        <w:rPr>
          <w:rFonts w:ascii="Times New Roman" w:eastAsia="Calibri" w:hAnsi="Times New Roman" w:cs="Times New Roman"/>
          <w:sz w:val="27"/>
          <w:szCs w:val="27"/>
          <w:lang w:eastAsia="ru-RU"/>
        </w:rPr>
        <w:lastRenderedPageBreak/>
        <w:t>орган местного самоуправления муниципального образования Абинский район свои предложения о порядке, сроках подготовки и содержании документации по планировке территории.</w:t>
      </w:r>
    </w:p>
    <w:p w14:paraId="602C1FFE"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муниципального образования Абинский район.</w:t>
      </w:r>
    </w:p>
    <w:p w14:paraId="440EDC16" w14:textId="77777777" w:rsidR="006B304C" w:rsidRPr="003C4E71" w:rsidRDefault="006B304C" w:rsidP="00F35147">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Орган местного самоуправления поселения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Российской Федерации органом местного самоуправления поселения осуществляет проверку такой документации на соответствие требованиям, указанным в части 10 статьи 45 Градостроительного кодекса Российской Федерации.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14:paraId="45151DB4" w14:textId="3DFA3D4F" w:rsidR="00F35147" w:rsidRPr="003C4E71" w:rsidRDefault="005F6C21" w:rsidP="00F35147">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xml:space="preserve">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w:t>
      </w:r>
      <w:r w:rsidR="00F35147" w:rsidRPr="003C4E71">
        <w:rPr>
          <w:rFonts w:ascii="Times New Roman" w:eastAsia="Calibri" w:hAnsi="Times New Roman" w:cs="Times New Roman"/>
          <w:sz w:val="27"/>
          <w:szCs w:val="27"/>
          <w:lang w:eastAsia="ru-RU"/>
        </w:rPr>
        <w:t>рассмотрению на общественных обсуждениях или публичных слушаниях.</w:t>
      </w:r>
    </w:p>
    <w:p w14:paraId="562155EF" w14:textId="77777777" w:rsidR="00F35147" w:rsidRPr="003C4E71" w:rsidRDefault="00F35147" w:rsidP="00F35147">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14:paraId="57EA9FF8" w14:textId="77777777" w:rsidR="00F35147" w:rsidRPr="003C4E71" w:rsidRDefault="00F35147" w:rsidP="00F35147">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14:paraId="5F07C761" w14:textId="77777777" w:rsidR="00F35147" w:rsidRPr="003C4E71" w:rsidRDefault="00F35147" w:rsidP="00F35147">
      <w:pPr>
        <w:spacing w:after="0" w:line="240" w:lineRule="auto"/>
        <w:ind w:firstLine="851"/>
        <w:jc w:val="both"/>
        <w:rPr>
          <w:rFonts w:ascii="Times New Roman" w:eastAsia="Calibri" w:hAnsi="Times New Roman" w:cs="Times New Roman"/>
          <w:sz w:val="27"/>
          <w:szCs w:val="27"/>
          <w:lang w:eastAsia="ru-RU"/>
        </w:rPr>
      </w:pPr>
      <w:bookmarkStart w:id="25" w:name="_Hlk6578082"/>
      <w:r w:rsidRPr="003C4E71">
        <w:rPr>
          <w:rFonts w:ascii="Times New Roman" w:eastAsia="Calibri" w:hAnsi="Times New Roman" w:cs="Times New Roman"/>
          <w:sz w:val="27"/>
          <w:szCs w:val="27"/>
          <w:lang w:eastAsia="ru-RU"/>
        </w:rPr>
        <w:t xml:space="preserve">2) </w:t>
      </w:r>
      <w:r w:rsidR="008918BE" w:rsidRPr="003C4E71">
        <w:rPr>
          <w:rFonts w:ascii="Times New Roman" w:eastAsia="Calibri" w:hAnsi="Times New Roman" w:cs="Times New Roman"/>
          <w:sz w:val="27"/>
          <w:szCs w:val="27"/>
          <w:lang w:eastAsia="ru-RU"/>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r w:rsidRPr="003C4E71">
        <w:rPr>
          <w:rFonts w:ascii="Times New Roman" w:eastAsia="Calibri" w:hAnsi="Times New Roman" w:cs="Times New Roman"/>
          <w:sz w:val="27"/>
          <w:szCs w:val="27"/>
          <w:lang w:eastAsia="ru-RU"/>
        </w:rPr>
        <w:t>;</w:t>
      </w:r>
    </w:p>
    <w:bookmarkEnd w:id="25"/>
    <w:p w14:paraId="4878CFB8" w14:textId="091E1069" w:rsidR="00F35147" w:rsidRPr="003C4E71" w:rsidRDefault="00F35147" w:rsidP="00F35147">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территории для размещения линейных объектов в границах земель лесного фонда.</w:t>
      </w:r>
    </w:p>
    <w:p w14:paraId="61684C82" w14:textId="2B2317A0" w:rsidR="006B304C" w:rsidRPr="003C4E71" w:rsidRDefault="006B304C" w:rsidP="00F35147">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5.2. В случае внесения изменений в указанные в части 5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14:paraId="5DC5ACDE" w14:textId="77777777" w:rsidR="00F35147" w:rsidRPr="003C4E71" w:rsidRDefault="00F35147" w:rsidP="00F35147">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6.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p>
    <w:p w14:paraId="0385B77D" w14:textId="77777777" w:rsidR="00F35147" w:rsidRPr="003C4E71" w:rsidRDefault="001C6C23" w:rsidP="00F35147">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7</w:t>
      </w:r>
      <w:r w:rsidR="00F35147" w:rsidRPr="003C4E71">
        <w:rPr>
          <w:rFonts w:ascii="Times New Roman" w:eastAsia="Calibri" w:hAnsi="Times New Roman" w:cs="Times New Roman"/>
          <w:sz w:val="27"/>
          <w:szCs w:val="27"/>
          <w:lang w:eastAsia="ru-RU"/>
        </w:rPr>
        <w:t xml:space="preserve">.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w:t>
      </w:r>
      <w:r w:rsidR="00F35147" w:rsidRPr="003C4E71">
        <w:rPr>
          <w:rFonts w:ascii="Times New Roman" w:eastAsia="Calibri" w:hAnsi="Times New Roman" w:cs="Times New Roman"/>
          <w:sz w:val="27"/>
          <w:szCs w:val="27"/>
          <w:lang w:eastAsia="ru-RU"/>
        </w:rPr>
        <w:lastRenderedPageBreak/>
        <w:t>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3BDCED09" w14:textId="77777777" w:rsidR="00F35147" w:rsidRPr="003C4E71" w:rsidRDefault="001C6C23" w:rsidP="00F35147">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8</w:t>
      </w:r>
      <w:r w:rsidR="00F35147" w:rsidRPr="003C4E71">
        <w:rPr>
          <w:rFonts w:ascii="Times New Roman" w:eastAsia="Calibri" w:hAnsi="Times New Roman" w:cs="Times New Roman"/>
          <w:sz w:val="27"/>
          <w:szCs w:val="27"/>
          <w:lang w:eastAsia="ru-RU"/>
        </w:rPr>
        <w:t>. Орган местного самоуправления муниципального образования Абинский район направляет соответственно главе администрации муниципального образования подготовленную документацию по планировке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со дня проведения общественных обсуждений или публичных слушаний.</w:t>
      </w:r>
    </w:p>
    <w:p w14:paraId="33FD7BC6" w14:textId="77777777" w:rsidR="006B304C" w:rsidRPr="003C4E71" w:rsidRDefault="006B304C" w:rsidP="006B304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9. Глава администрации муниципального образования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 настоящей статьи.</w:t>
      </w:r>
    </w:p>
    <w:p w14:paraId="1E82379E" w14:textId="77777777" w:rsidR="006B304C" w:rsidRPr="003C4E71" w:rsidRDefault="006B304C" w:rsidP="006B304C">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9.1.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14:paraId="0CD54D8E"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w:t>
      </w:r>
      <w:r w:rsidR="004E4349" w:rsidRPr="003C4E71">
        <w:rPr>
          <w:rFonts w:ascii="Times New Roman" w:eastAsia="Calibri" w:hAnsi="Times New Roman" w:cs="Times New Roman"/>
          <w:sz w:val="27"/>
          <w:szCs w:val="27"/>
          <w:lang w:eastAsia="ru-RU"/>
        </w:rPr>
        <w:t>0</w:t>
      </w:r>
      <w:r w:rsidRPr="003C4E71">
        <w:rPr>
          <w:rFonts w:ascii="Times New Roman" w:eastAsia="Calibri" w:hAnsi="Times New Roman" w:cs="Times New Roman"/>
          <w:sz w:val="27"/>
          <w:szCs w:val="27"/>
          <w:lang w:eastAsia="ru-RU"/>
        </w:rPr>
        <w:t>.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Абинский район (при наличии официального сайта муниципального образования) в сети «Интернет».</w:t>
      </w:r>
    </w:p>
    <w:p w14:paraId="6E0CEBAB" w14:textId="5FA51327" w:rsidR="005F6C21" w:rsidRPr="003C4E71" w:rsidRDefault="005F6C21" w:rsidP="005F6C21">
      <w:pPr>
        <w:spacing w:after="0" w:line="240" w:lineRule="auto"/>
        <w:jc w:val="center"/>
        <w:rPr>
          <w:rFonts w:ascii="Times New Roman" w:eastAsia="Calibri" w:hAnsi="Times New Roman" w:cs="Times New Roman"/>
          <w:b/>
          <w:sz w:val="27"/>
          <w:szCs w:val="27"/>
          <w:lang w:eastAsia="ru-RU"/>
        </w:rPr>
      </w:pPr>
    </w:p>
    <w:p w14:paraId="2F48A5C1" w14:textId="77777777" w:rsidR="004E4349" w:rsidRPr="003C4E71" w:rsidRDefault="004E4349" w:rsidP="004E4349">
      <w:pPr>
        <w:spacing w:after="0" w:line="240" w:lineRule="auto"/>
        <w:jc w:val="center"/>
        <w:rPr>
          <w:rFonts w:ascii="Times New Roman" w:eastAsia="Calibri" w:hAnsi="Times New Roman" w:cs="Times New Roman"/>
          <w:b/>
          <w:sz w:val="27"/>
          <w:szCs w:val="27"/>
          <w:lang w:eastAsia="ru-RU"/>
        </w:rPr>
      </w:pPr>
      <w:r w:rsidRPr="003C4E71">
        <w:rPr>
          <w:rFonts w:ascii="Times New Roman" w:eastAsia="Calibri" w:hAnsi="Times New Roman" w:cs="Times New Roman"/>
          <w:b/>
          <w:sz w:val="27"/>
          <w:szCs w:val="27"/>
          <w:lang w:eastAsia="ru-RU"/>
        </w:rPr>
        <w:t xml:space="preserve">ГЛАВА </w:t>
      </w:r>
      <w:r w:rsidR="00D07776" w:rsidRPr="003C4E71">
        <w:rPr>
          <w:rFonts w:ascii="Times New Roman" w:eastAsia="Calibri" w:hAnsi="Times New Roman" w:cs="Times New Roman"/>
          <w:b/>
          <w:sz w:val="27"/>
          <w:szCs w:val="27"/>
          <w:lang w:eastAsia="ru-RU"/>
        </w:rPr>
        <w:t>6</w:t>
      </w:r>
      <w:r w:rsidRPr="003C4E71">
        <w:rPr>
          <w:rFonts w:ascii="Times New Roman" w:eastAsia="Calibri" w:hAnsi="Times New Roman" w:cs="Times New Roman"/>
          <w:b/>
          <w:sz w:val="27"/>
          <w:szCs w:val="27"/>
          <w:lang w:eastAsia="ru-RU"/>
        </w:rPr>
        <w:t>. Проведение общественных обсуждений и публичных слушаний по вопросам землепользования и застройки</w:t>
      </w:r>
    </w:p>
    <w:p w14:paraId="110BAECA" w14:textId="77777777" w:rsidR="004E4349" w:rsidRPr="003C4E71" w:rsidRDefault="004E4349" w:rsidP="004E4349">
      <w:pPr>
        <w:spacing w:after="0" w:line="240" w:lineRule="auto"/>
        <w:ind w:firstLine="851"/>
        <w:jc w:val="both"/>
        <w:rPr>
          <w:rFonts w:ascii="Times New Roman" w:eastAsia="Calibri" w:hAnsi="Times New Roman" w:cs="Times New Roman"/>
          <w:b/>
          <w:sz w:val="27"/>
          <w:szCs w:val="27"/>
          <w:lang w:eastAsia="ru-RU"/>
        </w:rPr>
      </w:pPr>
    </w:p>
    <w:p w14:paraId="083D2E6A" w14:textId="77777777" w:rsidR="004E4349" w:rsidRPr="003C4E71" w:rsidRDefault="004E4349" w:rsidP="004E4349">
      <w:pPr>
        <w:spacing w:after="0" w:line="240" w:lineRule="auto"/>
        <w:jc w:val="center"/>
        <w:rPr>
          <w:rFonts w:ascii="Times New Roman" w:eastAsia="Calibri" w:hAnsi="Times New Roman" w:cs="Times New Roman"/>
          <w:b/>
          <w:sz w:val="27"/>
          <w:szCs w:val="27"/>
          <w:lang w:eastAsia="ru-RU"/>
        </w:rPr>
      </w:pPr>
      <w:r w:rsidRPr="003C4E71">
        <w:rPr>
          <w:rFonts w:ascii="Times New Roman" w:eastAsia="Calibri" w:hAnsi="Times New Roman" w:cs="Times New Roman"/>
          <w:b/>
          <w:sz w:val="27"/>
          <w:szCs w:val="27"/>
          <w:lang w:eastAsia="ru-RU"/>
        </w:rPr>
        <w:t>Статья 2</w:t>
      </w:r>
      <w:r w:rsidR="00C1172D" w:rsidRPr="003C4E71">
        <w:rPr>
          <w:rFonts w:ascii="Times New Roman" w:eastAsia="Calibri" w:hAnsi="Times New Roman" w:cs="Times New Roman"/>
          <w:b/>
          <w:sz w:val="27"/>
          <w:szCs w:val="27"/>
          <w:lang w:eastAsia="ru-RU"/>
        </w:rPr>
        <w:t>7</w:t>
      </w:r>
      <w:r w:rsidRPr="003C4E71">
        <w:rPr>
          <w:rFonts w:ascii="Times New Roman" w:eastAsia="Calibri" w:hAnsi="Times New Roman" w:cs="Times New Roman"/>
          <w:b/>
          <w:sz w:val="27"/>
          <w:szCs w:val="27"/>
          <w:lang w:eastAsia="ru-RU"/>
        </w:rPr>
        <w:t>. Общественные обсуждения и публичные слушания                                        по вопросам землепользования и застройки</w:t>
      </w:r>
    </w:p>
    <w:p w14:paraId="2E2A405F" w14:textId="77777777" w:rsidR="004E4349" w:rsidRPr="003C4E71" w:rsidRDefault="004E4349" w:rsidP="004E4349">
      <w:pPr>
        <w:spacing w:after="0" w:line="240" w:lineRule="auto"/>
        <w:ind w:firstLine="851"/>
        <w:jc w:val="both"/>
        <w:rPr>
          <w:rFonts w:ascii="Times New Roman" w:eastAsia="Calibri" w:hAnsi="Times New Roman" w:cs="Times New Roman"/>
          <w:b/>
          <w:i/>
          <w:sz w:val="27"/>
          <w:szCs w:val="27"/>
          <w:lang w:eastAsia="ru-RU"/>
        </w:rPr>
      </w:pPr>
    </w:p>
    <w:p w14:paraId="25F44844"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w:t>
      </w:r>
      <w:r w:rsidR="00FE6DD4" w:rsidRPr="003C4E71">
        <w:rPr>
          <w:rFonts w:ascii="Times New Roman" w:eastAsia="Calibri" w:hAnsi="Times New Roman" w:cs="Times New Roman"/>
          <w:sz w:val="27"/>
          <w:szCs w:val="27"/>
          <w:lang w:eastAsia="ru-RU"/>
        </w:rPr>
        <w:t xml:space="preserve"> </w:t>
      </w:r>
      <w:r w:rsidRPr="003C4E71">
        <w:rPr>
          <w:rFonts w:ascii="Times New Roman" w:eastAsia="Calibri" w:hAnsi="Times New Roman" w:cs="Times New Roman"/>
          <w:sz w:val="27"/>
          <w:szCs w:val="27"/>
          <w:lang w:eastAsia="ru-RU"/>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в соответствии с Федеральным законом                              </w:t>
      </w:r>
      <w:r w:rsidRPr="003C4E71">
        <w:rPr>
          <w:rFonts w:ascii="Times New Roman" w:eastAsia="Calibri" w:hAnsi="Times New Roman" w:cs="Times New Roman"/>
          <w:sz w:val="27"/>
          <w:szCs w:val="27"/>
          <w:lang w:eastAsia="ru-RU"/>
        </w:rPr>
        <w:lastRenderedPageBreak/>
        <w:t>«Об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настоящими Правилами, проводятся общественные обсуждения или публичные слушания.</w:t>
      </w:r>
    </w:p>
    <w:p w14:paraId="278524AF"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Участниками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предусматривающим внесение изменений в указанные утвержденные документы,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39DD0818"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6F8C553C"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Процедура проведения общественных обсуждений состоит из следующих этапов:</w:t>
      </w:r>
    </w:p>
    <w:p w14:paraId="75AEDACD"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оповещение о начале общественных обсуждений;</w:t>
      </w:r>
    </w:p>
    <w:p w14:paraId="500CDBFD"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xml:space="preserve">2) размещение проекта, подлежащего рассмотрению на общественных обсуждениях, и информационных материалов к нему на официальном сайте муниципального образования Абинский район в сети «Интернет» (далее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w:t>
      </w:r>
      <w:r w:rsidR="00DF7C59" w:rsidRPr="003C4E71">
        <w:rPr>
          <w:rFonts w:ascii="Times New Roman" w:eastAsia="Calibri" w:hAnsi="Times New Roman" w:cs="Times New Roman"/>
          <w:sz w:val="27"/>
          <w:szCs w:val="27"/>
          <w:lang w:eastAsia="ru-RU"/>
        </w:rPr>
        <w:t>«</w:t>
      </w:r>
      <w:r w:rsidRPr="003C4E71">
        <w:rPr>
          <w:rFonts w:ascii="Times New Roman" w:eastAsia="Calibri" w:hAnsi="Times New Roman" w:cs="Times New Roman"/>
          <w:sz w:val="27"/>
          <w:szCs w:val="27"/>
          <w:lang w:eastAsia="ru-RU"/>
        </w:rPr>
        <w:t>Интернет</w:t>
      </w:r>
      <w:r w:rsidR="00DF7C59" w:rsidRPr="003C4E71">
        <w:rPr>
          <w:rFonts w:ascii="Times New Roman" w:eastAsia="Calibri" w:hAnsi="Times New Roman" w:cs="Times New Roman"/>
          <w:sz w:val="27"/>
          <w:szCs w:val="27"/>
          <w:lang w:eastAsia="ru-RU"/>
        </w:rPr>
        <w:t>»</w:t>
      </w:r>
      <w:r w:rsidRPr="003C4E71">
        <w:rPr>
          <w:rFonts w:ascii="Times New Roman" w:eastAsia="Calibri" w:hAnsi="Times New Roman" w:cs="Times New Roman"/>
          <w:sz w:val="27"/>
          <w:szCs w:val="27"/>
          <w:lang w:eastAsia="ru-RU"/>
        </w:rPr>
        <w:t xml:space="preserve"> (далее - сеть </w:t>
      </w:r>
      <w:r w:rsidR="00DF7C59" w:rsidRPr="003C4E71">
        <w:rPr>
          <w:rFonts w:ascii="Times New Roman" w:eastAsia="Calibri" w:hAnsi="Times New Roman" w:cs="Times New Roman"/>
          <w:sz w:val="27"/>
          <w:szCs w:val="27"/>
          <w:lang w:eastAsia="ru-RU"/>
        </w:rPr>
        <w:t>«</w:t>
      </w:r>
      <w:r w:rsidRPr="003C4E71">
        <w:rPr>
          <w:rFonts w:ascii="Times New Roman" w:eastAsia="Calibri" w:hAnsi="Times New Roman" w:cs="Times New Roman"/>
          <w:sz w:val="27"/>
          <w:szCs w:val="27"/>
          <w:lang w:eastAsia="ru-RU"/>
        </w:rPr>
        <w:t>Интернет</w:t>
      </w:r>
      <w:r w:rsidR="00DF7C59" w:rsidRPr="003C4E71">
        <w:rPr>
          <w:rFonts w:ascii="Times New Roman" w:eastAsia="Calibri" w:hAnsi="Times New Roman" w:cs="Times New Roman"/>
          <w:sz w:val="27"/>
          <w:szCs w:val="27"/>
          <w:lang w:eastAsia="ru-RU"/>
        </w:rPr>
        <w:t>»</w:t>
      </w:r>
      <w:r w:rsidRPr="003C4E71">
        <w:rPr>
          <w:rFonts w:ascii="Times New Roman" w:eastAsia="Calibri" w:hAnsi="Times New Roman" w:cs="Times New Roman"/>
          <w:sz w:val="27"/>
          <w:szCs w:val="27"/>
          <w:lang w:eastAsia="ru-RU"/>
        </w:rPr>
        <w:t xml:space="preserve">), либо на региональном портале </w:t>
      </w:r>
      <w:r w:rsidRPr="003C4E71">
        <w:rPr>
          <w:rFonts w:ascii="Times New Roman" w:eastAsia="Calibri" w:hAnsi="Times New Roman" w:cs="Times New Roman"/>
          <w:sz w:val="27"/>
          <w:szCs w:val="27"/>
          <w:lang w:eastAsia="ru-RU"/>
        </w:rPr>
        <w:lastRenderedPageBreak/>
        <w:t>государственных и муниципальных услуг (далее - информационные системы) и открытие экспозиции или экспозиций такого проекта;</w:t>
      </w:r>
    </w:p>
    <w:p w14:paraId="186059F2"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проведение экспозиции или экспозиций проекта, подлежащего рассмотрению на общественных обсуждениях;</w:t>
      </w:r>
    </w:p>
    <w:p w14:paraId="43675502"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подготовка и оформление протокола общественных обсуждений;</w:t>
      </w:r>
    </w:p>
    <w:p w14:paraId="6E34FB20"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 подготовка и опубликование заключения о результатах общественных обсуждений.</w:t>
      </w:r>
    </w:p>
    <w:p w14:paraId="0192ECD2"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 Процедура проведения публичных слушаний состоит из следующих этапов:</w:t>
      </w:r>
    </w:p>
    <w:p w14:paraId="7C93E0DE"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оповещение о начале публичных слушаний;</w:t>
      </w:r>
    </w:p>
    <w:p w14:paraId="5026A7C6"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75FF375C"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проведение экспозиции или экспозиций проекта, подлежащего рассмотрению на публичных слушаниях;</w:t>
      </w:r>
    </w:p>
    <w:p w14:paraId="5AFBBBDB"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проведение собрания или собраний участников публичных слушаний;</w:t>
      </w:r>
    </w:p>
    <w:p w14:paraId="0662AF15"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 подготовка и оформление протокола публичных слушаний;</w:t>
      </w:r>
    </w:p>
    <w:p w14:paraId="12E36909"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6) подготовка и опубликование заключения о результатах публичных слушаний.</w:t>
      </w:r>
    </w:p>
    <w:p w14:paraId="39413EC9"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6. Оповещение о начале общественных обсуждений или публичных слушаний должно содержать:</w:t>
      </w:r>
    </w:p>
    <w:p w14:paraId="1712678F"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381B97D1"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59BEF9D"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1A4426D7"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392C08D"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xml:space="preserve">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w:t>
      </w:r>
      <w:r w:rsidRPr="003C4E71">
        <w:rPr>
          <w:rFonts w:ascii="Times New Roman" w:eastAsia="Calibri" w:hAnsi="Times New Roman" w:cs="Times New Roman"/>
          <w:sz w:val="27"/>
          <w:szCs w:val="27"/>
          <w:lang w:eastAsia="ru-RU"/>
        </w:rPr>
        <w:lastRenderedPageBreak/>
        <w:t>информацию о дате, времени и месте проведения собрания или собраний участников публичных слушаний.</w:t>
      </w:r>
    </w:p>
    <w:p w14:paraId="6FF1AEC5"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8. Оповещение о начале общественных обсуждений или публичных слушаний:</w:t>
      </w:r>
    </w:p>
    <w:p w14:paraId="25CABBB2"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не позднее чем за семь дней до дня размещения на официальном сайте,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6D8F6684"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15CC167"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4E74522D"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5F81664E"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посредством официального сайта или информационных систем (в случае проведения общественных обсуждений);</w:t>
      </w:r>
    </w:p>
    <w:p w14:paraId="023EB600"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3AD8D48C"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в письменной форме в адрес организатора общественных обсуждений или публичных слушаний;</w:t>
      </w:r>
    </w:p>
    <w:p w14:paraId="2B5EE1B2"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7205242E"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4A49F398"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1212E3DD"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79BC605C"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14:paraId="4AC9A9C6"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582F09D"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7B558F26"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17. Официальный сайт и (или) информационные системы должны обеспечивать возможность:</w:t>
      </w:r>
    </w:p>
    <w:p w14:paraId="1C619606"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66C52956"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представления информации о результатах общественных обсуждений, количестве участников общественных обсуждений.</w:t>
      </w:r>
    </w:p>
    <w:p w14:paraId="34CFBB2F"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04CC5FB"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дата оформления протокола общественных обсуждений или публичных слушаний;</w:t>
      </w:r>
    </w:p>
    <w:p w14:paraId="3C53E1BC"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информация об организаторе общественных обсуждений или публичных слушаний;</w:t>
      </w:r>
    </w:p>
    <w:p w14:paraId="7907C1EF"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39A7E975"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79B3FC40"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08E11FC9"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3F8D114D"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21DD820E"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49D306B6"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22. В заключении о результатах общественных обсуждений или публичных слушаний должны быть указаны:</w:t>
      </w:r>
    </w:p>
    <w:p w14:paraId="3FB553BA"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дата оформления заключения о результатах общественных обсуждений или публичных слушаний;</w:t>
      </w:r>
    </w:p>
    <w:p w14:paraId="2A59D7B8"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53B57CD1"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748248FF"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45374E21"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75BD2C9D"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75658110"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24. Уставом муниципального образования Абинский район и (или) нормативным правовым актом представительного органа муниципального образования Абинский район на основании положений Градостроительного кодекса Российской Федерации определяются:</w:t>
      </w:r>
    </w:p>
    <w:p w14:paraId="521530BB"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порядок организации и проведения общественных обсуждений или публичных слушаний по проектам;</w:t>
      </w:r>
    </w:p>
    <w:p w14:paraId="11FB61C2"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организатор общественных обсуждений или публичных слушаний;</w:t>
      </w:r>
    </w:p>
    <w:p w14:paraId="73E2118F"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срок проведения общественных обсуждений или публичных слушаний;</w:t>
      </w:r>
    </w:p>
    <w:p w14:paraId="42C8A318"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официальный сайт и (или) информационные системы;</w:t>
      </w:r>
    </w:p>
    <w:p w14:paraId="2625AB35"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 требования к информационным стендам, на которых размещаются оповещения о начале общественных обсуждений или публичных слушаний;</w:t>
      </w:r>
    </w:p>
    <w:p w14:paraId="0E25E1C7"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5E535ABF" w14:textId="77777777" w:rsidR="004E4349" w:rsidRPr="003C4E71" w:rsidRDefault="004E4349" w:rsidP="004E4349">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3ECD27DB" w14:textId="77777777" w:rsidR="005F6C21" w:rsidRPr="003C4E71" w:rsidRDefault="005F6C21" w:rsidP="005F6C21">
      <w:pPr>
        <w:spacing w:after="0" w:line="240" w:lineRule="auto"/>
        <w:ind w:firstLine="851"/>
        <w:jc w:val="both"/>
        <w:rPr>
          <w:rFonts w:ascii="Times New Roman" w:eastAsia="Calibri" w:hAnsi="Times New Roman" w:cs="Times New Roman"/>
          <w:b/>
          <w:i/>
          <w:sz w:val="27"/>
          <w:szCs w:val="27"/>
          <w:lang w:eastAsia="ru-RU"/>
        </w:rPr>
      </w:pPr>
    </w:p>
    <w:p w14:paraId="5F7EC78F" w14:textId="77777777" w:rsidR="005F6C21" w:rsidRPr="003C4E71" w:rsidRDefault="005F6C21" w:rsidP="005F6C21">
      <w:pPr>
        <w:spacing w:after="0" w:line="240" w:lineRule="auto"/>
        <w:jc w:val="center"/>
        <w:rPr>
          <w:rFonts w:ascii="Times New Roman" w:eastAsia="Calibri" w:hAnsi="Times New Roman" w:cs="Times New Roman"/>
          <w:b/>
          <w:sz w:val="27"/>
          <w:szCs w:val="27"/>
          <w:lang w:eastAsia="ru-RU"/>
        </w:rPr>
      </w:pPr>
      <w:r w:rsidRPr="003C4E71">
        <w:rPr>
          <w:rFonts w:ascii="Times New Roman" w:eastAsia="Calibri" w:hAnsi="Times New Roman" w:cs="Times New Roman"/>
          <w:b/>
          <w:sz w:val="27"/>
          <w:szCs w:val="27"/>
          <w:lang w:eastAsia="ru-RU"/>
        </w:rPr>
        <w:t xml:space="preserve">ГЛАВА </w:t>
      </w:r>
      <w:r w:rsidR="00D07776" w:rsidRPr="003C4E71">
        <w:rPr>
          <w:rFonts w:ascii="Times New Roman" w:eastAsia="Calibri" w:hAnsi="Times New Roman" w:cs="Times New Roman"/>
          <w:b/>
          <w:sz w:val="27"/>
          <w:szCs w:val="27"/>
          <w:lang w:eastAsia="ru-RU"/>
        </w:rPr>
        <w:t>7</w:t>
      </w:r>
      <w:r w:rsidRPr="003C4E71">
        <w:rPr>
          <w:rFonts w:ascii="Times New Roman" w:eastAsia="Calibri" w:hAnsi="Times New Roman" w:cs="Times New Roman"/>
          <w:b/>
          <w:sz w:val="27"/>
          <w:szCs w:val="27"/>
          <w:lang w:eastAsia="ru-RU"/>
        </w:rPr>
        <w:t>. Внесение изменений в правила землепользования и застройки</w:t>
      </w:r>
    </w:p>
    <w:p w14:paraId="1DBAB256" w14:textId="77777777" w:rsidR="005F6C21" w:rsidRPr="003C4E71" w:rsidRDefault="005F6C21" w:rsidP="005F6C21">
      <w:pPr>
        <w:spacing w:after="0" w:line="240" w:lineRule="auto"/>
        <w:ind w:firstLine="851"/>
        <w:jc w:val="both"/>
        <w:rPr>
          <w:rFonts w:ascii="Times New Roman" w:eastAsia="Calibri" w:hAnsi="Times New Roman" w:cs="Times New Roman"/>
          <w:b/>
          <w:sz w:val="27"/>
          <w:szCs w:val="27"/>
          <w:lang w:eastAsia="ru-RU"/>
        </w:rPr>
      </w:pPr>
    </w:p>
    <w:p w14:paraId="1E584A9C" w14:textId="77777777" w:rsidR="005F6C21" w:rsidRPr="003C4E71" w:rsidRDefault="005F6C21" w:rsidP="005F6C21">
      <w:pPr>
        <w:spacing w:after="0" w:line="240" w:lineRule="auto"/>
        <w:jc w:val="center"/>
        <w:rPr>
          <w:rFonts w:ascii="Times New Roman" w:eastAsia="Calibri" w:hAnsi="Times New Roman" w:cs="Times New Roman"/>
          <w:b/>
          <w:sz w:val="27"/>
          <w:szCs w:val="27"/>
          <w:lang w:eastAsia="ru-RU"/>
        </w:rPr>
      </w:pPr>
      <w:r w:rsidRPr="003C4E71">
        <w:rPr>
          <w:rFonts w:ascii="Times New Roman" w:eastAsia="Calibri" w:hAnsi="Times New Roman" w:cs="Times New Roman"/>
          <w:b/>
          <w:sz w:val="27"/>
          <w:szCs w:val="27"/>
          <w:lang w:eastAsia="ru-RU"/>
        </w:rPr>
        <w:t>Статья 2</w:t>
      </w:r>
      <w:r w:rsidR="00FE39E0" w:rsidRPr="003C4E71">
        <w:rPr>
          <w:rFonts w:ascii="Times New Roman" w:eastAsia="Calibri" w:hAnsi="Times New Roman" w:cs="Times New Roman"/>
          <w:b/>
          <w:sz w:val="27"/>
          <w:szCs w:val="27"/>
          <w:lang w:eastAsia="ru-RU"/>
        </w:rPr>
        <w:t>8</w:t>
      </w:r>
      <w:r w:rsidRPr="003C4E71">
        <w:rPr>
          <w:rFonts w:ascii="Times New Roman" w:eastAsia="Calibri" w:hAnsi="Times New Roman" w:cs="Times New Roman"/>
          <w:b/>
          <w:sz w:val="27"/>
          <w:szCs w:val="27"/>
          <w:lang w:eastAsia="ru-RU"/>
        </w:rPr>
        <w:t>. Порядок и основания для внесения изменений                                                             в правила землепользования и застройки</w:t>
      </w:r>
    </w:p>
    <w:p w14:paraId="3C331372" w14:textId="77777777" w:rsidR="005F6C21" w:rsidRPr="003C4E71" w:rsidRDefault="005F6C21" w:rsidP="005F6C21">
      <w:pPr>
        <w:spacing w:after="0" w:line="240" w:lineRule="auto"/>
        <w:ind w:firstLine="851"/>
        <w:jc w:val="both"/>
        <w:rPr>
          <w:rFonts w:ascii="Times New Roman" w:eastAsia="Calibri" w:hAnsi="Times New Roman" w:cs="Times New Roman"/>
          <w:b/>
          <w:i/>
          <w:sz w:val="27"/>
          <w:szCs w:val="27"/>
          <w:lang w:eastAsia="ru-RU"/>
        </w:rPr>
      </w:pPr>
    </w:p>
    <w:p w14:paraId="0E7DCEEA"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14:paraId="0B7799F6"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Основаниями для рассмотрения вопроса о внесении изменений в настоящие Правила являются:</w:t>
      </w:r>
    </w:p>
    <w:p w14:paraId="065A39A1"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xml:space="preserve">1) несоответствие Правил генеральному плану Федоровского сельского поселения Абинского района, схеме территориального планирования муниципального </w:t>
      </w:r>
      <w:r w:rsidR="00F82207" w:rsidRPr="003C4E71">
        <w:rPr>
          <w:rFonts w:ascii="Times New Roman" w:eastAsia="Calibri" w:hAnsi="Times New Roman" w:cs="Times New Roman"/>
          <w:sz w:val="27"/>
          <w:szCs w:val="27"/>
          <w:lang w:eastAsia="ru-RU"/>
        </w:rPr>
        <w:t xml:space="preserve">образования Абинский </w:t>
      </w:r>
      <w:r w:rsidRPr="003C4E71">
        <w:rPr>
          <w:rFonts w:ascii="Times New Roman" w:eastAsia="Calibri" w:hAnsi="Times New Roman" w:cs="Times New Roman"/>
          <w:sz w:val="27"/>
          <w:szCs w:val="27"/>
          <w:lang w:eastAsia="ru-RU"/>
        </w:rPr>
        <w:t>район возникшие в результате внесения в генеральный план и схему территориального планирования Абинского района изменений;</w:t>
      </w:r>
    </w:p>
    <w:p w14:paraId="4E617EFF"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w:t>
      </w:r>
      <w:r w:rsidR="00E00EC5" w:rsidRPr="003C4E71">
        <w:rPr>
          <w:rFonts w:ascii="Times New Roman" w:eastAsia="Times New Roman" w:hAnsi="Times New Roman" w:cs="Times New Roman"/>
          <w:sz w:val="27"/>
          <w:szCs w:val="27"/>
          <w:lang w:eastAsia="ru-RU"/>
        </w:rPr>
        <w:t>Федоровского сельского</w:t>
      </w:r>
      <w:r w:rsidRPr="003C4E71">
        <w:rPr>
          <w:rFonts w:ascii="Times New Roman" w:eastAsia="Times New Roman" w:hAnsi="Times New Roman" w:cs="Times New Roman"/>
          <w:sz w:val="27"/>
          <w:szCs w:val="27"/>
          <w:lang w:eastAsia="ru-RU"/>
        </w:rPr>
        <w:t xml:space="preserve"> </w:t>
      </w:r>
      <w:r w:rsidRPr="003C4E71">
        <w:rPr>
          <w:rFonts w:ascii="Times New Roman" w:eastAsia="Calibri" w:hAnsi="Times New Roman" w:cs="Times New Roman"/>
          <w:sz w:val="27"/>
          <w:szCs w:val="27"/>
        </w:rPr>
        <w:t>поселения Абинского района;</w:t>
      </w:r>
    </w:p>
    <w:p w14:paraId="0D51EE9B"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поступление предложений об изменении границ территориальных зон, изменении градостроительных регламентов;</w:t>
      </w:r>
    </w:p>
    <w:p w14:paraId="1B3B6E5A"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bookmarkStart w:id="26" w:name="_Hlk13150828"/>
      <w:r w:rsidRPr="003C4E71">
        <w:rPr>
          <w:rFonts w:ascii="Times New Roman" w:eastAsia="Calibri" w:hAnsi="Times New Roman" w:cs="Times New Roman"/>
          <w:sz w:val="27"/>
          <w:szCs w:val="27"/>
          <w:lang w:eastAsia="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52053575" w14:textId="77777777" w:rsidR="00450711" w:rsidRPr="003C4E71" w:rsidRDefault="00450711" w:rsidP="00450711">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2CE09D46" w14:textId="77777777" w:rsidR="00450711" w:rsidRPr="003C4E71" w:rsidRDefault="00450711" w:rsidP="00450711">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bookmarkEnd w:id="26"/>
    <w:p w14:paraId="3FFE631E"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С предложениями о внесении изменений в настоящие Правила могут выступать:</w:t>
      </w:r>
    </w:p>
    <w:p w14:paraId="1D2D43D4"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14:paraId="6C8FCBE4"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638DECA7"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56BCA233"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1DA76F12"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xml:space="preserve">4. Предложение о внесении изменений в настоящие Правила направляются в письменной форме в Комиссию. </w:t>
      </w:r>
    </w:p>
    <w:p w14:paraId="3B5CD8A3"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5. Комиссия в течение тридцати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w:t>
      </w:r>
    </w:p>
    <w:p w14:paraId="73EFA98C"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6. Глава муниципального образования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4C4852E0"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14:paraId="0DA02E53"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bookmarkStart w:id="27" w:name="_Hlk506018740"/>
      <w:bookmarkStart w:id="28" w:name="_Hlk506550132"/>
      <w:r w:rsidRPr="003C4E71">
        <w:rPr>
          <w:rFonts w:ascii="Times New Roman" w:eastAsia="Calibri" w:hAnsi="Times New Roman" w:cs="Times New Roman"/>
          <w:sz w:val="27"/>
          <w:szCs w:val="27"/>
          <w:lang w:eastAsia="ru-RU"/>
        </w:rPr>
        <w:t>8. Проект решения о внесении изменения в настоящие Правила рассматривается на общественных обсуждениях или публичных слушаниях, проводимых в порядке, определяемом уставом муниципального образования, нормативными правовыми актами представительного органа муниципального образования, в соответствии со статьей 28 Градостроительного кодекса Российской Федерации.</w:t>
      </w:r>
    </w:p>
    <w:p w14:paraId="551DDC8D"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9. Продолжительность общественных обсуждений или публичных слушаний по проекту внесения изменений в настоящие Правила составляет не менее двух и не более четырех месяцев со дня опубликования такого проекта.</w:t>
      </w:r>
    </w:p>
    <w:bookmarkEnd w:id="27"/>
    <w:p w14:paraId="75A2E21D"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10. В случае, если внесение изменений в настоящие Правила связано с размещением или реконструкцией отдельного объекта капитального строительства, общественные обсуждения или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общественных обсуждений или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решения о проведении общественных обсуждений или публичных слушаний по предложениям о внесении изменений в настоящие Правила.</w:t>
      </w:r>
    </w:p>
    <w:p w14:paraId="04C96B06"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bookmarkStart w:id="29" w:name="_Hlk506018759"/>
      <w:r w:rsidRPr="003C4E71">
        <w:rPr>
          <w:rFonts w:ascii="Times New Roman" w:eastAsia="Calibri" w:hAnsi="Times New Roman" w:cs="Times New Roman"/>
          <w:sz w:val="27"/>
          <w:szCs w:val="27"/>
          <w:lang w:eastAsia="ru-RU"/>
        </w:rPr>
        <w:t>11. После завершения общественных обсуждений или публичных слушаний по проекту решения о внесении изменений в настоящие Правила комиссия с учетом результатов таких общественных обсуждений или публичных слушаний обеспечивает внесение изменений в проект решения о внесении изменений в Правила и представляет указанный проект главе муниципального образования. Обязательными приложениями к проекту решения о внесении изменений в Правила являются протоколы общественных обсуждений или публичных слушаний и заключение о результатах</w:t>
      </w:r>
      <w:r w:rsidRPr="003C4E71">
        <w:rPr>
          <w:rFonts w:ascii="Times New Roman" w:eastAsia="Calibri" w:hAnsi="Times New Roman" w:cs="Times New Roman"/>
          <w:sz w:val="27"/>
          <w:szCs w:val="27"/>
        </w:rPr>
        <w:t xml:space="preserve"> </w:t>
      </w:r>
      <w:r w:rsidRPr="003C4E71">
        <w:rPr>
          <w:rFonts w:ascii="Times New Roman" w:eastAsia="Calibri" w:hAnsi="Times New Roman" w:cs="Times New Roman"/>
          <w:sz w:val="27"/>
          <w:szCs w:val="27"/>
          <w:lang w:eastAsia="ru-RU"/>
        </w:rPr>
        <w:t>общественных обсуждений или публичных слушаний.</w:t>
      </w:r>
    </w:p>
    <w:bookmarkEnd w:id="28"/>
    <w:bookmarkEnd w:id="29"/>
    <w:p w14:paraId="3E1B7BA7"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12. Глава муниципального образования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или об отклонении проекта и направлении его на доработку с указанием даты его повторного представления.</w:t>
      </w:r>
    </w:p>
    <w:p w14:paraId="3F639188"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13. При внесении изменений в настоящие Правила на рассмотрение Совета муниципального образования представляются:</w:t>
      </w:r>
    </w:p>
    <w:p w14:paraId="69D2DC68"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проект решения главы поселения о внесении изменений с обосновывающими материалами;</w:t>
      </w:r>
    </w:p>
    <w:p w14:paraId="595E5EFE"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2) заключение Комиссии;</w:t>
      </w:r>
    </w:p>
    <w:p w14:paraId="146F0E9E"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протоколы общественных обсуждений или публичных слушаний и заключение о результатах общественных обсуждений или публичных слушаний.</w:t>
      </w:r>
    </w:p>
    <w:p w14:paraId="03907CCC"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14. После утверждения Советом муниципального образования изменений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муниципального образования в сети «Интернет».</w:t>
      </w:r>
    </w:p>
    <w:p w14:paraId="591056D4"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15. Физические и юридические лица вправе оспорить решение о внесении изменений в настоящие Правила в судебном порядке.</w:t>
      </w:r>
    </w:p>
    <w:p w14:paraId="62DFF01C" w14:textId="77777777" w:rsidR="00450711" w:rsidRPr="003C4E71" w:rsidRDefault="00450711" w:rsidP="0045071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16. Органы государственной власти Российской Федерации, органы государственной власти Краснодарского края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Краснодарского края, утвержденным до внесения изменений в настоящие Правила.</w:t>
      </w:r>
    </w:p>
    <w:p w14:paraId="440B4DFE"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p>
    <w:p w14:paraId="00BBF1BA"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t xml:space="preserve">ГЛАВА </w:t>
      </w:r>
      <w:r w:rsidR="00C52BFD" w:rsidRPr="003C4E71">
        <w:rPr>
          <w:rFonts w:ascii="Times New Roman" w:eastAsia="Times New Roman" w:hAnsi="Times New Roman" w:cs="Times New Roman"/>
          <w:b/>
          <w:sz w:val="27"/>
          <w:szCs w:val="27"/>
          <w:lang w:eastAsia="ru-RU"/>
        </w:rPr>
        <w:t>8</w:t>
      </w:r>
      <w:r w:rsidRPr="003C4E71">
        <w:rPr>
          <w:rFonts w:ascii="Times New Roman" w:eastAsia="Times New Roman" w:hAnsi="Times New Roman" w:cs="Times New Roman"/>
          <w:b/>
          <w:sz w:val="27"/>
          <w:szCs w:val="27"/>
          <w:lang w:eastAsia="ru-RU"/>
        </w:rPr>
        <w:t>. Регулирование иных вопросов землепользования и застройки</w:t>
      </w:r>
    </w:p>
    <w:p w14:paraId="453527FD"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sz w:val="27"/>
          <w:szCs w:val="27"/>
          <w:lang w:eastAsia="ru-RU"/>
        </w:rPr>
      </w:pPr>
    </w:p>
    <w:p w14:paraId="234BF053" w14:textId="77777777" w:rsidR="00FE39E0" w:rsidRPr="003C4E71" w:rsidRDefault="00FE39E0" w:rsidP="00FE39E0">
      <w:pPr>
        <w:spacing w:after="0" w:line="240" w:lineRule="auto"/>
        <w:jc w:val="center"/>
        <w:rPr>
          <w:rFonts w:ascii="Times New Roman" w:eastAsia="Calibri" w:hAnsi="Times New Roman" w:cs="Times New Roman"/>
          <w:b/>
          <w:sz w:val="27"/>
          <w:szCs w:val="27"/>
          <w:lang w:eastAsia="ru-RU"/>
        </w:rPr>
      </w:pPr>
      <w:bookmarkStart w:id="30" w:name="_Hlk506878970"/>
      <w:r w:rsidRPr="003C4E71">
        <w:rPr>
          <w:rFonts w:ascii="Times New Roman" w:eastAsia="Calibri" w:hAnsi="Times New Roman" w:cs="Times New Roman"/>
          <w:b/>
          <w:sz w:val="27"/>
          <w:szCs w:val="27"/>
          <w:lang w:eastAsia="ru-RU"/>
        </w:rPr>
        <w:t>Статья 29. Градостроительный план земельного участка</w:t>
      </w:r>
    </w:p>
    <w:p w14:paraId="334F762C" w14:textId="77777777" w:rsidR="00FE39E0" w:rsidRPr="003C4E71" w:rsidRDefault="00FE39E0" w:rsidP="00FE39E0">
      <w:pPr>
        <w:spacing w:after="0" w:line="240" w:lineRule="auto"/>
        <w:jc w:val="center"/>
        <w:rPr>
          <w:rFonts w:ascii="Times New Roman" w:eastAsia="Calibri" w:hAnsi="Times New Roman" w:cs="Times New Roman"/>
          <w:b/>
          <w:sz w:val="27"/>
          <w:szCs w:val="27"/>
          <w:lang w:eastAsia="ru-RU"/>
        </w:rPr>
      </w:pPr>
    </w:p>
    <w:p w14:paraId="0A753D8B" w14:textId="77777777" w:rsidR="00F34D2A"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4EC6C2E1" w14:textId="77777777" w:rsidR="00F34D2A"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14:paraId="3A2F1338" w14:textId="77777777" w:rsidR="00F34D2A"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В градостроительном плане земельного участка содержится информация:</w:t>
      </w:r>
    </w:p>
    <w:p w14:paraId="3B01313F" w14:textId="77777777" w:rsidR="00F34D2A"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37CB18ED" w14:textId="77777777" w:rsidR="00F34D2A"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о границах земельного участка и о кадастровом номере земельного участка (при его наличии);</w:t>
      </w:r>
    </w:p>
    <w:p w14:paraId="05880A2D" w14:textId="77777777" w:rsidR="00F34D2A"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4EFB1E2A" w14:textId="77777777" w:rsidR="00F34D2A"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12C1057B" w14:textId="77777777" w:rsidR="00F34D2A"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5) об основных, условно разрешенных и вспомогательных видах разрешенного использования земельного участка, установленных в соответствии с </w:t>
      </w:r>
      <w:r w:rsidR="00450711" w:rsidRPr="003C4E71">
        <w:rPr>
          <w:rFonts w:ascii="Times New Roman" w:eastAsia="Times New Roman" w:hAnsi="Times New Roman" w:cs="Times New Roman"/>
          <w:sz w:val="27"/>
          <w:szCs w:val="27"/>
          <w:lang w:eastAsia="ru-RU"/>
        </w:rPr>
        <w:t>Градостроительным кодексом Российской Федерации</w:t>
      </w:r>
      <w:r w:rsidRPr="003C4E71">
        <w:rPr>
          <w:rFonts w:ascii="Times New Roman" w:eastAsia="Times New Roman" w:hAnsi="Times New Roman" w:cs="Times New Roman"/>
          <w:sz w:val="27"/>
          <w:szCs w:val="27"/>
          <w:lang w:eastAsia="ru-RU"/>
        </w:rPr>
        <w:t>;</w:t>
      </w:r>
    </w:p>
    <w:p w14:paraId="11FBF975" w14:textId="77777777" w:rsidR="00F34D2A"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0A9DB2B5" w14:textId="77777777" w:rsidR="00F34D2A"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Градостроительного кодекса Российской Федерации,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настоящей части;</w:t>
      </w:r>
    </w:p>
    <w:p w14:paraId="5EDD7BE1" w14:textId="77777777" w:rsidR="00F34D2A"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71E6546E"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14:paraId="2C41FD2B"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7A9A222D"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061E0419"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11) о границах публичных сервитутов;</w:t>
      </w:r>
    </w:p>
    <w:p w14:paraId="488FEE5A"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12) о номере и (или) наименовании элемента планировочной структуры, в границах которого расположен земельный участок;</w:t>
      </w:r>
    </w:p>
    <w:p w14:paraId="54B7C02C"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28542AC8"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14) о наличии или отсутствии в границах земельного участка объектов культурного наследия, о границах территорий таких объектов;</w:t>
      </w:r>
    </w:p>
    <w:p w14:paraId="3FFA097B"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14:paraId="764A90D1"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25A299AA"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17) о красных линиях.</w:t>
      </w:r>
    </w:p>
    <w:p w14:paraId="69EDCC6C"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3.1.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14:paraId="62C837E1"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4. В случае,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14:paraId="36149B1D"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14:paraId="4F8F8259"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6. Орган местного самоуправления в течение двадцати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14:paraId="4F886FDD"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частью 7 статьи 48 Градостроительного кодекса Российской Федерации.</w:t>
      </w:r>
    </w:p>
    <w:p w14:paraId="403861D4"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14:paraId="4E0DD51C"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9. Форма градостроительного плана земельного участка, порядок ее заполнения устанавливаются уполномоченным Правительством Российской Федерации федеральным органом исполнительной власти.</w:t>
      </w:r>
    </w:p>
    <w:p w14:paraId="03B57DE0" w14:textId="77777777" w:rsidR="00F34D2A" w:rsidRPr="003C4E71" w:rsidRDefault="00F34D2A" w:rsidP="00F34D2A">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bookmarkEnd w:id="30"/>
    <w:p w14:paraId="64AAA0A9" w14:textId="77777777" w:rsidR="00E00EC5" w:rsidRPr="003C4E71" w:rsidRDefault="00E00EC5"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p>
    <w:p w14:paraId="00E26CA2" w14:textId="77777777" w:rsidR="005F6C21" w:rsidRPr="003C4E71" w:rsidRDefault="005F6C21" w:rsidP="005F6C21">
      <w:pPr>
        <w:widowControl w:val="0"/>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3C4E71">
        <w:rPr>
          <w:rFonts w:ascii="Times New Roman" w:eastAsia="Times New Roman" w:hAnsi="Times New Roman" w:cs="Times New Roman"/>
          <w:b/>
          <w:sz w:val="27"/>
          <w:szCs w:val="27"/>
          <w:lang w:eastAsia="ru-RU"/>
        </w:rPr>
        <w:t xml:space="preserve">Статья </w:t>
      </w:r>
      <w:r w:rsidR="00E546F0" w:rsidRPr="003C4E71">
        <w:rPr>
          <w:rFonts w:ascii="Times New Roman" w:eastAsia="Times New Roman" w:hAnsi="Times New Roman" w:cs="Times New Roman"/>
          <w:b/>
          <w:sz w:val="27"/>
          <w:szCs w:val="27"/>
          <w:lang w:eastAsia="ru-RU"/>
        </w:rPr>
        <w:t>30</w:t>
      </w:r>
      <w:r w:rsidRPr="003C4E71">
        <w:rPr>
          <w:rFonts w:ascii="Times New Roman" w:eastAsia="Times New Roman" w:hAnsi="Times New Roman" w:cs="Times New Roman"/>
          <w:b/>
          <w:sz w:val="27"/>
          <w:szCs w:val="27"/>
          <w:lang w:eastAsia="ru-RU"/>
        </w:rPr>
        <w:t>. Выдача разрешений на строительство</w:t>
      </w:r>
    </w:p>
    <w:p w14:paraId="096E3249" w14:textId="77777777" w:rsidR="005F6C21" w:rsidRPr="003C4E71" w:rsidRDefault="005F6C21" w:rsidP="005F6C21">
      <w:pPr>
        <w:widowControl w:val="0"/>
        <w:autoSpaceDE w:val="0"/>
        <w:autoSpaceDN w:val="0"/>
        <w:adjustRightInd w:val="0"/>
        <w:spacing w:after="0" w:line="240" w:lineRule="auto"/>
        <w:ind w:firstLine="720"/>
        <w:jc w:val="both"/>
        <w:rPr>
          <w:rFonts w:ascii="Times New Roman" w:eastAsia="Times New Roman" w:hAnsi="Times New Roman" w:cs="Times New Roman"/>
          <w:b/>
          <w:i/>
          <w:sz w:val="27"/>
          <w:szCs w:val="27"/>
          <w:lang w:eastAsia="ru-RU"/>
        </w:rPr>
      </w:pPr>
    </w:p>
    <w:p w14:paraId="7085308E" w14:textId="330ABF77" w:rsidR="006B304C" w:rsidRPr="003C4E71" w:rsidRDefault="00EE6F63"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bookmarkStart w:id="31" w:name="_Hlk40338560"/>
      <w:bookmarkStart w:id="32" w:name="_Hlk40971837"/>
      <w:r w:rsidRPr="003C4E71">
        <w:rPr>
          <w:rFonts w:ascii="Times New Roman" w:eastAsia="Times New Roman" w:hAnsi="Times New Roman" w:cs="Times New Roman"/>
          <w:sz w:val="27"/>
          <w:szCs w:val="27"/>
          <w:lang w:eastAsia="ru-RU"/>
        </w:rPr>
        <w:t xml:space="preserve">1. </w:t>
      </w:r>
      <w:r w:rsidR="006B304C" w:rsidRPr="003C4E71">
        <w:rPr>
          <w:rFonts w:ascii="Times New Roman" w:eastAsia="Times New Roman" w:hAnsi="Times New Roman" w:cs="Times New Roman"/>
          <w:sz w:val="27"/>
          <w:szCs w:val="27"/>
          <w:lang w:eastAsia="ru-RU"/>
        </w:rPr>
        <w:t>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bookmarkEnd w:id="31"/>
    </w:p>
    <w:bookmarkEnd w:id="32"/>
    <w:p w14:paraId="054AEE3D" w14:textId="0C2131EE" w:rsidR="00F34D2A"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14:paraId="26A23C7B" w14:textId="77777777" w:rsidR="00F34D2A"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14:paraId="38F6F581" w14:textId="77777777" w:rsidR="00F34D2A"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r w:rsidR="00E00EC5"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 xml:space="preserve">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приаэродромной территории. </w:t>
      </w:r>
    </w:p>
    <w:p w14:paraId="75351FE4" w14:textId="77777777" w:rsidR="00F34D2A"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14:paraId="64B346AD" w14:textId="77777777" w:rsidR="00994461"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bookmarkStart w:id="33" w:name="_Hlk40971865"/>
      <w:r w:rsidRPr="003C4E71">
        <w:rPr>
          <w:rFonts w:ascii="Times New Roman" w:eastAsia="Times New Roman" w:hAnsi="Times New Roman" w:cs="Times New Roman"/>
          <w:sz w:val="27"/>
          <w:szCs w:val="27"/>
          <w:lang w:eastAsia="ru-RU"/>
        </w:rPr>
        <w:t xml:space="preserve">4. </w:t>
      </w:r>
      <w:bookmarkStart w:id="34" w:name="_Hlk506879249"/>
      <w:r w:rsidR="00994461" w:rsidRPr="003C4E71">
        <w:rPr>
          <w:rFonts w:ascii="Times New Roman" w:eastAsia="Times New Roman" w:hAnsi="Times New Roman" w:cs="Times New Roman"/>
          <w:sz w:val="27"/>
          <w:szCs w:val="27"/>
          <w:lang w:eastAsia="ru-RU"/>
        </w:rPr>
        <w:t>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w:t>
      </w:r>
    </w:p>
    <w:bookmarkEnd w:id="33"/>
    <w:bookmarkEnd w:id="34"/>
    <w:p w14:paraId="588CF8DA" w14:textId="19606FCC" w:rsidR="00EE6F63" w:rsidRPr="003C4E71" w:rsidRDefault="00F36304" w:rsidP="00EE6F63">
      <w:pPr>
        <w:widowControl w:val="0"/>
        <w:autoSpaceDE w:val="0"/>
        <w:autoSpaceDN w:val="0"/>
        <w:adjustRightInd w:val="0"/>
        <w:spacing w:after="0" w:line="240" w:lineRule="auto"/>
        <w:ind w:firstLine="851"/>
        <w:jc w:val="both"/>
        <w:rPr>
          <w:rFonts w:ascii="Times New Roman" w:eastAsia="Times New Roman" w:hAnsi="Times New Roman" w:cs="Times New Roman"/>
          <w:b/>
          <w:i/>
          <w:sz w:val="27"/>
          <w:szCs w:val="27"/>
          <w:lang w:eastAsia="ru-RU"/>
        </w:rPr>
      </w:pPr>
      <w:r w:rsidRPr="003C4E71">
        <w:rPr>
          <w:rFonts w:ascii="Times New Roman" w:eastAsia="Times New Roman" w:hAnsi="Times New Roman" w:cs="Times New Roman"/>
          <w:sz w:val="27"/>
          <w:szCs w:val="27"/>
          <w:lang w:eastAsia="ru-RU"/>
        </w:rPr>
        <w:t>5</w:t>
      </w:r>
      <w:r w:rsidR="00EE6F63" w:rsidRPr="003C4E71">
        <w:rPr>
          <w:rFonts w:ascii="Times New Roman" w:eastAsia="Times New Roman" w:hAnsi="Times New Roman" w:cs="Times New Roman"/>
          <w:sz w:val="27"/>
          <w:szCs w:val="27"/>
          <w:lang w:eastAsia="ru-RU"/>
        </w:rPr>
        <w:t>.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w:t>
      </w:r>
    </w:p>
    <w:p w14:paraId="3333B457" w14:textId="5533CAA1" w:rsidR="00EE6F63" w:rsidRPr="003C4E71" w:rsidRDefault="00F36304" w:rsidP="00EE6F6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w:t>
      </w:r>
      <w:r w:rsidR="00EE6F63" w:rsidRPr="003C4E71">
        <w:rPr>
          <w:rFonts w:ascii="Times New Roman" w:eastAsia="Times New Roman" w:hAnsi="Times New Roman" w:cs="Times New Roman"/>
          <w:sz w:val="27"/>
          <w:szCs w:val="27"/>
          <w:lang w:eastAsia="ru-RU"/>
        </w:rPr>
        <w:t>. В целях строительства, реконструкции объекта капитального строительства застройщик направляет заявление о выдаче разрешения на строительство главе администрации муниципального образования Абинский район.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К указанному заявлению прилагаются следующие документы:</w:t>
      </w:r>
    </w:p>
    <w:p w14:paraId="619A2BB8" w14:textId="77777777" w:rsidR="00EE6F63" w:rsidRPr="003C4E71" w:rsidRDefault="00EE6F63" w:rsidP="00EE6F6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Градостроительного кодекса Российской Федерации;</w:t>
      </w:r>
    </w:p>
    <w:p w14:paraId="728C21EF" w14:textId="77777777" w:rsidR="00EE6F63" w:rsidRPr="003C4E71" w:rsidRDefault="00EE6F63" w:rsidP="00EE6F63">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1.1) при наличии соглашения о передаче в случаях, установленных бюджетным законодательством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04FEC3D7" w14:textId="77777777" w:rsidR="00EE6F63" w:rsidRPr="003C4E71" w:rsidRDefault="00EE6F63" w:rsidP="00EE6F63">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bookmarkStart w:id="35" w:name="_Hlk7080956"/>
      <w:r w:rsidRPr="003C4E71">
        <w:rPr>
          <w:rFonts w:ascii="Times New Roman" w:eastAsia="Times New Roman" w:hAnsi="Times New Roman" w:cs="Times New Roman"/>
          <w:sz w:val="27"/>
          <w:szCs w:val="27"/>
          <w:lang w:eastAsia="ru-RU"/>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bookmarkEnd w:id="35"/>
    <w:p w14:paraId="3CABC5E1" w14:textId="77777777" w:rsidR="00EE6F63" w:rsidRPr="003C4E71" w:rsidRDefault="00EE6F63" w:rsidP="00EE6F6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14:paraId="24D31A1D" w14:textId="77777777" w:rsidR="00EE6F63" w:rsidRPr="003C4E71" w:rsidRDefault="00EE6F63" w:rsidP="00EE6F63">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а) пояснительная записка;</w:t>
      </w:r>
    </w:p>
    <w:p w14:paraId="519D880D" w14:textId="77777777" w:rsidR="00EE6F63" w:rsidRPr="003C4E71" w:rsidRDefault="00EE6F63" w:rsidP="00EE6F63">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2379396F" w14:textId="77777777" w:rsidR="00EE6F63" w:rsidRPr="003C4E71" w:rsidRDefault="00EE6F63" w:rsidP="00EE6F63">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7C9D2193" w14:textId="77777777" w:rsidR="00EE6F63" w:rsidRPr="003C4E71" w:rsidRDefault="00EE6F63" w:rsidP="00EE6F63">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331E04D5" w14:textId="77777777" w:rsidR="00EE6F63" w:rsidRPr="003C4E71" w:rsidRDefault="00EE6F63" w:rsidP="00EE6F63">
      <w:pPr>
        <w:spacing w:after="0" w:line="240" w:lineRule="auto"/>
        <w:ind w:firstLine="851"/>
        <w:jc w:val="both"/>
        <w:rPr>
          <w:rFonts w:ascii="Verdana" w:eastAsia="Times New Roman" w:hAnsi="Verdana" w:cs="Times New Roman"/>
          <w:sz w:val="27"/>
          <w:szCs w:val="27"/>
          <w:lang w:eastAsia="ru-RU"/>
        </w:rPr>
      </w:pPr>
      <w:bookmarkStart w:id="36" w:name="p2910"/>
      <w:bookmarkEnd w:id="36"/>
      <w:r w:rsidRPr="003C4E71">
        <w:rPr>
          <w:rFonts w:ascii="Times New Roman" w:eastAsia="Times New Roman" w:hAnsi="Times New Roman" w:cs="Times New Roman"/>
          <w:sz w:val="27"/>
          <w:szCs w:val="27"/>
          <w:lang w:eastAsia="ru-RU"/>
        </w:rPr>
        <w:t>4)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14:paraId="21AC1FBF" w14:textId="77777777" w:rsidR="00EE6F63" w:rsidRPr="003C4E71" w:rsidRDefault="00EE6F63" w:rsidP="00EE6F63">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4.1) 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Градостроительного кодекса Российской Федерации;</w:t>
      </w:r>
    </w:p>
    <w:p w14:paraId="634A96FC" w14:textId="77777777" w:rsidR="00EE6F63" w:rsidRPr="003C4E71" w:rsidRDefault="00EE6F63" w:rsidP="00EE6F63">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4.2) 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w:t>
      </w:r>
    </w:p>
    <w:p w14:paraId="3F8F2F04" w14:textId="77777777" w:rsidR="00EE6F63" w:rsidRPr="003C4E71" w:rsidRDefault="00EE6F63" w:rsidP="00EE6F63">
      <w:pPr>
        <w:spacing w:after="0" w:line="240" w:lineRule="auto"/>
        <w:ind w:firstLine="851"/>
        <w:jc w:val="both"/>
        <w:rPr>
          <w:rFonts w:ascii="Verdana" w:eastAsia="Times New Roman" w:hAnsi="Verdana" w:cs="Times New Roman"/>
          <w:sz w:val="27"/>
          <w:szCs w:val="27"/>
          <w:lang w:eastAsia="ru-RU"/>
        </w:rPr>
      </w:pPr>
      <w:bookmarkStart w:id="37" w:name="p2917"/>
      <w:bookmarkEnd w:id="37"/>
      <w:r w:rsidRPr="003C4E71">
        <w:rPr>
          <w:rFonts w:ascii="Times New Roman" w:eastAsia="Times New Roman" w:hAnsi="Times New Roman" w:cs="Times New Roman"/>
          <w:sz w:val="27"/>
          <w:szCs w:val="27"/>
          <w:lang w:eastAsia="ru-RU"/>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14:paraId="730B94C0" w14:textId="77777777" w:rsidR="00EE6F63" w:rsidRPr="003C4E71" w:rsidRDefault="00EE6F63" w:rsidP="00EE6F63">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p2922" w:history="1">
        <w:r w:rsidRPr="003C4E71">
          <w:rPr>
            <w:rFonts w:ascii="Times New Roman" w:eastAsia="Times New Roman" w:hAnsi="Times New Roman" w:cs="Times New Roman"/>
            <w:sz w:val="27"/>
            <w:szCs w:val="27"/>
            <w:lang w:eastAsia="ru-RU"/>
          </w:rPr>
          <w:t>пункте 6.2</w:t>
        </w:r>
      </w:hyperlink>
      <w:r w:rsidRPr="003C4E71">
        <w:rPr>
          <w:rFonts w:ascii="Times New Roman" w:eastAsia="Times New Roman" w:hAnsi="Times New Roman" w:cs="Times New Roman"/>
          <w:sz w:val="27"/>
          <w:szCs w:val="27"/>
          <w:lang w:eastAsia="ru-RU"/>
        </w:rPr>
        <w:t xml:space="preserve"> настоящей части случаев реконструкции многоквартирного дома;</w:t>
      </w:r>
    </w:p>
    <w:p w14:paraId="1E5683F6" w14:textId="77777777" w:rsidR="00EE6F63" w:rsidRPr="003C4E71" w:rsidRDefault="00EE6F63" w:rsidP="00EE6F63">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781131BB" w14:textId="77777777" w:rsidR="00EE6F63" w:rsidRPr="003C4E71" w:rsidRDefault="00EE6F63" w:rsidP="00EE6F63">
      <w:pPr>
        <w:spacing w:after="0" w:line="240" w:lineRule="auto"/>
        <w:ind w:firstLine="851"/>
        <w:jc w:val="both"/>
        <w:rPr>
          <w:rFonts w:ascii="Verdana" w:eastAsia="Times New Roman" w:hAnsi="Verdana" w:cs="Times New Roman"/>
          <w:sz w:val="27"/>
          <w:szCs w:val="27"/>
          <w:lang w:eastAsia="ru-RU"/>
        </w:rPr>
      </w:pPr>
      <w:bookmarkStart w:id="38" w:name="p2922"/>
      <w:bookmarkEnd w:id="38"/>
      <w:r w:rsidRPr="003C4E71">
        <w:rPr>
          <w:rFonts w:ascii="Times New Roman" w:eastAsia="Times New Roman" w:hAnsi="Times New Roman" w:cs="Times New Roman"/>
          <w:sz w:val="27"/>
          <w:szCs w:val="27"/>
          <w:lang w:eastAsia="ru-RU"/>
        </w:rPr>
        <w:t>6.2)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14:paraId="46ADCA12" w14:textId="091B4E8E" w:rsidR="00EE6F63" w:rsidRPr="003C4E71" w:rsidRDefault="00F36304" w:rsidP="00EE6F63">
      <w:pPr>
        <w:spacing w:after="0" w:line="240" w:lineRule="auto"/>
        <w:ind w:firstLine="851"/>
        <w:jc w:val="both"/>
        <w:rPr>
          <w:rFonts w:ascii="Verdana" w:eastAsia="Times New Roman" w:hAnsi="Verdana" w:cs="Times New Roman"/>
          <w:sz w:val="27"/>
          <w:szCs w:val="27"/>
          <w:lang w:eastAsia="ru-RU"/>
        </w:rPr>
      </w:pPr>
      <w:bookmarkStart w:id="39" w:name="p2924"/>
      <w:bookmarkEnd w:id="39"/>
      <w:r w:rsidRPr="003C4E71">
        <w:rPr>
          <w:rFonts w:ascii="Times New Roman" w:eastAsia="Times New Roman" w:hAnsi="Times New Roman" w:cs="Times New Roman"/>
          <w:sz w:val="27"/>
          <w:szCs w:val="27"/>
          <w:lang w:eastAsia="ru-RU"/>
        </w:rPr>
        <w:t>6.3</w:t>
      </w:r>
      <w:r w:rsidR="00EE6F63" w:rsidRPr="003C4E71">
        <w:rPr>
          <w:rFonts w:ascii="Times New Roman" w:eastAsia="Times New Roman" w:hAnsi="Times New Roman" w:cs="Times New Roman"/>
          <w:sz w:val="27"/>
          <w:szCs w:val="27"/>
          <w:lang w:eastAsia="ru-RU"/>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14:paraId="142DE730" w14:textId="1084B5E5" w:rsidR="00EE6F63" w:rsidRPr="003C4E71" w:rsidRDefault="00F36304" w:rsidP="00EE6F63">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6.4</w:t>
      </w:r>
      <w:r w:rsidR="00EE6F63" w:rsidRPr="003C4E71">
        <w:rPr>
          <w:rFonts w:ascii="Times New Roman" w:eastAsia="Times New Roman" w:hAnsi="Times New Roman" w:cs="Times New Roman"/>
          <w:sz w:val="27"/>
          <w:szCs w:val="27"/>
          <w:lang w:eastAsia="ru-RU"/>
        </w:rPr>
        <w:t>)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400ADD53" w14:textId="5F830EB4" w:rsidR="00EE6F63" w:rsidRPr="003C4E71" w:rsidRDefault="00F36304" w:rsidP="00EE6F63">
      <w:pPr>
        <w:spacing w:after="0" w:line="240" w:lineRule="auto"/>
        <w:ind w:firstLine="851"/>
        <w:jc w:val="both"/>
        <w:rPr>
          <w:rFonts w:ascii="Verdana" w:eastAsia="Times New Roman" w:hAnsi="Verdana" w:cs="Times New Roman"/>
          <w:sz w:val="27"/>
          <w:szCs w:val="27"/>
          <w:lang w:eastAsia="ru-RU"/>
        </w:rPr>
      </w:pPr>
      <w:bookmarkStart w:id="40" w:name="p2928"/>
      <w:bookmarkEnd w:id="40"/>
      <w:r w:rsidRPr="003C4E71">
        <w:rPr>
          <w:rFonts w:ascii="Times New Roman" w:eastAsia="Times New Roman" w:hAnsi="Times New Roman" w:cs="Times New Roman"/>
          <w:sz w:val="27"/>
          <w:szCs w:val="27"/>
          <w:lang w:eastAsia="ru-RU"/>
        </w:rPr>
        <w:t>6.5</w:t>
      </w:r>
      <w:r w:rsidR="00EE6F63" w:rsidRPr="003C4E71">
        <w:rPr>
          <w:rFonts w:ascii="Times New Roman" w:eastAsia="Times New Roman" w:hAnsi="Times New Roman" w:cs="Times New Roman"/>
          <w:sz w:val="27"/>
          <w:szCs w:val="27"/>
          <w:lang w:eastAsia="ru-RU"/>
        </w:rPr>
        <w:t>)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7BD99E87" w14:textId="3BC1D81B" w:rsidR="00EE6F63" w:rsidRPr="003C4E71" w:rsidRDefault="00F36304" w:rsidP="00EE6F63">
      <w:pPr>
        <w:spacing w:after="0" w:line="240" w:lineRule="auto"/>
        <w:ind w:firstLine="851"/>
        <w:jc w:val="both"/>
        <w:rPr>
          <w:rFonts w:ascii="Verdana" w:eastAsia="Times New Roman" w:hAnsi="Verdana" w:cs="Times New Roman"/>
          <w:sz w:val="27"/>
          <w:szCs w:val="27"/>
          <w:lang w:eastAsia="ru-RU"/>
        </w:rPr>
      </w:pPr>
      <w:bookmarkStart w:id="41" w:name="p2930"/>
      <w:bookmarkEnd w:id="41"/>
      <w:r w:rsidRPr="003C4E71">
        <w:rPr>
          <w:rFonts w:ascii="Times New Roman" w:eastAsia="Times New Roman" w:hAnsi="Times New Roman" w:cs="Times New Roman"/>
          <w:sz w:val="27"/>
          <w:szCs w:val="27"/>
          <w:lang w:eastAsia="ru-RU"/>
        </w:rPr>
        <w:t>6.6</w:t>
      </w:r>
      <w:r w:rsidR="00EE6F63" w:rsidRPr="003C4E71">
        <w:rPr>
          <w:rFonts w:ascii="Times New Roman" w:eastAsia="Times New Roman" w:hAnsi="Times New Roman" w:cs="Times New Roman"/>
          <w:sz w:val="27"/>
          <w:szCs w:val="27"/>
          <w:lang w:eastAsia="ru-RU"/>
        </w:rPr>
        <w:t xml:space="preserve">) </w:t>
      </w:r>
      <w:bookmarkStart w:id="42" w:name="_Hlk38286379"/>
      <w:r w:rsidR="00EE6F63" w:rsidRPr="003C4E71">
        <w:rPr>
          <w:rFonts w:ascii="Times New Roman" w:eastAsia="Times New Roman" w:hAnsi="Times New Roman" w:cs="Times New Roman"/>
          <w:sz w:val="27"/>
          <w:szCs w:val="27"/>
          <w:lang w:eastAsia="ru-RU"/>
        </w:rPr>
        <w:t>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
    <w:p w14:paraId="66A39807" w14:textId="54545C85" w:rsidR="00EE6F63" w:rsidRPr="003C4E71" w:rsidRDefault="00F36304" w:rsidP="00EE6F63">
      <w:pPr>
        <w:spacing w:after="0" w:line="240" w:lineRule="auto"/>
        <w:ind w:firstLine="851"/>
        <w:jc w:val="both"/>
        <w:rPr>
          <w:rFonts w:ascii="Verdana" w:eastAsia="Times New Roman" w:hAnsi="Verdana" w:cs="Times New Roman"/>
          <w:sz w:val="27"/>
          <w:szCs w:val="27"/>
          <w:lang w:eastAsia="ru-RU"/>
        </w:rPr>
      </w:pPr>
      <w:bookmarkStart w:id="43" w:name="p2933"/>
      <w:bookmarkEnd w:id="42"/>
      <w:bookmarkEnd w:id="43"/>
      <w:r w:rsidRPr="003C4E71">
        <w:rPr>
          <w:rFonts w:ascii="Times New Roman" w:eastAsia="Times New Roman" w:hAnsi="Times New Roman" w:cs="Times New Roman"/>
          <w:sz w:val="27"/>
          <w:szCs w:val="27"/>
          <w:lang w:eastAsia="ru-RU"/>
        </w:rPr>
        <w:t>6</w:t>
      </w:r>
      <w:r w:rsidR="00EE6F63" w:rsidRPr="003C4E71">
        <w:rPr>
          <w:rFonts w:ascii="Times New Roman" w:eastAsia="Times New Roman" w:hAnsi="Times New Roman" w:cs="Times New Roman"/>
          <w:sz w:val="27"/>
          <w:szCs w:val="27"/>
          <w:lang w:eastAsia="ru-RU"/>
        </w:rPr>
        <w:t xml:space="preserve">.1. </w:t>
      </w:r>
      <w:bookmarkStart w:id="44" w:name="_Hlk40342381"/>
      <w:r w:rsidR="00EE6F63" w:rsidRPr="003C4E71">
        <w:rPr>
          <w:rFonts w:ascii="Times New Roman" w:eastAsia="Times New Roman" w:hAnsi="Times New Roman" w:cs="Times New Roman"/>
          <w:sz w:val="27"/>
          <w:szCs w:val="27"/>
          <w:lang w:eastAsia="ru-RU"/>
        </w:rPr>
        <w:t xml:space="preserve">Документы (их копии или сведения, содержащиеся в них), указанные в пунктах </w:t>
      </w:r>
      <w:r w:rsidRPr="003C4E71">
        <w:rPr>
          <w:rFonts w:ascii="Times New Roman" w:eastAsia="Times New Roman" w:hAnsi="Times New Roman" w:cs="Times New Roman"/>
          <w:sz w:val="27"/>
          <w:szCs w:val="27"/>
          <w:lang w:eastAsia="ru-RU"/>
        </w:rPr>
        <w:t xml:space="preserve">1- 5, 6.3. и 6.5. части 6 </w:t>
      </w:r>
      <w:r w:rsidR="00EE6F63" w:rsidRPr="003C4E71">
        <w:rPr>
          <w:rFonts w:ascii="Times New Roman" w:eastAsia="Times New Roman" w:hAnsi="Times New Roman" w:cs="Times New Roman"/>
          <w:sz w:val="27"/>
          <w:szCs w:val="27"/>
          <w:lang w:eastAsia="ru-RU"/>
        </w:rPr>
        <w:t xml:space="preserve">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bookmarkEnd w:id="44"/>
    </w:p>
    <w:p w14:paraId="2D0C2F78" w14:textId="77777777" w:rsidR="00EE6F63" w:rsidRPr="003C4E71" w:rsidRDefault="00EE6F63" w:rsidP="00EE6F63">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По межведомственным запросам органов, указанных в абзаце первом части 7 настоящей статьи,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4785C9C9" w14:textId="755AF9A2" w:rsidR="00EE6F63" w:rsidRPr="003C4E71" w:rsidRDefault="00F36304" w:rsidP="00EE6F63">
      <w:pPr>
        <w:spacing w:after="0" w:line="240" w:lineRule="auto"/>
        <w:ind w:firstLine="851"/>
        <w:jc w:val="both"/>
        <w:rPr>
          <w:rFonts w:ascii="Verdana" w:eastAsia="Times New Roman" w:hAnsi="Verdana" w:cs="Times New Roman"/>
          <w:sz w:val="27"/>
          <w:szCs w:val="27"/>
          <w:lang w:eastAsia="ru-RU"/>
        </w:rPr>
      </w:pPr>
      <w:bookmarkStart w:id="45" w:name="p2938"/>
      <w:bookmarkEnd w:id="45"/>
      <w:r w:rsidRPr="003C4E71">
        <w:rPr>
          <w:rFonts w:ascii="Times New Roman" w:eastAsia="Times New Roman" w:hAnsi="Times New Roman" w:cs="Times New Roman"/>
          <w:sz w:val="27"/>
          <w:szCs w:val="27"/>
          <w:lang w:eastAsia="ru-RU"/>
        </w:rPr>
        <w:t>6</w:t>
      </w:r>
      <w:r w:rsidR="00EE6F63" w:rsidRPr="003C4E71">
        <w:rPr>
          <w:rFonts w:ascii="Times New Roman" w:eastAsia="Times New Roman" w:hAnsi="Times New Roman" w:cs="Times New Roman"/>
          <w:sz w:val="27"/>
          <w:szCs w:val="27"/>
          <w:lang w:eastAsia="ru-RU"/>
        </w:rPr>
        <w:t xml:space="preserve">.2. Документы, указанные в пунктах 1, 3 и </w:t>
      </w:r>
      <w:hyperlink w:anchor="p2910" w:history="1">
        <w:r w:rsidR="00EE6F63" w:rsidRPr="003C4E71">
          <w:rPr>
            <w:rFonts w:ascii="Times New Roman" w:eastAsia="Times New Roman" w:hAnsi="Times New Roman" w:cs="Times New Roman"/>
            <w:sz w:val="27"/>
            <w:szCs w:val="27"/>
            <w:lang w:eastAsia="ru-RU"/>
          </w:rPr>
          <w:t>4 части 7</w:t>
        </w:r>
      </w:hyperlink>
      <w:r w:rsidR="00EE6F63" w:rsidRPr="003C4E71">
        <w:rPr>
          <w:rFonts w:ascii="Times New Roman" w:eastAsia="Times New Roman" w:hAnsi="Times New Roman" w:cs="Times New Roman"/>
          <w:sz w:val="27"/>
          <w:szCs w:val="27"/>
          <w:lang w:eastAsia="ru-RU"/>
        </w:rP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14:paraId="729B10E3" w14:textId="128657F1" w:rsidR="00EE6F63" w:rsidRPr="003C4E71" w:rsidRDefault="00F36304"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w:t>
      </w:r>
      <w:r w:rsidR="00EE6F63" w:rsidRPr="003C4E71">
        <w:rPr>
          <w:rFonts w:ascii="Times New Roman" w:eastAsia="Times New Roman" w:hAnsi="Times New Roman" w:cs="Times New Roman"/>
          <w:sz w:val="27"/>
          <w:szCs w:val="27"/>
          <w:lang w:eastAsia="ru-RU"/>
        </w:rPr>
        <w:t xml:space="preserve">. Не допускается требовать иные документы для получения разрешения на строительство, за исключением указанных в части 7 настоящей статьи документов. Документы, предусмотренные частью 7 настоящей статьи, могут быть направлены в электронной форме. </w:t>
      </w:r>
      <w:bookmarkStart w:id="46" w:name="_Hlk40342428"/>
      <w:bookmarkStart w:id="47" w:name="_Hlk41041022"/>
      <w:r w:rsidR="00EE6F63" w:rsidRPr="003C4E71">
        <w:rPr>
          <w:rFonts w:ascii="Times New Roman" w:eastAsia="Times New Roman" w:hAnsi="Times New Roman" w:cs="Times New Roman"/>
          <w:sz w:val="27"/>
          <w:szCs w:val="27"/>
          <w:lang w:eastAsia="ru-RU"/>
        </w:rPr>
        <w:t>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строительство</w:t>
      </w:r>
      <w:bookmarkEnd w:id="46"/>
      <w:r w:rsidR="00EE6F63" w:rsidRPr="003C4E71">
        <w:rPr>
          <w:rFonts w:ascii="Times New Roman" w:eastAsia="Times New Roman" w:hAnsi="Times New Roman" w:cs="Times New Roman"/>
          <w:sz w:val="27"/>
          <w:szCs w:val="27"/>
          <w:lang w:eastAsia="ru-RU"/>
        </w:rPr>
        <w:t xml:space="preserve">. </w:t>
      </w:r>
      <w:bookmarkEnd w:id="47"/>
      <w:r w:rsidR="00EE6F63" w:rsidRPr="003C4E71">
        <w:rPr>
          <w:rFonts w:ascii="Times New Roman" w:eastAsia="Times New Roman" w:hAnsi="Times New Roman" w:cs="Times New Roman"/>
          <w:sz w:val="27"/>
          <w:szCs w:val="27"/>
          <w:lang w:eastAsia="ru-RU"/>
        </w:rPr>
        <w:t>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части 7 настоящей статьи документов и выдача разрешений на строительство осуществляются исключительно в электронной форме. Порядок направления документов, указанных в части 7 настоящей статьи,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14:paraId="41E3D1BF" w14:textId="1D5FF842" w:rsidR="00EE6F63" w:rsidRPr="003C4E71" w:rsidRDefault="00F36304" w:rsidP="00EE6F63">
      <w:pPr>
        <w:spacing w:after="0" w:line="240" w:lineRule="auto"/>
        <w:ind w:firstLine="851"/>
        <w:jc w:val="both"/>
        <w:rPr>
          <w:rFonts w:ascii="Verdana" w:eastAsia="Times New Roman" w:hAnsi="Verdana" w:cs="Times New Roman"/>
          <w:sz w:val="27"/>
          <w:szCs w:val="27"/>
          <w:lang w:eastAsia="ru-RU"/>
        </w:rPr>
      </w:pPr>
      <w:bookmarkStart w:id="48" w:name="p2970"/>
      <w:bookmarkEnd w:id="48"/>
      <w:r w:rsidRPr="003C4E71">
        <w:rPr>
          <w:rFonts w:ascii="Times New Roman" w:eastAsia="Times New Roman" w:hAnsi="Times New Roman" w:cs="Times New Roman"/>
          <w:sz w:val="27"/>
          <w:szCs w:val="27"/>
          <w:lang w:eastAsia="ru-RU"/>
        </w:rPr>
        <w:t>7</w:t>
      </w:r>
      <w:r w:rsidR="00EE6F63" w:rsidRPr="003C4E71">
        <w:rPr>
          <w:rFonts w:ascii="Times New Roman" w:eastAsia="Times New Roman" w:hAnsi="Times New Roman" w:cs="Times New Roman"/>
          <w:sz w:val="27"/>
          <w:szCs w:val="27"/>
          <w:lang w:eastAsia="ru-RU"/>
        </w:rPr>
        <w:t>.1.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5BF25AD6" w14:textId="3E880E50" w:rsidR="00EE6F63" w:rsidRPr="003C4E71" w:rsidRDefault="00F36304" w:rsidP="00EE6F63">
      <w:pPr>
        <w:spacing w:after="0" w:line="240" w:lineRule="auto"/>
        <w:ind w:firstLine="851"/>
        <w:jc w:val="both"/>
        <w:rPr>
          <w:rFonts w:ascii="Verdana" w:eastAsia="Times New Roman" w:hAnsi="Verdana" w:cs="Times New Roman"/>
          <w:sz w:val="27"/>
          <w:szCs w:val="27"/>
          <w:lang w:eastAsia="ru-RU"/>
        </w:rPr>
      </w:pPr>
      <w:bookmarkStart w:id="49" w:name="p2972"/>
      <w:bookmarkEnd w:id="49"/>
      <w:r w:rsidRPr="003C4E71">
        <w:rPr>
          <w:rFonts w:ascii="Times New Roman" w:eastAsia="Times New Roman" w:hAnsi="Times New Roman" w:cs="Times New Roman"/>
          <w:sz w:val="27"/>
          <w:szCs w:val="27"/>
          <w:lang w:eastAsia="ru-RU"/>
        </w:rPr>
        <w:t>7</w:t>
      </w:r>
      <w:r w:rsidR="00EE6F63" w:rsidRPr="003C4E71">
        <w:rPr>
          <w:rFonts w:ascii="Times New Roman" w:eastAsia="Times New Roman" w:hAnsi="Times New Roman" w:cs="Times New Roman"/>
          <w:sz w:val="27"/>
          <w:szCs w:val="27"/>
          <w:lang w:eastAsia="ru-RU"/>
        </w:rPr>
        <w:t>.2.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w:t>
      </w:r>
    </w:p>
    <w:p w14:paraId="7B93A465" w14:textId="4C4ADC7C" w:rsidR="00EE6F63" w:rsidRPr="003C4E71" w:rsidRDefault="00F36304" w:rsidP="00EE6F63">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8</w:t>
      </w:r>
      <w:r w:rsidR="00EE6F63" w:rsidRPr="003C4E71">
        <w:rPr>
          <w:rFonts w:ascii="Times New Roman" w:eastAsia="Times New Roman" w:hAnsi="Times New Roman" w:cs="Times New Roman"/>
          <w:sz w:val="27"/>
          <w:szCs w:val="27"/>
          <w:lang w:eastAsia="ru-RU"/>
        </w:rPr>
        <w:t xml:space="preserve">. Уполномоченный на выдачу разрешений на строительство орган местного самоуправления в течение </w:t>
      </w:r>
      <w:bookmarkStart w:id="50" w:name="_Hlk40343521"/>
      <w:r w:rsidR="00EE6F63" w:rsidRPr="003C4E71">
        <w:rPr>
          <w:rFonts w:ascii="Times New Roman" w:eastAsia="Times New Roman" w:hAnsi="Times New Roman" w:cs="Times New Roman"/>
          <w:sz w:val="27"/>
          <w:szCs w:val="27"/>
          <w:lang w:eastAsia="ru-RU"/>
        </w:rPr>
        <w:t xml:space="preserve">пяти рабочих дней </w:t>
      </w:r>
      <w:bookmarkEnd w:id="50"/>
      <w:r w:rsidR="00EE6F63" w:rsidRPr="003C4E71">
        <w:rPr>
          <w:rFonts w:ascii="Times New Roman" w:eastAsia="Times New Roman" w:hAnsi="Times New Roman" w:cs="Times New Roman"/>
          <w:sz w:val="27"/>
          <w:szCs w:val="27"/>
          <w:lang w:eastAsia="ru-RU"/>
        </w:rPr>
        <w:t xml:space="preserve">со дня получения заявления о выдаче разрешения на строительство, за исключением случая, предусмотренного </w:t>
      </w:r>
      <w:hyperlink w:anchor="p2983" w:history="1">
        <w:r w:rsidR="00EE6F63" w:rsidRPr="003C4E71">
          <w:rPr>
            <w:rFonts w:ascii="Times New Roman" w:eastAsia="Times New Roman" w:hAnsi="Times New Roman" w:cs="Times New Roman"/>
            <w:sz w:val="27"/>
            <w:szCs w:val="27"/>
            <w:lang w:eastAsia="ru-RU"/>
          </w:rPr>
          <w:t>частью 9.1</w:t>
        </w:r>
      </w:hyperlink>
      <w:r w:rsidR="00EE6F63" w:rsidRPr="003C4E71">
        <w:rPr>
          <w:rFonts w:ascii="Times New Roman" w:eastAsia="Times New Roman" w:hAnsi="Times New Roman" w:cs="Times New Roman"/>
          <w:sz w:val="27"/>
          <w:szCs w:val="27"/>
          <w:lang w:eastAsia="ru-RU"/>
        </w:rPr>
        <w:t xml:space="preserve"> настоящей статьи:</w:t>
      </w:r>
    </w:p>
    <w:p w14:paraId="6A16C308" w14:textId="77777777" w:rsidR="00EE6F63" w:rsidRPr="003C4E71" w:rsidRDefault="00EE6F63" w:rsidP="00EE6F63">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 проводят проверку наличия документов, необходимых для принятия решения о выдаче разрешения на строительство;</w:t>
      </w:r>
    </w:p>
    <w:p w14:paraId="0644EBFE" w14:textId="77777777" w:rsidR="00EE6F63" w:rsidRPr="003C4E71" w:rsidRDefault="00EE6F63" w:rsidP="00EE6F63">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14:paraId="1D1E19D6" w14:textId="77777777" w:rsidR="00EE6F63" w:rsidRPr="003C4E71" w:rsidRDefault="00EE6F63" w:rsidP="00EE6F63">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3) выдают разрешение на строительство или отказывают в выдаче такого разрешения с указанием причин отказа.</w:t>
      </w:r>
    </w:p>
    <w:p w14:paraId="26D1E0D0" w14:textId="682361BD" w:rsidR="00EE6F63" w:rsidRPr="003C4E71" w:rsidRDefault="00F36304" w:rsidP="00EE6F63">
      <w:pPr>
        <w:spacing w:after="0" w:line="240" w:lineRule="auto"/>
        <w:ind w:firstLine="851"/>
        <w:jc w:val="both"/>
        <w:rPr>
          <w:rFonts w:ascii="Verdana" w:eastAsia="Times New Roman" w:hAnsi="Verdana" w:cs="Times New Roman"/>
          <w:sz w:val="27"/>
          <w:szCs w:val="27"/>
          <w:lang w:eastAsia="ru-RU"/>
        </w:rPr>
      </w:pPr>
      <w:bookmarkStart w:id="51" w:name="p2983"/>
      <w:bookmarkEnd w:id="51"/>
      <w:r w:rsidRPr="003C4E71">
        <w:rPr>
          <w:rFonts w:ascii="Times New Roman" w:eastAsia="Times New Roman" w:hAnsi="Times New Roman" w:cs="Times New Roman"/>
          <w:sz w:val="27"/>
          <w:szCs w:val="27"/>
          <w:lang w:eastAsia="ru-RU"/>
        </w:rPr>
        <w:t>8</w:t>
      </w:r>
      <w:r w:rsidR="00EE6F63" w:rsidRPr="003C4E71">
        <w:rPr>
          <w:rFonts w:ascii="Times New Roman" w:eastAsia="Times New Roman" w:hAnsi="Times New Roman" w:cs="Times New Roman"/>
          <w:sz w:val="27"/>
          <w:szCs w:val="27"/>
          <w:lang w:eastAsia="ru-RU"/>
        </w:rPr>
        <w:t xml:space="preserve">.1.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w:anchor="p2970" w:history="1">
        <w:r w:rsidR="00EE6F63" w:rsidRPr="003C4E71">
          <w:rPr>
            <w:rFonts w:ascii="Times New Roman" w:eastAsia="Times New Roman" w:hAnsi="Times New Roman" w:cs="Times New Roman"/>
            <w:sz w:val="27"/>
            <w:szCs w:val="27"/>
            <w:lang w:eastAsia="ru-RU"/>
          </w:rPr>
          <w:t>части 8.1</w:t>
        </w:r>
      </w:hyperlink>
      <w:r w:rsidR="00EE6F63" w:rsidRPr="003C4E71">
        <w:rPr>
          <w:rFonts w:ascii="Times New Roman" w:eastAsia="Times New Roman" w:hAnsi="Times New Roman" w:cs="Times New Roman"/>
          <w:sz w:val="27"/>
          <w:szCs w:val="27"/>
          <w:lang w:eastAsia="ru-RU"/>
        </w:rPr>
        <w:t xml:space="preserve">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уполномоченный на выдачу разрешений на строительство орган местного самоуправления.</w:t>
      </w:r>
    </w:p>
    <w:p w14:paraId="5CAA5CA2"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приложенный к нему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14:paraId="0EB0A139" w14:textId="77777777" w:rsidR="00EE6F63" w:rsidRPr="003C4E71" w:rsidRDefault="00EE6F63" w:rsidP="00EE6F63">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14:paraId="2925D08A"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14:paraId="2ABE06E4" w14:textId="541B7133" w:rsidR="00EE6F63" w:rsidRPr="003C4E71" w:rsidRDefault="00F36304"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8.</w:t>
      </w:r>
      <w:r w:rsidR="00EE6F63" w:rsidRPr="003C4E71">
        <w:rPr>
          <w:rFonts w:ascii="Times New Roman" w:eastAsia="Times New Roman" w:hAnsi="Times New Roman" w:cs="Times New Roman"/>
          <w:sz w:val="27"/>
          <w:szCs w:val="27"/>
          <w:lang w:eastAsia="ru-RU"/>
        </w:rPr>
        <w:t>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Градостроительным кодексом Российской Федерации на выдачу разрешений на строительство, раздела проектной документации объекта капитального строительства, содержащего архитектурные решения, рассматривает указанный раздел проектной документации объекта капитального строительства и направляет в указанные орган или организацию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настоящим Кодексом на выдачу разрешений на строительство, указанного раздела проектной документации объекта капитального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Градостроительным кодексом Российской Федерации на выдачу разрешений на строительство, осуществляются в порядке межведомственного информационного взаимодействия.</w:t>
      </w:r>
    </w:p>
    <w:p w14:paraId="571B1A9D" w14:textId="137BB362" w:rsidR="00EE6F63" w:rsidRPr="003C4E71" w:rsidRDefault="00F36304" w:rsidP="00EE6F63">
      <w:pPr>
        <w:spacing w:after="0" w:line="240" w:lineRule="auto"/>
        <w:ind w:firstLine="851"/>
        <w:jc w:val="both"/>
        <w:rPr>
          <w:rFonts w:ascii="Times New Roman" w:eastAsia="Times New Roman" w:hAnsi="Times New Roman" w:cs="Times New Roman"/>
          <w:sz w:val="27"/>
          <w:szCs w:val="27"/>
          <w:lang w:eastAsia="ru-RU"/>
        </w:rPr>
      </w:pPr>
      <w:bookmarkStart w:id="52" w:name="p2993"/>
      <w:bookmarkEnd w:id="52"/>
      <w:r w:rsidRPr="003C4E71">
        <w:rPr>
          <w:rFonts w:ascii="Times New Roman" w:eastAsia="Times New Roman" w:hAnsi="Times New Roman" w:cs="Times New Roman"/>
          <w:sz w:val="27"/>
          <w:szCs w:val="27"/>
          <w:lang w:eastAsia="ru-RU"/>
        </w:rPr>
        <w:t>9</w:t>
      </w:r>
      <w:r w:rsidR="00EE6F63" w:rsidRPr="003C4E71">
        <w:rPr>
          <w:rFonts w:ascii="Times New Roman" w:eastAsia="Times New Roman" w:hAnsi="Times New Roman" w:cs="Times New Roman"/>
          <w:sz w:val="27"/>
          <w:szCs w:val="27"/>
          <w:lang w:eastAsia="ru-RU"/>
        </w:rPr>
        <w:t>. Уполномоченный на выдачу разрешений на строительство орган местного самоуправления по заявлению застройщика может выдать разрешение на отдельные этапы строительства, реконструкции.</w:t>
      </w:r>
    </w:p>
    <w:p w14:paraId="45D8E54E" w14:textId="0FE5A1C3" w:rsidR="00EE6F63" w:rsidRPr="003C4E71" w:rsidRDefault="00F36304"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9.</w:t>
      </w:r>
      <w:r w:rsidR="00EE6F63" w:rsidRPr="003C4E71">
        <w:rPr>
          <w:rFonts w:ascii="Times New Roman" w:eastAsia="Times New Roman" w:hAnsi="Times New Roman" w:cs="Times New Roman"/>
          <w:sz w:val="27"/>
          <w:szCs w:val="27"/>
          <w:lang w:eastAsia="ru-RU"/>
        </w:rPr>
        <w:t xml:space="preserve">1. </w:t>
      </w:r>
      <w:bookmarkStart w:id="53" w:name="_Hlk40367653"/>
      <w:r w:rsidR="00EE6F63" w:rsidRPr="003C4E71">
        <w:rPr>
          <w:rFonts w:ascii="Times New Roman" w:eastAsia="Times New Roman" w:hAnsi="Times New Roman" w:cs="Times New Roman"/>
          <w:sz w:val="27"/>
          <w:szCs w:val="27"/>
          <w:lang w:eastAsia="ru-RU"/>
        </w:rPr>
        <w:t>Уполномоченный</w:t>
      </w:r>
      <w:r w:rsidR="00EE6F63" w:rsidRPr="003C4E71">
        <w:rPr>
          <w:rFonts w:ascii="Times New Roman" w:eastAsia="Times New Roman" w:hAnsi="Times New Roman" w:cs="Times New Roman"/>
          <w:sz w:val="27"/>
          <w:szCs w:val="27"/>
          <w:lang w:eastAsia="ru-RU"/>
        </w:rPr>
        <w:tab/>
        <w:t xml:space="preserve"> на выдачу разрешений на строительство орган местного самоуправления в десятидневный срок со дня выдачи застройщику разрешения на строительство в границах приаэродромной территории представляет копию такого разрешения в уполномоченный Правительством Российской Федерации федеральный орган исполнительной власти.</w:t>
      </w:r>
    </w:p>
    <w:bookmarkEnd w:id="53"/>
    <w:p w14:paraId="2CE1CD3C" w14:textId="49006B12" w:rsidR="00EE6F63" w:rsidRPr="003C4E71" w:rsidRDefault="00F36304"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9</w:t>
      </w:r>
      <w:r w:rsidR="00EE6F63" w:rsidRPr="003C4E71">
        <w:rPr>
          <w:rFonts w:ascii="Times New Roman" w:eastAsia="Times New Roman" w:hAnsi="Times New Roman" w:cs="Times New Roman"/>
          <w:sz w:val="27"/>
          <w:szCs w:val="27"/>
          <w:lang w:eastAsia="ru-RU"/>
        </w:rPr>
        <w:t>.2. Уполномоченный Правительством Российской Федерации федеральный орган исполнительной власти в тридцатидневный срок осуществляет проверку соответствия выданного разрешения на строительство ограничениям использования объектов недвижимости, установленным на приаэродромной территории, и в случае выявления нарушения ограничений использования объектов недвижимости, установленных на приаэродромной территории, направляет в орган местного самоуправления предписание о прекращении действия разрешения на строительство.</w:t>
      </w:r>
    </w:p>
    <w:p w14:paraId="6D8B3FD9" w14:textId="34BF4FB2"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F36304" w:rsidRPr="003C4E71">
        <w:rPr>
          <w:rFonts w:ascii="Times New Roman" w:eastAsia="Times New Roman" w:hAnsi="Times New Roman" w:cs="Times New Roman"/>
          <w:sz w:val="27"/>
          <w:szCs w:val="27"/>
          <w:lang w:eastAsia="ru-RU"/>
        </w:rPr>
        <w:t>0</w:t>
      </w:r>
      <w:r w:rsidRPr="003C4E71">
        <w:rPr>
          <w:rFonts w:ascii="Times New Roman" w:eastAsia="Times New Roman" w:hAnsi="Times New Roman" w:cs="Times New Roman"/>
          <w:sz w:val="27"/>
          <w:szCs w:val="27"/>
          <w:lang w:eastAsia="ru-RU"/>
        </w:rPr>
        <w:t>. Уполномоченный на выдачу разрешений на строительство орган местного самоуправления отказывает в выдаче разрешения на строительство при отсутствии документов, предусмотренных частью 7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частью 7.1 настоящей статьи, не может являться основанием для отказа в выдаче разрешения на строительство. В случае, предусмотренном частью 9.1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14:paraId="121D6BDC" w14:textId="0FB87AB3"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1</w:t>
      </w:r>
      <w:r w:rsidRPr="003C4E71">
        <w:rPr>
          <w:rFonts w:ascii="Times New Roman" w:eastAsia="Times New Roman" w:hAnsi="Times New Roman" w:cs="Times New Roman"/>
          <w:sz w:val="27"/>
          <w:szCs w:val="27"/>
          <w:lang w:eastAsia="ru-RU"/>
        </w:rPr>
        <w:t>. Отказ в выдаче разрешения на строительство может быть оспорен застройщиком в судебном порядке.</w:t>
      </w:r>
    </w:p>
    <w:p w14:paraId="0DBF8C80" w14:textId="41D67D7B" w:rsidR="00EE6F63" w:rsidRPr="003C4E71" w:rsidRDefault="006B5BAE"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12</w:t>
      </w:r>
      <w:r w:rsidR="00EE6F63" w:rsidRPr="003C4E71">
        <w:rPr>
          <w:rFonts w:ascii="Times New Roman" w:eastAsia="Times New Roman" w:hAnsi="Times New Roman" w:cs="Times New Roman"/>
          <w:sz w:val="27"/>
          <w:szCs w:val="27"/>
          <w:lang w:eastAsia="ru-RU"/>
        </w:rPr>
        <w:t>. Выдача разрешения на строительство осуществляется уполномоченным на выдачу разрешения на строительство органом местного самоуправления, без взимания платы. В течение трех дней со дня выдачи разрешения на строительство указанный орган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14:paraId="087DB91C" w14:textId="69C26023"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2</w:t>
      </w:r>
      <w:r w:rsidRPr="003C4E71">
        <w:rPr>
          <w:rFonts w:ascii="Times New Roman" w:eastAsia="Times New Roman" w:hAnsi="Times New Roman" w:cs="Times New Roman"/>
          <w:sz w:val="27"/>
          <w:szCs w:val="27"/>
          <w:lang w:eastAsia="ru-RU"/>
        </w:rPr>
        <w:t>.1. В случаях, предусмотренных пунктом 9 части 7 настоящей статьи, в течение трех рабочих дней со дня выдачи разрешения на строительство уполномоченный на выдачу разрешений на строительство орган местного самоуправления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 местного самоуправления, принявший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14:paraId="5A3319E6" w14:textId="4C491FAB"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3</w:t>
      </w:r>
      <w:r w:rsidRPr="003C4E71">
        <w:rPr>
          <w:rFonts w:ascii="Times New Roman" w:eastAsia="Times New Roman" w:hAnsi="Times New Roman" w:cs="Times New Roman"/>
          <w:sz w:val="27"/>
          <w:szCs w:val="27"/>
          <w:lang w:eastAsia="ru-RU"/>
        </w:rPr>
        <w:t>. 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14:paraId="75756544" w14:textId="329BA1F3"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3</w:t>
      </w:r>
      <w:r w:rsidRPr="003C4E71">
        <w:rPr>
          <w:rFonts w:ascii="Times New Roman" w:eastAsia="Times New Roman" w:hAnsi="Times New Roman" w:cs="Times New Roman"/>
          <w:sz w:val="27"/>
          <w:szCs w:val="27"/>
          <w:lang w:eastAsia="ru-RU"/>
        </w:rPr>
        <w:t xml:space="preserve">.1. В случае, предусмотренном </w:t>
      </w:r>
      <w:hyperlink w:anchor="p2972" w:history="1">
        <w:r w:rsidRPr="003C4E71">
          <w:rPr>
            <w:rFonts w:ascii="Times New Roman" w:eastAsia="Times New Roman" w:hAnsi="Times New Roman" w:cs="Times New Roman"/>
            <w:sz w:val="27"/>
            <w:szCs w:val="27"/>
            <w:lang w:eastAsia="ru-RU"/>
          </w:rPr>
          <w:t>частью 8.2</w:t>
        </w:r>
      </w:hyperlink>
      <w:r w:rsidRPr="003C4E71">
        <w:rPr>
          <w:rFonts w:ascii="Times New Roman" w:eastAsia="Times New Roman" w:hAnsi="Times New Roman" w:cs="Times New Roman"/>
          <w:sz w:val="27"/>
          <w:szCs w:val="27"/>
          <w:lang w:eastAsia="ru-RU"/>
        </w:rPr>
        <w:t xml:space="preserve">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14:paraId="33BAE44E" w14:textId="0DF7E3BF"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4</w:t>
      </w:r>
      <w:r w:rsidRPr="003C4E71">
        <w:rPr>
          <w:rFonts w:ascii="Times New Roman" w:eastAsia="Times New Roman" w:hAnsi="Times New Roman" w:cs="Times New Roman"/>
          <w:sz w:val="27"/>
          <w:szCs w:val="27"/>
          <w:lang w:eastAsia="ru-RU"/>
        </w:rPr>
        <w:t>. Выдача разрешения на строительство не требуется в случае:</w:t>
      </w:r>
    </w:p>
    <w:p w14:paraId="23D54EE4"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14:paraId="49405067"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1.1) строительства, реконструкции объектов индивидуального жилищного строительства;</w:t>
      </w:r>
    </w:p>
    <w:p w14:paraId="43595583"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строительства, реконструкции объектов, не являющихся объектами капитального строительства;</w:t>
      </w:r>
    </w:p>
    <w:p w14:paraId="5532511D"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строительства на земельном участке строений и сооружений вспомогательного использования;</w:t>
      </w:r>
    </w:p>
    <w:p w14:paraId="065EAD2A"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14:paraId="7925DFBF"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4.1) капитального ремонта объектов капитального строительства;</w:t>
      </w:r>
    </w:p>
    <w:p w14:paraId="3D05AB22"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14:paraId="1D82FDDD"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4.3) строительства, реконструкции посольств, консульств и представительств Российской Федерации за рубежом;</w:t>
      </w:r>
    </w:p>
    <w:p w14:paraId="4551B7D7"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4.4) строительства, реконструкции объектов, предназначенных для транспортировки природного газа под давлением до 0,6 мегапаскаля включительно;</w:t>
      </w:r>
    </w:p>
    <w:p w14:paraId="6B06818E"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4.5) размещения антенных опор (мачт и башен) высотой до 50 метров, предназначенных для размещения средств связи;</w:t>
      </w:r>
    </w:p>
    <w:p w14:paraId="73A5053E"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иных случаях, если в соответствии с Градостроительным кодексом Российской Федерации,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14:paraId="1CC701A7" w14:textId="71924098"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5</w:t>
      </w:r>
      <w:r w:rsidRPr="003C4E71">
        <w:rPr>
          <w:rFonts w:ascii="Times New Roman" w:eastAsia="Times New Roman" w:hAnsi="Times New Roman" w:cs="Times New Roman"/>
          <w:sz w:val="27"/>
          <w:szCs w:val="27"/>
          <w:lang w:eastAsia="ru-RU"/>
        </w:rPr>
        <w:t>. Орган местного самоуправления, выдавший разрешение на строительство,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местного самоуправления муниципальных районов, сведений, документов, материалов, указанных в пунктах 3.1 - 3.3 и 6 части 5 статьи 56 Градостроительного кодекса Российской Федерации.</w:t>
      </w:r>
    </w:p>
    <w:p w14:paraId="19972D53" w14:textId="29C0A2BF"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6</w:t>
      </w:r>
      <w:r w:rsidRPr="003C4E71">
        <w:rPr>
          <w:rFonts w:ascii="Times New Roman" w:eastAsia="Times New Roman" w:hAnsi="Times New Roman" w:cs="Times New Roman"/>
          <w:sz w:val="27"/>
          <w:szCs w:val="27"/>
          <w:lang w:eastAsia="ru-RU"/>
        </w:rPr>
        <w:t xml:space="preserve">.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r w:rsidRPr="003C4E71">
        <w:rPr>
          <w:rFonts w:ascii="Times New Roman" w:hAnsi="Times New Roman" w:cs="Times New Roman"/>
          <w:sz w:val="27"/>
          <w:szCs w:val="27"/>
        </w:rPr>
        <w:t>частью 10</w:t>
      </w:r>
      <w:r w:rsidRPr="003C4E71">
        <w:t xml:space="preserve"> </w:t>
      </w:r>
      <w:r w:rsidRPr="003C4E71">
        <w:rPr>
          <w:rFonts w:ascii="Times New Roman" w:eastAsia="Times New Roman" w:hAnsi="Times New Roman" w:cs="Times New Roman"/>
          <w:sz w:val="27"/>
          <w:szCs w:val="27"/>
          <w:lang w:eastAsia="ru-RU"/>
        </w:rPr>
        <w:t>настоящей статьи. Разрешение на индивидуальное жилищное строительство выдается на десять лет.</w:t>
      </w:r>
    </w:p>
    <w:p w14:paraId="57B291D5" w14:textId="0261ED43"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 xml:space="preserve">.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w:anchor="p3046" w:history="1">
        <w:r w:rsidRPr="003C4E71">
          <w:rPr>
            <w:rFonts w:ascii="Times New Roman" w:eastAsia="Times New Roman" w:hAnsi="Times New Roman" w:cs="Times New Roman"/>
            <w:sz w:val="27"/>
            <w:szCs w:val="27"/>
            <w:lang w:eastAsia="ru-RU"/>
          </w:rPr>
          <w:t>частью 1.1</w:t>
        </w:r>
      </w:hyperlink>
      <w:r w:rsidRPr="003C4E71">
        <w:rPr>
          <w:rFonts w:ascii="Times New Roman" w:eastAsia="Times New Roman" w:hAnsi="Times New Roman" w:cs="Times New Roman"/>
          <w:sz w:val="27"/>
          <w:szCs w:val="27"/>
          <w:lang w:eastAsia="ru-RU"/>
        </w:rPr>
        <w:t xml:space="preserve"> настоящей статьи.</w:t>
      </w:r>
    </w:p>
    <w:p w14:paraId="7891798F" w14:textId="4D68DE08"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.1. Действие разрешения на строительство прекращается на основании решения уполномоченного на выдачу разрешений на строительство органа местного самоуправления, в случае:</w:t>
      </w:r>
    </w:p>
    <w:p w14:paraId="7FF15357"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bookmarkStart w:id="54" w:name="p3048"/>
      <w:bookmarkEnd w:id="54"/>
      <w:r w:rsidRPr="003C4E71">
        <w:rPr>
          <w:rFonts w:ascii="Times New Roman" w:eastAsia="Times New Roman" w:hAnsi="Times New Roman" w:cs="Times New Roman"/>
          <w:sz w:val="27"/>
          <w:szCs w:val="27"/>
          <w:lang w:eastAsia="ru-RU"/>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14:paraId="68171C20"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приаэродромной территории;</w:t>
      </w:r>
    </w:p>
    <w:p w14:paraId="599EEAA4"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отказа от права собственности и иных прав на земельные участки;</w:t>
      </w:r>
    </w:p>
    <w:p w14:paraId="409C6873"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bookmarkStart w:id="55" w:name="p3052"/>
      <w:bookmarkEnd w:id="55"/>
      <w:r w:rsidRPr="003C4E71">
        <w:rPr>
          <w:rFonts w:ascii="Times New Roman" w:eastAsia="Times New Roman" w:hAnsi="Times New Roman" w:cs="Times New Roman"/>
          <w:sz w:val="27"/>
          <w:szCs w:val="27"/>
          <w:lang w:eastAsia="ru-RU"/>
        </w:rPr>
        <w:t>3) расторжения договора аренды и иных договоров, на основании которых у граждан и юридических лиц возникли права на земельные участки;</w:t>
      </w:r>
    </w:p>
    <w:p w14:paraId="4B5FD992"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14:paraId="372A8F0E" w14:textId="6E31AA5F"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 xml:space="preserve">.2. Уполномоченным на выдачу разрешений на строительство органом местного самоуправления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w:t>
      </w:r>
      <w:hyperlink w:anchor="p3046" w:history="1">
        <w:r w:rsidRPr="003C4E71">
          <w:rPr>
            <w:rFonts w:ascii="Times New Roman" w:eastAsia="Times New Roman" w:hAnsi="Times New Roman" w:cs="Times New Roman"/>
            <w:sz w:val="27"/>
            <w:szCs w:val="27"/>
            <w:lang w:eastAsia="ru-RU"/>
          </w:rPr>
          <w:t>части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.1</w:t>
        </w:r>
      </w:hyperlink>
      <w:r w:rsidRPr="003C4E71">
        <w:rPr>
          <w:rFonts w:ascii="Times New Roman" w:eastAsia="Times New Roman" w:hAnsi="Times New Roman" w:cs="Times New Roman"/>
          <w:sz w:val="27"/>
          <w:szCs w:val="27"/>
          <w:lang w:eastAsia="ru-RU"/>
        </w:rPr>
        <w:t xml:space="preserve"> настоящей статьи.</w:t>
      </w:r>
    </w:p>
    <w:p w14:paraId="76BEDDD4" w14:textId="6BDFD779"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 xml:space="preserve">.3.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w:t>
      </w:r>
      <w:hyperlink w:anchor="p3048" w:history="1">
        <w:r w:rsidRPr="003C4E71">
          <w:rPr>
            <w:rFonts w:ascii="Times New Roman" w:eastAsia="Times New Roman" w:hAnsi="Times New Roman" w:cs="Times New Roman"/>
            <w:sz w:val="27"/>
            <w:szCs w:val="27"/>
            <w:lang w:eastAsia="ru-RU"/>
          </w:rPr>
          <w:t>пунктах 1</w:t>
        </w:r>
      </w:hyperlink>
      <w:r w:rsidRPr="003C4E71">
        <w:rPr>
          <w:rFonts w:ascii="Times New Roman" w:eastAsia="Times New Roman" w:hAnsi="Times New Roman" w:cs="Times New Roman"/>
          <w:sz w:val="27"/>
          <w:szCs w:val="27"/>
          <w:lang w:eastAsia="ru-RU"/>
        </w:rPr>
        <w:t xml:space="preserve"> - </w:t>
      </w:r>
      <w:hyperlink w:anchor="p3052" w:history="1">
        <w:r w:rsidRPr="003C4E71">
          <w:rPr>
            <w:rFonts w:ascii="Times New Roman" w:eastAsia="Times New Roman" w:hAnsi="Times New Roman" w:cs="Times New Roman"/>
            <w:sz w:val="27"/>
            <w:szCs w:val="27"/>
            <w:lang w:eastAsia="ru-RU"/>
          </w:rPr>
          <w:t>3 части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.1</w:t>
        </w:r>
      </w:hyperlink>
      <w:r w:rsidRPr="003C4E71">
        <w:rPr>
          <w:rFonts w:ascii="Times New Roman" w:eastAsia="Times New Roman" w:hAnsi="Times New Roman" w:cs="Times New Roman"/>
          <w:sz w:val="27"/>
          <w:szCs w:val="27"/>
          <w:lang w:eastAsia="ru-RU"/>
        </w:rPr>
        <w:t xml:space="preserve">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14:paraId="135114BD" w14:textId="594EF980"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 xml:space="preserve">.4. Уполномоченными на выдачу разрешений на строительство органом местного самоуправления принимается также решение о прекращении действия разрешения на строительство в срок, указанный в </w:t>
      </w:r>
      <w:hyperlink w:anchor="p3055" w:history="1">
        <w:r w:rsidRPr="003C4E71">
          <w:rPr>
            <w:rFonts w:ascii="Times New Roman" w:eastAsia="Times New Roman" w:hAnsi="Times New Roman" w:cs="Times New Roman"/>
            <w:sz w:val="27"/>
            <w:szCs w:val="27"/>
            <w:lang w:eastAsia="ru-RU"/>
          </w:rPr>
          <w:t>части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.2</w:t>
        </w:r>
      </w:hyperlink>
      <w:r w:rsidRPr="003C4E71">
        <w:rPr>
          <w:rFonts w:ascii="Times New Roman" w:eastAsia="Times New Roman" w:hAnsi="Times New Roman" w:cs="Times New Roman"/>
          <w:sz w:val="27"/>
          <w:szCs w:val="27"/>
          <w:lang w:eastAsia="ru-RU"/>
        </w:rPr>
        <w:t xml:space="preserve"> настоящей статьи, при получении одного из следующих документов:</w:t>
      </w:r>
    </w:p>
    <w:p w14:paraId="289560EA"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14:paraId="05B3CB13"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14:paraId="5D82581D" w14:textId="22D3926E"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bookmarkStart w:id="56" w:name="p3064"/>
      <w:bookmarkEnd w:id="56"/>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14:paraId="4FE9AA72" w14:textId="45C3EAE4" w:rsidR="00EE6F63" w:rsidRPr="003C4E71" w:rsidRDefault="00EE6F63" w:rsidP="006B5BAE">
      <w:pPr>
        <w:spacing w:after="0" w:line="240" w:lineRule="auto"/>
        <w:ind w:firstLine="851"/>
        <w:jc w:val="both"/>
        <w:rPr>
          <w:rFonts w:ascii="Times New Roman" w:eastAsia="Times New Roman" w:hAnsi="Times New Roman" w:cs="Times New Roman"/>
          <w:sz w:val="27"/>
          <w:szCs w:val="27"/>
          <w:lang w:eastAsia="ru-RU"/>
        </w:rPr>
      </w:pPr>
      <w:bookmarkStart w:id="57" w:name="p3066"/>
      <w:bookmarkEnd w:id="57"/>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.6. В случае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14:paraId="523CBF0A" w14:textId="557FA864" w:rsidR="00EE6F63" w:rsidRPr="003C4E71" w:rsidRDefault="00EE6F63" w:rsidP="006B5BAE">
      <w:pPr>
        <w:spacing w:after="0" w:line="240" w:lineRule="auto"/>
        <w:ind w:firstLine="851"/>
        <w:jc w:val="both"/>
        <w:rPr>
          <w:rFonts w:ascii="Times New Roman" w:eastAsia="Times New Roman" w:hAnsi="Times New Roman" w:cs="Times New Roman"/>
          <w:sz w:val="27"/>
          <w:szCs w:val="27"/>
          <w:lang w:eastAsia="ru-RU"/>
        </w:rPr>
      </w:pPr>
      <w:bookmarkStart w:id="58" w:name="p3068"/>
      <w:bookmarkEnd w:id="58"/>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14:paraId="7F79C47C" w14:textId="7D8E5564"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14:paraId="7D73D1CA" w14:textId="30F053AC"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bookmarkStart w:id="59" w:name="p3072"/>
      <w:bookmarkEnd w:id="59"/>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14:paraId="5F441F41" w14:textId="3D702AFC"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bookmarkStart w:id="60" w:name="p3074"/>
      <w:bookmarkEnd w:id="60"/>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 xml:space="preserve">.10. Лица, указанные в </w:t>
      </w:r>
      <w:hyperlink w:anchor="p3064" w:history="1">
        <w:r w:rsidRPr="003C4E71">
          <w:rPr>
            <w:rFonts w:ascii="Times New Roman" w:eastAsia="Times New Roman" w:hAnsi="Times New Roman" w:cs="Times New Roman"/>
            <w:sz w:val="27"/>
            <w:szCs w:val="27"/>
            <w:lang w:eastAsia="ru-RU"/>
          </w:rPr>
          <w:t>частях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.5</w:t>
        </w:r>
      </w:hyperlink>
      <w:r w:rsidRPr="003C4E71">
        <w:rPr>
          <w:rFonts w:ascii="Times New Roman" w:eastAsia="Times New Roman" w:hAnsi="Times New Roman" w:cs="Times New Roman"/>
          <w:sz w:val="27"/>
          <w:szCs w:val="27"/>
          <w:lang w:eastAsia="ru-RU"/>
        </w:rPr>
        <w:t xml:space="preserve"> - </w:t>
      </w:r>
      <w:hyperlink w:anchor="p3068" w:history="1">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.7</w:t>
        </w:r>
      </w:hyperlink>
      <w:r w:rsidRPr="003C4E71">
        <w:rPr>
          <w:rFonts w:ascii="Times New Roman" w:eastAsia="Times New Roman" w:hAnsi="Times New Roman" w:cs="Times New Roman"/>
          <w:sz w:val="27"/>
          <w:szCs w:val="27"/>
          <w:lang w:eastAsia="ru-RU"/>
        </w:rPr>
        <w:t xml:space="preserve"> и </w:t>
      </w:r>
      <w:hyperlink w:anchor="p3072" w:history="1">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.9</w:t>
        </w:r>
      </w:hyperlink>
      <w:r w:rsidRPr="003C4E71">
        <w:rPr>
          <w:rFonts w:ascii="Times New Roman" w:eastAsia="Times New Roman" w:hAnsi="Times New Roman" w:cs="Times New Roman"/>
          <w:sz w:val="27"/>
          <w:szCs w:val="27"/>
          <w:lang w:eastAsia="ru-RU"/>
        </w:rPr>
        <w:t xml:space="preserve"> настоящей статьи, обязаны направить уведомление о переходе к ним прав на земельные участки, права пользования недрами, об образовании земельного участка в уполномоченный на выдачу разрешений на строительство орган местного самоуправления с указанием реквизитов:</w:t>
      </w:r>
    </w:p>
    <w:p w14:paraId="536FD79B" w14:textId="60EB55A1"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bookmarkStart w:id="61" w:name="p3076"/>
      <w:bookmarkEnd w:id="61"/>
      <w:r w:rsidRPr="003C4E71">
        <w:rPr>
          <w:rFonts w:ascii="Times New Roman" w:eastAsia="Times New Roman" w:hAnsi="Times New Roman" w:cs="Times New Roman"/>
          <w:sz w:val="27"/>
          <w:szCs w:val="27"/>
          <w:lang w:eastAsia="ru-RU"/>
        </w:rPr>
        <w:t xml:space="preserve">1) правоустанавливающих документов на такие земельные участки в случае, указанном в </w:t>
      </w:r>
      <w:hyperlink w:anchor="p3064" w:history="1">
        <w:r w:rsidRPr="003C4E71">
          <w:rPr>
            <w:rFonts w:ascii="Times New Roman" w:eastAsia="Times New Roman" w:hAnsi="Times New Roman" w:cs="Times New Roman"/>
            <w:sz w:val="27"/>
            <w:szCs w:val="27"/>
            <w:lang w:eastAsia="ru-RU"/>
          </w:rPr>
          <w:t>части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.5</w:t>
        </w:r>
      </w:hyperlink>
      <w:r w:rsidRPr="003C4E71">
        <w:rPr>
          <w:rFonts w:ascii="Times New Roman" w:eastAsia="Times New Roman" w:hAnsi="Times New Roman" w:cs="Times New Roman"/>
          <w:sz w:val="27"/>
          <w:szCs w:val="27"/>
          <w:lang w:eastAsia="ru-RU"/>
        </w:rPr>
        <w:t xml:space="preserve"> настоящей статьи;</w:t>
      </w:r>
    </w:p>
    <w:p w14:paraId="04AF2ABB" w14:textId="3D36409C"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2) решения об образовании земельных участков в случаях, предусмотренных </w:t>
      </w:r>
      <w:hyperlink w:anchor="p3066" w:history="1">
        <w:r w:rsidRPr="003C4E71">
          <w:rPr>
            <w:rFonts w:ascii="Times New Roman" w:eastAsia="Times New Roman" w:hAnsi="Times New Roman" w:cs="Times New Roman"/>
            <w:sz w:val="27"/>
            <w:szCs w:val="27"/>
            <w:lang w:eastAsia="ru-RU"/>
          </w:rPr>
          <w:t>частями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.6</w:t>
        </w:r>
      </w:hyperlink>
      <w:r w:rsidRPr="003C4E71">
        <w:rPr>
          <w:rFonts w:ascii="Times New Roman" w:eastAsia="Times New Roman" w:hAnsi="Times New Roman" w:cs="Times New Roman"/>
          <w:sz w:val="27"/>
          <w:szCs w:val="27"/>
          <w:lang w:eastAsia="ru-RU"/>
        </w:rPr>
        <w:t xml:space="preserve"> и </w:t>
      </w:r>
      <w:hyperlink w:anchor="p3068" w:history="1">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.7</w:t>
        </w:r>
      </w:hyperlink>
      <w:r w:rsidRPr="003C4E71">
        <w:rPr>
          <w:rFonts w:ascii="Times New Roman" w:eastAsia="Times New Roman" w:hAnsi="Times New Roman" w:cs="Times New Roman"/>
          <w:sz w:val="27"/>
          <w:szCs w:val="27"/>
          <w:lang w:eastAsia="ru-RU"/>
        </w:rPr>
        <w:t xml:space="preserve">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4F06FE1B" w14:textId="34F182EF"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w:anchor="p3068" w:history="1">
        <w:r w:rsidRPr="003C4E71">
          <w:rPr>
            <w:rFonts w:ascii="Times New Roman" w:eastAsia="Times New Roman" w:hAnsi="Times New Roman" w:cs="Times New Roman"/>
            <w:sz w:val="27"/>
            <w:szCs w:val="27"/>
            <w:lang w:eastAsia="ru-RU"/>
          </w:rPr>
          <w:t>частью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.7</w:t>
        </w:r>
      </w:hyperlink>
      <w:r w:rsidRPr="003C4E71">
        <w:rPr>
          <w:rFonts w:ascii="Times New Roman" w:eastAsia="Times New Roman" w:hAnsi="Times New Roman" w:cs="Times New Roman"/>
          <w:sz w:val="27"/>
          <w:szCs w:val="27"/>
          <w:lang w:eastAsia="ru-RU"/>
        </w:rPr>
        <w:t xml:space="preserve"> настоящей статьи;</w:t>
      </w:r>
    </w:p>
    <w:p w14:paraId="5A4F3829" w14:textId="11F99BD0"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bookmarkStart w:id="62" w:name="p3079"/>
      <w:bookmarkEnd w:id="62"/>
      <w:r w:rsidRPr="003C4E71">
        <w:rPr>
          <w:rFonts w:ascii="Times New Roman" w:eastAsia="Times New Roman" w:hAnsi="Times New Roman" w:cs="Times New Roman"/>
          <w:sz w:val="27"/>
          <w:szCs w:val="27"/>
          <w:lang w:eastAsia="ru-RU"/>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w:anchor="p3072" w:history="1">
        <w:r w:rsidRPr="003C4E71">
          <w:rPr>
            <w:rFonts w:ascii="Times New Roman" w:eastAsia="Times New Roman" w:hAnsi="Times New Roman" w:cs="Times New Roman"/>
            <w:sz w:val="27"/>
            <w:szCs w:val="27"/>
            <w:lang w:eastAsia="ru-RU"/>
          </w:rPr>
          <w:t>частью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.9</w:t>
        </w:r>
      </w:hyperlink>
      <w:r w:rsidRPr="003C4E71">
        <w:rPr>
          <w:rFonts w:ascii="Times New Roman" w:eastAsia="Times New Roman" w:hAnsi="Times New Roman" w:cs="Times New Roman"/>
          <w:sz w:val="27"/>
          <w:szCs w:val="27"/>
          <w:lang w:eastAsia="ru-RU"/>
        </w:rPr>
        <w:t xml:space="preserve"> настоящей статьи.</w:t>
      </w:r>
    </w:p>
    <w:p w14:paraId="2C2A5B61" w14:textId="159E489F"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 xml:space="preserve">.11. Лица, указанные в </w:t>
      </w:r>
      <w:hyperlink w:anchor="p3064" w:history="1">
        <w:r w:rsidRPr="003C4E71">
          <w:rPr>
            <w:rFonts w:ascii="Times New Roman" w:eastAsia="Times New Roman" w:hAnsi="Times New Roman" w:cs="Times New Roman"/>
            <w:sz w:val="27"/>
            <w:szCs w:val="27"/>
            <w:lang w:eastAsia="ru-RU"/>
          </w:rPr>
          <w:t>частях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.5</w:t>
        </w:r>
      </w:hyperlink>
      <w:r w:rsidRPr="003C4E71">
        <w:rPr>
          <w:rFonts w:ascii="Times New Roman" w:eastAsia="Times New Roman" w:hAnsi="Times New Roman" w:cs="Times New Roman"/>
          <w:sz w:val="27"/>
          <w:szCs w:val="27"/>
          <w:lang w:eastAsia="ru-RU"/>
        </w:rPr>
        <w:t xml:space="preserve"> - </w:t>
      </w:r>
      <w:hyperlink w:anchor="p3068" w:history="1">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.7</w:t>
        </w:r>
      </w:hyperlink>
      <w:r w:rsidRPr="003C4E71">
        <w:rPr>
          <w:rFonts w:ascii="Times New Roman" w:eastAsia="Times New Roman" w:hAnsi="Times New Roman" w:cs="Times New Roman"/>
          <w:sz w:val="27"/>
          <w:szCs w:val="27"/>
          <w:lang w:eastAsia="ru-RU"/>
        </w:rPr>
        <w:t xml:space="preserve"> и </w:t>
      </w:r>
      <w:hyperlink w:anchor="p3072" w:history="1">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.9</w:t>
        </w:r>
      </w:hyperlink>
      <w:r w:rsidRPr="003C4E71">
        <w:rPr>
          <w:rFonts w:ascii="Times New Roman" w:eastAsia="Times New Roman" w:hAnsi="Times New Roman" w:cs="Times New Roman"/>
          <w:sz w:val="27"/>
          <w:szCs w:val="27"/>
          <w:lang w:eastAsia="ru-RU"/>
        </w:rPr>
        <w:t xml:space="preserve">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уполномоченный на выдачу разрешений орган местного самоуправления копии документов, предусмотренных </w:t>
      </w:r>
      <w:hyperlink w:anchor="p3076" w:history="1">
        <w:r w:rsidRPr="003C4E71">
          <w:rPr>
            <w:rFonts w:ascii="Times New Roman" w:eastAsia="Times New Roman" w:hAnsi="Times New Roman" w:cs="Times New Roman"/>
            <w:sz w:val="27"/>
            <w:szCs w:val="27"/>
            <w:lang w:eastAsia="ru-RU"/>
          </w:rPr>
          <w:t>пунктами 1</w:t>
        </w:r>
      </w:hyperlink>
      <w:r w:rsidRPr="003C4E71">
        <w:rPr>
          <w:rFonts w:ascii="Times New Roman" w:eastAsia="Times New Roman" w:hAnsi="Times New Roman" w:cs="Times New Roman"/>
          <w:sz w:val="27"/>
          <w:szCs w:val="27"/>
          <w:lang w:eastAsia="ru-RU"/>
        </w:rPr>
        <w:t xml:space="preserve"> - </w:t>
      </w:r>
      <w:hyperlink w:anchor="p3079" w:history="1">
        <w:r w:rsidRPr="003C4E71">
          <w:rPr>
            <w:rFonts w:ascii="Times New Roman" w:eastAsia="Times New Roman" w:hAnsi="Times New Roman" w:cs="Times New Roman"/>
            <w:sz w:val="27"/>
            <w:szCs w:val="27"/>
            <w:lang w:eastAsia="ru-RU"/>
          </w:rPr>
          <w:t>4 части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.10</w:t>
        </w:r>
      </w:hyperlink>
      <w:r w:rsidRPr="003C4E71">
        <w:rPr>
          <w:rFonts w:ascii="Times New Roman" w:eastAsia="Times New Roman" w:hAnsi="Times New Roman" w:cs="Times New Roman"/>
          <w:sz w:val="27"/>
          <w:szCs w:val="27"/>
          <w:lang w:eastAsia="ru-RU"/>
        </w:rPr>
        <w:t xml:space="preserve"> настоящей статьи.</w:t>
      </w:r>
    </w:p>
    <w:p w14:paraId="700073F3" w14:textId="65C37523"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 xml:space="preserve">.12. В случае, если документы, предусмотренные </w:t>
      </w:r>
      <w:hyperlink w:anchor="p3076" w:history="1">
        <w:r w:rsidRPr="003C4E71">
          <w:rPr>
            <w:rFonts w:ascii="Times New Roman" w:eastAsia="Times New Roman" w:hAnsi="Times New Roman" w:cs="Times New Roman"/>
            <w:sz w:val="27"/>
            <w:szCs w:val="27"/>
            <w:lang w:eastAsia="ru-RU"/>
          </w:rPr>
          <w:t>пунктами 1</w:t>
        </w:r>
      </w:hyperlink>
      <w:r w:rsidRPr="003C4E71">
        <w:rPr>
          <w:rFonts w:ascii="Times New Roman" w:eastAsia="Times New Roman" w:hAnsi="Times New Roman" w:cs="Times New Roman"/>
          <w:sz w:val="27"/>
          <w:szCs w:val="27"/>
          <w:lang w:eastAsia="ru-RU"/>
        </w:rPr>
        <w:t xml:space="preserve"> - </w:t>
      </w:r>
      <w:hyperlink w:anchor="p3079" w:history="1">
        <w:r w:rsidRPr="003C4E71">
          <w:rPr>
            <w:rFonts w:ascii="Times New Roman" w:eastAsia="Times New Roman" w:hAnsi="Times New Roman" w:cs="Times New Roman"/>
            <w:sz w:val="27"/>
            <w:szCs w:val="27"/>
            <w:lang w:eastAsia="ru-RU"/>
          </w:rPr>
          <w:t>4 части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.10</w:t>
        </w:r>
      </w:hyperlink>
      <w:r w:rsidRPr="003C4E71">
        <w:rPr>
          <w:rFonts w:ascii="Times New Roman" w:eastAsia="Times New Roman" w:hAnsi="Times New Roman" w:cs="Times New Roman"/>
          <w:sz w:val="27"/>
          <w:szCs w:val="27"/>
          <w:lang w:eastAsia="ru-RU"/>
        </w:rPr>
        <w:t xml:space="preserve"> настоящей статьи, не представлены заявителем, уполномоченный на выдачу разрешений на строительство орган местного самоуправления обязан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14:paraId="5C6D17B4" w14:textId="1A460479"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bookmarkStart w:id="63" w:name="p3085"/>
      <w:bookmarkEnd w:id="63"/>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 xml:space="preserve">.13.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уполномоченный на выдачу разрешений орган местного самоуправления обязано представить лицо, указанное в </w:t>
      </w:r>
      <w:hyperlink w:anchor="p3064" w:history="1">
        <w:r w:rsidRPr="003C4E71">
          <w:rPr>
            <w:rFonts w:ascii="Times New Roman" w:eastAsia="Times New Roman" w:hAnsi="Times New Roman" w:cs="Times New Roman"/>
            <w:sz w:val="27"/>
            <w:szCs w:val="27"/>
            <w:lang w:eastAsia="ru-RU"/>
          </w:rPr>
          <w:t>части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.5</w:t>
        </w:r>
      </w:hyperlink>
      <w:r w:rsidRPr="003C4E71">
        <w:rPr>
          <w:rFonts w:ascii="Times New Roman" w:eastAsia="Times New Roman" w:hAnsi="Times New Roman" w:cs="Times New Roman"/>
          <w:sz w:val="27"/>
          <w:szCs w:val="27"/>
          <w:lang w:eastAsia="ru-RU"/>
        </w:rPr>
        <w:t xml:space="preserve"> настоящей статьи.</w:t>
      </w:r>
    </w:p>
    <w:p w14:paraId="603339EB" w14:textId="31980B5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 xml:space="preserve">.14. В срок не более чем пять рабочих дней со дня получения уведомления, указанного в </w:t>
      </w:r>
      <w:hyperlink w:anchor="p3074" w:history="1">
        <w:r w:rsidRPr="003C4E71">
          <w:rPr>
            <w:rFonts w:ascii="Times New Roman" w:eastAsia="Times New Roman" w:hAnsi="Times New Roman" w:cs="Times New Roman"/>
            <w:sz w:val="27"/>
            <w:szCs w:val="27"/>
            <w:lang w:eastAsia="ru-RU"/>
          </w:rPr>
          <w:t>части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.10</w:t>
        </w:r>
      </w:hyperlink>
      <w:r w:rsidRPr="003C4E71">
        <w:rPr>
          <w:rFonts w:ascii="Times New Roman" w:eastAsia="Times New Roman" w:hAnsi="Times New Roman" w:cs="Times New Roman"/>
          <w:sz w:val="27"/>
          <w:szCs w:val="27"/>
          <w:lang w:eastAsia="ru-RU"/>
        </w:rPr>
        <w:t xml:space="preserve"> настоящей статьи, или со дня получения заявления застройщика о внесении изменений в разрешение на строительство </w:t>
      </w:r>
      <w:r w:rsidR="006B5BAE"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 xml:space="preserve">(в том числе в связи с необходимостью продления срока действия разрешения на строительство) уполномоченный на выдачу разрешений на строительство орган местного самоуправления принимают решение о внесении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частью 7 настоящей статьи. Представление указанных документов осуществляется по правилам, установленным частями 7.1 и 7.2 настоящей статьи. Уведомление, документы, предусмотренные </w:t>
      </w:r>
      <w:hyperlink w:anchor="p3076" w:history="1">
        <w:r w:rsidRPr="003C4E71">
          <w:rPr>
            <w:rFonts w:ascii="Times New Roman" w:eastAsia="Times New Roman" w:hAnsi="Times New Roman" w:cs="Times New Roman"/>
            <w:sz w:val="27"/>
            <w:szCs w:val="27"/>
            <w:lang w:eastAsia="ru-RU"/>
          </w:rPr>
          <w:t>пунктами 1</w:t>
        </w:r>
      </w:hyperlink>
      <w:r w:rsidRPr="003C4E71">
        <w:rPr>
          <w:rFonts w:ascii="Times New Roman" w:eastAsia="Times New Roman" w:hAnsi="Times New Roman" w:cs="Times New Roman"/>
          <w:sz w:val="27"/>
          <w:szCs w:val="27"/>
          <w:lang w:eastAsia="ru-RU"/>
        </w:rPr>
        <w:t xml:space="preserve"> - </w:t>
      </w:r>
      <w:hyperlink w:anchor="p3079" w:history="1">
        <w:r w:rsidRPr="003C4E71">
          <w:rPr>
            <w:rFonts w:ascii="Times New Roman" w:eastAsia="Times New Roman" w:hAnsi="Times New Roman" w:cs="Times New Roman"/>
            <w:sz w:val="27"/>
            <w:szCs w:val="27"/>
            <w:lang w:eastAsia="ru-RU"/>
          </w:rPr>
          <w:t>4 части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.10</w:t>
        </w:r>
      </w:hyperlink>
      <w:r w:rsidRPr="003C4E71">
        <w:rPr>
          <w:rFonts w:ascii="Times New Roman" w:eastAsia="Times New Roman" w:hAnsi="Times New Roman" w:cs="Times New Roman"/>
          <w:sz w:val="27"/>
          <w:szCs w:val="27"/>
          <w:lang w:eastAsia="ru-RU"/>
        </w:rPr>
        <w:t xml:space="preserve"> настоящей статьи, 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а также документы, предусмотренные частью 7 настоящей статьи, в случаях, если их представление необходимо в соответствии с настоящей частью, могут быть направлены в форме электронных документов. 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 подписанного электронной подписью, в случае, если это указано в заявлении о внесении изменений в разрешение на строительство.</w:t>
      </w:r>
    </w:p>
    <w:p w14:paraId="2841CAEF" w14:textId="0E9ECF29"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.15. Основанием для отказа во внесении изменений в разрешение на строительство является:</w:t>
      </w:r>
    </w:p>
    <w:p w14:paraId="7F12EF23" w14:textId="680AA79A"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w:anchor="p3076" w:history="1">
        <w:r w:rsidRPr="003C4E71">
          <w:rPr>
            <w:rFonts w:ascii="Times New Roman" w:eastAsia="Times New Roman" w:hAnsi="Times New Roman" w:cs="Times New Roman"/>
            <w:sz w:val="27"/>
            <w:szCs w:val="27"/>
            <w:lang w:eastAsia="ru-RU"/>
          </w:rPr>
          <w:t>пунктами 1</w:t>
        </w:r>
      </w:hyperlink>
      <w:r w:rsidRPr="003C4E71">
        <w:rPr>
          <w:rFonts w:ascii="Times New Roman" w:eastAsia="Times New Roman" w:hAnsi="Times New Roman" w:cs="Times New Roman"/>
          <w:sz w:val="27"/>
          <w:szCs w:val="27"/>
          <w:lang w:eastAsia="ru-RU"/>
        </w:rPr>
        <w:t xml:space="preserve"> - </w:t>
      </w:r>
      <w:hyperlink w:anchor="p3079" w:history="1">
        <w:r w:rsidRPr="003C4E71">
          <w:rPr>
            <w:rFonts w:ascii="Times New Roman" w:eastAsia="Times New Roman" w:hAnsi="Times New Roman" w:cs="Times New Roman"/>
            <w:sz w:val="27"/>
            <w:szCs w:val="27"/>
            <w:lang w:eastAsia="ru-RU"/>
          </w:rPr>
          <w:t>4 части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.10</w:t>
        </w:r>
      </w:hyperlink>
      <w:r w:rsidRPr="003C4E71">
        <w:rPr>
          <w:rFonts w:ascii="Times New Roman" w:eastAsia="Times New Roman" w:hAnsi="Times New Roman" w:cs="Times New Roman"/>
          <w:sz w:val="27"/>
          <w:szCs w:val="27"/>
          <w:lang w:eastAsia="ru-RU"/>
        </w:rPr>
        <w:t xml:space="preserve"> настоящей статьи, или отсутствие правоустанавливающего документа на земельный участок в случае, указанном в </w:t>
      </w:r>
      <w:hyperlink w:anchor="p3085" w:history="1">
        <w:r w:rsidRPr="003C4E71">
          <w:rPr>
            <w:rFonts w:ascii="Times New Roman" w:eastAsia="Times New Roman" w:hAnsi="Times New Roman" w:cs="Times New Roman"/>
            <w:sz w:val="27"/>
            <w:szCs w:val="27"/>
            <w:lang w:eastAsia="ru-RU"/>
          </w:rPr>
          <w:t>части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.13</w:t>
        </w:r>
      </w:hyperlink>
      <w:r w:rsidRPr="003C4E71">
        <w:rPr>
          <w:rFonts w:ascii="Times New Roman" w:eastAsia="Times New Roman" w:hAnsi="Times New Roman" w:cs="Times New Roman"/>
          <w:sz w:val="27"/>
          <w:szCs w:val="27"/>
          <w:lang w:eastAsia="ru-RU"/>
        </w:rPr>
        <w:t xml:space="preserve"> настоящей статьи, либо отсутствие документов, предусмотренных частью 7 настоящей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146D1A63"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14:paraId="389A076E" w14:textId="27FC0659"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w:anchor="p3068" w:history="1">
        <w:r w:rsidRPr="003C4E71">
          <w:rPr>
            <w:rFonts w:ascii="Times New Roman" w:eastAsia="Times New Roman" w:hAnsi="Times New Roman" w:cs="Times New Roman"/>
            <w:sz w:val="27"/>
            <w:szCs w:val="27"/>
            <w:lang w:eastAsia="ru-RU"/>
          </w:rPr>
          <w:t>частью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.7</w:t>
        </w:r>
      </w:hyperlink>
      <w:r w:rsidRPr="003C4E71">
        <w:rPr>
          <w:rFonts w:ascii="Times New Roman" w:eastAsia="Times New Roman" w:hAnsi="Times New Roman" w:cs="Times New Roman"/>
          <w:sz w:val="27"/>
          <w:szCs w:val="27"/>
          <w:lang w:eastAsia="ru-RU"/>
        </w:rPr>
        <w:t xml:space="preserve"> настоящей статьи. При этом градостроительный план земельного участка должен быть выдан не ранее чем за три года до дня направления уведомления, указанного в </w:t>
      </w:r>
      <w:hyperlink w:anchor="p3074" w:history="1">
        <w:r w:rsidRPr="003C4E71">
          <w:rPr>
            <w:rFonts w:ascii="Times New Roman" w:eastAsia="Times New Roman" w:hAnsi="Times New Roman" w:cs="Times New Roman"/>
            <w:sz w:val="27"/>
            <w:szCs w:val="27"/>
            <w:lang w:eastAsia="ru-RU"/>
          </w:rPr>
          <w:t>части 1</w:t>
        </w:r>
        <w:r w:rsidR="006B5BAE"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.10</w:t>
        </w:r>
      </w:hyperlink>
      <w:r w:rsidRPr="003C4E71">
        <w:rPr>
          <w:rFonts w:ascii="Times New Roman" w:eastAsia="Times New Roman" w:hAnsi="Times New Roman" w:cs="Times New Roman"/>
          <w:sz w:val="27"/>
          <w:szCs w:val="27"/>
          <w:lang w:eastAsia="ru-RU"/>
        </w:rPr>
        <w:t xml:space="preserve"> настоящей статьи;</w:t>
      </w:r>
    </w:p>
    <w:p w14:paraId="081BDB09"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14:paraId="2FAE941B"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w:anchor="p3068" w:history="1">
        <w:r w:rsidRPr="003C4E71">
          <w:rPr>
            <w:rFonts w:ascii="Times New Roman" w:eastAsia="Times New Roman" w:hAnsi="Times New Roman" w:cs="Times New Roman"/>
            <w:sz w:val="27"/>
            <w:szCs w:val="27"/>
            <w:lang w:eastAsia="ru-RU"/>
          </w:rPr>
          <w:t>частью 18.7</w:t>
        </w:r>
      </w:hyperlink>
      <w:r w:rsidRPr="003C4E71">
        <w:rPr>
          <w:rFonts w:ascii="Times New Roman" w:eastAsia="Times New Roman" w:hAnsi="Times New Roman" w:cs="Times New Roman"/>
          <w:sz w:val="27"/>
          <w:szCs w:val="27"/>
          <w:lang w:eastAsia="ru-RU"/>
        </w:rPr>
        <w:t xml:space="preserve"> настоящей статьи,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57748D40"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2D5BA7FE"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 наличие у уполномоченного на выдачу разрешений на строительство органа местного самоуправления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в случае, если внесение изменений в разрешение на строительство связано с продлением срока действия разрешения на строительство. В этом случае уполномоченный на выдачу разрешений на строительство орган местного самоуправления обязан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304889A6"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14:paraId="69D57EFE" w14:textId="7689447B"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1F606B"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 на выдачу разрешений на строительство органом местного самоуправления указанный орган, корпорация уведомляют о таком решении или таких изменениях:</w:t>
      </w:r>
    </w:p>
    <w:p w14:paraId="3E75C05F"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14:paraId="4661DE25"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орган регистрации прав;</w:t>
      </w:r>
    </w:p>
    <w:p w14:paraId="3393FEEB"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застройщика в случае внесения изменений в разрешение на строительство.</w:t>
      </w:r>
    </w:p>
    <w:p w14:paraId="4FA7502B" w14:textId="4210F102"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1F606B" w:rsidRPr="003C4E71">
        <w:rPr>
          <w:rFonts w:ascii="Times New Roman" w:eastAsia="Times New Roman" w:hAnsi="Times New Roman" w:cs="Times New Roman"/>
          <w:sz w:val="27"/>
          <w:szCs w:val="27"/>
          <w:lang w:eastAsia="ru-RU"/>
        </w:rPr>
        <w:t>7</w:t>
      </w:r>
      <w:r w:rsidRPr="003C4E71">
        <w:rPr>
          <w:rFonts w:ascii="Times New Roman" w:eastAsia="Times New Roman" w:hAnsi="Times New Roman" w:cs="Times New Roman"/>
          <w:sz w:val="27"/>
          <w:szCs w:val="27"/>
          <w:lang w:eastAsia="ru-RU"/>
        </w:rPr>
        <w:t>.17. В случае,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p w14:paraId="60BB5072" w14:textId="1012D285"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w:t>
      </w:r>
      <w:r w:rsidR="001F606B" w:rsidRPr="003C4E71">
        <w:rPr>
          <w:rFonts w:ascii="Times New Roman" w:eastAsia="Times New Roman" w:hAnsi="Times New Roman" w:cs="Times New Roman"/>
          <w:sz w:val="27"/>
          <w:szCs w:val="27"/>
          <w:lang w:eastAsia="ru-RU"/>
        </w:rPr>
        <w:t>8</w:t>
      </w:r>
      <w:r w:rsidRPr="003C4E71">
        <w:rPr>
          <w:rFonts w:ascii="Times New Roman" w:eastAsia="Times New Roman" w:hAnsi="Times New Roman" w:cs="Times New Roman"/>
          <w:sz w:val="27"/>
          <w:szCs w:val="27"/>
          <w:lang w:eastAsia="ru-RU"/>
        </w:rPr>
        <w:t>.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14:paraId="5410AC98" w14:textId="77777777" w:rsidR="00EE6F63" w:rsidRPr="003C4E71" w:rsidRDefault="00EE6F63" w:rsidP="00EE6F63">
      <w:pPr>
        <w:spacing w:after="0" w:line="240" w:lineRule="auto"/>
        <w:ind w:firstLine="851"/>
        <w:jc w:val="both"/>
        <w:rPr>
          <w:rFonts w:ascii="Times New Roman" w:eastAsia="Times New Roman" w:hAnsi="Times New Roman" w:cs="Times New Roman"/>
          <w:sz w:val="27"/>
          <w:szCs w:val="27"/>
          <w:lang w:eastAsia="ru-RU"/>
        </w:rPr>
      </w:pPr>
    </w:p>
    <w:p w14:paraId="651CE421" w14:textId="77777777" w:rsidR="00F34D2A" w:rsidRPr="003C4E71" w:rsidRDefault="00F34D2A" w:rsidP="00F34D2A">
      <w:pPr>
        <w:widowControl w:val="0"/>
        <w:autoSpaceDE w:val="0"/>
        <w:autoSpaceDN w:val="0"/>
        <w:adjustRightInd w:val="0"/>
        <w:spacing w:after="0" w:line="240" w:lineRule="auto"/>
        <w:jc w:val="center"/>
        <w:rPr>
          <w:rFonts w:ascii="Times New Roman" w:hAnsi="Times New Roman" w:cs="Times New Roman"/>
          <w:b/>
          <w:sz w:val="27"/>
          <w:szCs w:val="27"/>
        </w:rPr>
      </w:pPr>
      <w:r w:rsidRPr="003C4E71">
        <w:rPr>
          <w:rFonts w:ascii="Times New Roman" w:hAnsi="Times New Roman" w:cs="Times New Roman"/>
          <w:b/>
          <w:sz w:val="27"/>
          <w:szCs w:val="27"/>
        </w:rPr>
        <w:t>Статья 31. Уведомление о планируемых строительстве или реконструкции объекта индивидуального жилищного строительства или садового дома</w:t>
      </w:r>
    </w:p>
    <w:p w14:paraId="2068BEED" w14:textId="77777777" w:rsidR="00F34D2A" w:rsidRPr="003C4E71" w:rsidRDefault="00F34D2A" w:rsidP="00F34D2A">
      <w:pPr>
        <w:widowControl w:val="0"/>
        <w:autoSpaceDE w:val="0"/>
        <w:autoSpaceDN w:val="0"/>
        <w:adjustRightInd w:val="0"/>
        <w:spacing w:after="0" w:line="240" w:lineRule="auto"/>
        <w:jc w:val="center"/>
        <w:rPr>
          <w:rFonts w:ascii="Times New Roman" w:hAnsi="Times New Roman" w:cs="Times New Roman"/>
          <w:b/>
          <w:sz w:val="27"/>
          <w:szCs w:val="27"/>
        </w:rPr>
      </w:pPr>
    </w:p>
    <w:p w14:paraId="6D714404" w14:textId="77777777" w:rsidR="00F34D2A" w:rsidRPr="003C4E71" w:rsidRDefault="00F34D2A"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w:t>
      </w:r>
      <w:r w:rsidR="00450711"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14:paraId="2D4B36F4"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фамилия, имя, отчество (при наличии), место жительства застройщика, реквизиты документа, удостоверяющего личность (для физического лица);</w:t>
      </w:r>
    </w:p>
    <w:p w14:paraId="3987FEE4"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14:paraId="314A38E9"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кадастровый номер земельного участка (при его наличии), адрес или описание местоположения земельного участка;</w:t>
      </w:r>
    </w:p>
    <w:p w14:paraId="07761272"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сведения о праве застройщика на земельный участок, а также сведения о наличии прав иных лиц на земельный участок (при наличии таких лиц);</w:t>
      </w:r>
    </w:p>
    <w:p w14:paraId="57AE640C"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14:paraId="584108E2"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14:paraId="51FEAEDA"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14:paraId="3286B87D"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8) почтовый адрес и (или) адрес электронной почты для связи с застройщиком;</w:t>
      </w:r>
    </w:p>
    <w:p w14:paraId="75605E56"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9) способ направления застройщику уведомлений, предусмотренных </w:t>
      </w:r>
      <w:hyperlink r:id="rId8" w:history="1">
        <w:r w:rsidRPr="003C4E71">
          <w:rPr>
            <w:rFonts w:ascii="Times New Roman" w:eastAsia="Times New Roman" w:hAnsi="Times New Roman" w:cs="Times New Roman"/>
            <w:sz w:val="27"/>
            <w:szCs w:val="27"/>
            <w:lang w:eastAsia="ru-RU"/>
          </w:rPr>
          <w:t>пунктом 2 части 7</w:t>
        </w:r>
      </w:hyperlink>
      <w:r w:rsidRPr="003C4E71">
        <w:rPr>
          <w:rFonts w:ascii="Times New Roman" w:eastAsia="Times New Roman" w:hAnsi="Times New Roman" w:cs="Times New Roman"/>
          <w:sz w:val="27"/>
          <w:szCs w:val="27"/>
          <w:lang w:eastAsia="ru-RU"/>
        </w:rPr>
        <w:t xml:space="preserve"> и </w:t>
      </w:r>
      <w:hyperlink r:id="rId9" w:history="1">
        <w:r w:rsidRPr="003C4E71">
          <w:rPr>
            <w:rFonts w:ascii="Times New Roman" w:eastAsia="Times New Roman" w:hAnsi="Times New Roman" w:cs="Times New Roman"/>
            <w:sz w:val="27"/>
            <w:szCs w:val="27"/>
            <w:lang w:eastAsia="ru-RU"/>
          </w:rPr>
          <w:t>пунктом 3 части 8</w:t>
        </w:r>
      </w:hyperlink>
      <w:r w:rsidRPr="003C4E71">
        <w:rPr>
          <w:rFonts w:ascii="Times New Roman" w:eastAsia="Times New Roman" w:hAnsi="Times New Roman" w:cs="Times New Roman"/>
          <w:sz w:val="27"/>
          <w:szCs w:val="27"/>
          <w:lang w:eastAsia="ru-RU"/>
        </w:rPr>
        <w:t xml:space="preserve"> настоящей статьи.</w:t>
      </w:r>
    </w:p>
    <w:p w14:paraId="393643F5" w14:textId="5A324937" w:rsidR="00F34D2A" w:rsidRPr="003C4E71" w:rsidRDefault="00A70760" w:rsidP="00B317AF">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Форма уведомления о планируемом строительстве утверждается федеральным органом исполнительной власти, осуществляющим функции по</w:t>
      </w:r>
      <w:r w:rsidR="00B317AF" w:rsidRPr="003C4E71">
        <w:rPr>
          <w:rFonts w:ascii="Times New Roman" w:eastAsia="Times New Roman" w:hAnsi="Times New Roman" w:cs="Times New Roman"/>
          <w:sz w:val="27"/>
          <w:szCs w:val="27"/>
          <w:lang w:eastAsia="ru-RU"/>
        </w:rPr>
        <w:t xml:space="preserve"> </w:t>
      </w:r>
      <w:r w:rsidR="00F34D2A" w:rsidRPr="003C4E71">
        <w:rPr>
          <w:rFonts w:ascii="Times New Roman" w:eastAsia="Times New Roman" w:hAnsi="Times New Roman" w:cs="Times New Roman"/>
          <w:sz w:val="27"/>
          <w:szCs w:val="27"/>
          <w:lang w:eastAsia="ru-RU"/>
        </w:rPr>
        <w:t>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71D9E55E" w14:textId="562FB804" w:rsidR="00F34D2A" w:rsidRPr="003C4E71" w:rsidRDefault="00F34D2A" w:rsidP="00F34D2A">
      <w:pPr>
        <w:keepLines/>
        <w:overflowPunct w:val="0"/>
        <w:autoSpaceDE w:val="0"/>
        <w:autoSpaceDN w:val="0"/>
        <w:adjustRightInd w:val="0"/>
        <w:spacing w:after="0" w:line="320" w:lineRule="exact"/>
        <w:ind w:left="567" w:firstLine="284"/>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К уведомлению о планируемом строительстве прилагаются:</w:t>
      </w:r>
    </w:p>
    <w:p w14:paraId="7FB36703" w14:textId="52944A5B" w:rsidR="00B317AF" w:rsidRPr="003C4E71" w:rsidRDefault="00B317AF" w:rsidP="00F34D2A">
      <w:pPr>
        <w:keepLines/>
        <w:overflowPunct w:val="0"/>
        <w:autoSpaceDE w:val="0"/>
        <w:autoSpaceDN w:val="0"/>
        <w:adjustRightInd w:val="0"/>
        <w:spacing w:after="0" w:line="320" w:lineRule="exact"/>
        <w:ind w:left="567" w:firstLine="284"/>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правоустанавливающие документы на земельный участок в случае,  если</w:t>
      </w:r>
    </w:p>
    <w:p w14:paraId="4F413F68" w14:textId="5AB94AE0" w:rsidR="00F34D2A" w:rsidRPr="003C4E71" w:rsidRDefault="00F34D2A" w:rsidP="00B317AF">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права на него не зарегистрированы в Едином государственном реестре недвижимости;</w:t>
      </w:r>
    </w:p>
    <w:p w14:paraId="152A6727" w14:textId="77777777" w:rsidR="00F34D2A" w:rsidRPr="003C4E71" w:rsidRDefault="00F34D2A" w:rsidP="00F34D2A">
      <w:pPr>
        <w:keepLines/>
        <w:tabs>
          <w:tab w:val="left" w:pos="851"/>
        </w:tab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14:paraId="06743487" w14:textId="330FE421" w:rsidR="001F606B"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14:paraId="03AF8B9A" w14:textId="6A9DCC11" w:rsidR="001F606B" w:rsidRPr="003C4E71" w:rsidRDefault="001F606B"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настоящей статьи. Описание внешнего облика объекта индивидуального жилищного    строительства    или    садового   дома    включает   в   ебя описание в </w:t>
      </w:r>
    </w:p>
    <w:p w14:paraId="7A0D24C1" w14:textId="21919CC9" w:rsidR="009D095F" w:rsidRPr="003C4E71" w:rsidRDefault="009D095F" w:rsidP="001F606B">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w:t>
      </w:r>
    </w:p>
    <w:p w14:paraId="12A63EC4" w14:textId="2704CEAE" w:rsidR="00F34D2A" w:rsidRPr="003C4E71" w:rsidRDefault="007E1C6C" w:rsidP="00F34D2A">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облик объекта индивидуального жилищного строительства или садового дома, </w:t>
      </w:r>
      <w:r w:rsidR="009D095F"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а также описание иных характеристик объекта индивидуального жилищного</w:t>
      </w:r>
      <w:r w:rsidR="001F606B" w:rsidRPr="003C4E71">
        <w:rPr>
          <w:rFonts w:ascii="Times New Roman" w:eastAsia="Times New Roman" w:hAnsi="Times New Roman" w:cs="Times New Roman"/>
          <w:sz w:val="27"/>
          <w:szCs w:val="27"/>
          <w:lang w:eastAsia="ru-RU"/>
        </w:rPr>
        <w:t xml:space="preserve"> </w:t>
      </w:r>
      <w:r w:rsidR="00F34D2A" w:rsidRPr="003C4E71">
        <w:rPr>
          <w:rFonts w:ascii="Times New Roman" w:eastAsia="Times New Roman" w:hAnsi="Times New Roman" w:cs="Times New Roman"/>
          <w:sz w:val="27"/>
          <w:szCs w:val="27"/>
          <w:lang w:eastAsia="ru-RU"/>
        </w:rPr>
        <w:t xml:space="preserve">строительства или садового дома, требования к которым установлены      градостроительным регламентом в качестве требований </w:t>
      </w:r>
      <w:bookmarkStart w:id="64" w:name="_Hlk532459953"/>
      <w:bookmarkStart w:id="65" w:name="_Hlk532459814"/>
      <w:r w:rsidR="00F34D2A" w:rsidRPr="003C4E71">
        <w:rPr>
          <w:rFonts w:ascii="Times New Roman" w:eastAsia="Times New Roman" w:hAnsi="Times New Roman" w:cs="Times New Roman"/>
          <w:sz w:val="27"/>
          <w:szCs w:val="27"/>
          <w:lang w:eastAsia="ru-RU"/>
        </w:rPr>
        <w:t xml:space="preserve">к архитектурным </w:t>
      </w:r>
      <w:bookmarkEnd w:id="64"/>
      <w:r w:rsidR="00F34D2A" w:rsidRPr="003C4E71">
        <w:rPr>
          <w:rFonts w:ascii="Times New Roman" w:eastAsia="Times New Roman" w:hAnsi="Times New Roman" w:cs="Times New Roman"/>
          <w:sz w:val="27"/>
          <w:szCs w:val="27"/>
          <w:lang w:eastAsia="ru-RU"/>
        </w:rPr>
        <w:t xml:space="preserve">решениям объекта капитального строительства. </w:t>
      </w:r>
      <w:bookmarkEnd w:id="65"/>
      <w:r w:rsidR="00F34D2A" w:rsidRPr="003C4E71">
        <w:rPr>
          <w:rFonts w:ascii="Times New Roman" w:eastAsia="Times New Roman" w:hAnsi="Times New Roman" w:cs="Times New Roman"/>
          <w:sz w:val="27"/>
          <w:szCs w:val="27"/>
          <w:lang w:eastAsia="ru-RU"/>
        </w:rPr>
        <w:t>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14:paraId="5973C7E0" w14:textId="117A6C50" w:rsidR="00F34D2A" w:rsidRPr="003C4E71" w:rsidRDefault="00A70760" w:rsidP="00B317AF">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4.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w:t>
      </w:r>
      <w:hyperlink r:id="rId10" w:history="1">
        <w:r w:rsidRPr="003C4E71">
          <w:rPr>
            <w:rFonts w:ascii="Times New Roman" w:eastAsia="Times New Roman" w:hAnsi="Times New Roman" w:cs="Times New Roman"/>
            <w:sz w:val="27"/>
            <w:szCs w:val="27"/>
            <w:lang w:eastAsia="ru-RU"/>
          </w:rPr>
          <w:t>абзаце первом части 1</w:t>
        </w:r>
      </w:hyperlink>
      <w:r w:rsidRPr="003C4E71">
        <w:rPr>
          <w:rFonts w:ascii="Times New Roman" w:eastAsia="Times New Roman" w:hAnsi="Times New Roman" w:cs="Times New Roman"/>
          <w:sz w:val="27"/>
          <w:szCs w:val="27"/>
          <w:lang w:eastAsia="ru-RU"/>
        </w:rPr>
        <w:t xml:space="preserve"> настоящей статьи, документы (их копии или сведения, содержащиеся в них), указанные в </w:t>
      </w:r>
      <w:hyperlink r:id="rId11" w:history="1">
        <w:r w:rsidRPr="003C4E71">
          <w:rPr>
            <w:rFonts w:ascii="Times New Roman" w:eastAsia="Times New Roman" w:hAnsi="Times New Roman" w:cs="Times New Roman"/>
            <w:sz w:val="27"/>
            <w:szCs w:val="27"/>
            <w:lang w:eastAsia="ru-RU"/>
          </w:rPr>
          <w:t>пункте 1 части 3</w:t>
        </w:r>
      </w:hyperlink>
      <w:r w:rsidRPr="003C4E71">
        <w:rPr>
          <w:rFonts w:ascii="Times New Roman" w:eastAsia="Times New Roman" w:hAnsi="Times New Roman" w:cs="Times New Roman"/>
          <w:sz w:val="27"/>
          <w:szCs w:val="27"/>
          <w:lang w:eastAsia="ru-RU"/>
        </w:rP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w:t>
      </w:r>
      <w:r w:rsidR="00B317AF" w:rsidRPr="003C4E71">
        <w:rPr>
          <w:rFonts w:ascii="Times New Roman" w:eastAsia="Times New Roman" w:hAnsi="Times New Roman" w:cs="Times New Roman"/>
          <w:sz w:val="27"/>
          <w:szCs w:val="27"/>
          <w:lang w:eastAsia="ru-RU"/>
        </w:rPr>
        <w:t xml:space="preserve"> </w:t>
      </w:r>
      <w:r w:rsidR="00F34D2A" w:rsidRPr="003C4E71">
        <w:rPr>
          <w:rFonts w:ascii="Times New Roman" w:eastAsia="Times New Roman" w:hAnsi="Times New Roman" w:cs="Times New Roman"/>
          <w:sz w:val="27"/>
          <w:szCs w:val="27"/>
          <w:lang w:eastAsia="ru-RU"/>
        </w:rPr>
        <w:t xml:space="preserve">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 </w:t>
      </w:r>
    </w:p>
    <w:p w14:paraId="2099F2FC" w14:textId="021603CF" w:rsidR="00B317AF" w:rsidRPr="003C4E71" w:rsidRDefault="00B317AF" w:rsidP="00B317AF">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5. Застройщик   вправе   осуществить   строительство   или   реконструкцию </w:t>
      </w:r>
    </w:p>
    <w:p w14:paraId="49C7BAC9" w14:textId="29E27295" w:rsidR="00F34D2A" w:rsidRPr="003C4E71" w:rsidRDefault="00F34D2A" w:rsidP="00B317AF">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w:t>
      </w:r>
    </w:p>
    <w:p w14:paraId="0E5585C4" w14:textId="77777777" w:rsidR="00F34D2A" w:rsidRPr="003C4E71" w:rsidRDefault="00F34D2A" w:rsidP="007E1C6C">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В этом случае в уведомлении о планируемом строительстве указывается на такое</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типовое архитектурное решение. Приложение описания внешнего облика объекта</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индивидуального</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жилищног</w:t>
      </w:r>
      <w:r w:rsidR="007B00AA" w:rsidRPr="003C4E71">
        <w:rPr>
          <w:rFonts w:ascii="Times New Roman" w:eastAsia="Times New Roman" w:hAnsi="Times New Roman" w:cs="Times New Roman"/>
          <w:sz w:val="27"/>
          <w:szCs w:val="27"/>
          <w:lang w:eastAsia="ru-RU"/>
        </w:rPr>
        <w:t xml:space="preserve">о </w:t>
      </w:r>
      <w:r w:rsidRPr="003C4E71">
        <w:rPr>
          <w:rFonts w:ascii="Times New Roman" w:eastAsia="Times New Roman" w:hAnsi="Times New Roman" w:cs="Times New Roman"/>
          <w:sz w:val="27"/>
          <w:szCs w:val="27"/>
          <w:lang w:eastAsia="ru-RU"/>
        </w:rPr>
        <w:t>строительства</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или садового дома к</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уведомлению о планируемом строительстве не требуется.</w:t>
      </w:r>
    </w:p>
    <w:p w14:paraId="01F97464" w14:textId="7E79B9FB"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орган исполнительной власти,</w:t>
      </w:r>
    </w:p>
    <w:p w14:paraId="1EE0CB0C" w14:textId="503272AB" w:rsidR="001F606B" w:rsidRPr="003C4E71" w:rsidRDefault="001F606B" w:rsidP="001F606B">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орган исполнительной власти субъекта Российской Федерации или орган местного</w:t>
      </w:r>
    </w:p>
    <w:p w14:paraId="3F982A31" w14:textId="4CB1D10A" w:rsidR="001F606B" w:rsidRPr="003C4E71" w:rsidRDefault="001F606B" w:rsidP="001F606B">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самоуправления  в  течение  трех  рабочих дней со дня поступления уведомления о </w:t>
      </w:r>
    </w:p>
    <w:p w14:paraId="59F2DF0B" w14:textId="5FDAC499" w:rsidR="00F34D2A" w:rsidRPr="003C4E71" w:rsidRDefault="00F34D2A" w:rsidP="00F34D2A">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14:paraId="65D01237" w14:textId="2929C363" w:rsidR="00F34D2A" w:rsidRPr="003C4E71" w:rsidRDefault="007E1C6C" w:rsidP="00994461">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 Уполномоченные на выдачу разрешений на орган местного самоуправления в течение семи рабочих дней со</w:t>
      </w:r>
      <w:r w:rsidR="00994461" w:rsidRPr="003C4E71">
        <w:rPr>
          <w:rFonts w:ascii="Times New Roman" w:eastAsia="Times New Roman" w:hAnsi="Times New Roman" w:cs="Times New Roman"/>
          <w:sz w:val="27"/>
          <w:szCs w:val="27"/>
          <w:lang w:eastAsia="ru-RU"/>
        </w:rPr>
        <w:t xml:space="preserve"> </w:t>
      </w:r>
      <w:r w:rsidR="00F34D2A" w:rsidRPr="003C4E71">
        <w:rPr>
          <w:rFonts w:ascii="Times New Roman" w:eastAsia="Times New Roman" w:hAnsi="Times New Roman" w:cs="Times New Roman"/>
          <w:sz w:val="27"/>
          <w:szCs w:val="27"/>
          <w:lang w:eastAsia="ru-RU"/>
        </w:rPr>
        <w:t xml:space="preserve">дня поступления уведомления планируемом строительстве, за исключением, предусмотренного </w:t>
      </w:r>
      <w:hyperlink r:id="rId12" w:history="1">
        <w:r w:rsidR="00F34D2A" w:rsidRPr="003C4E71">
          <w:rPr>
            <w:rFonts w:ascii="Times New Roman" w:eastAsia="Times New Roman" w:hAnsi="Times New Roman" w:cs="Times New Roman"/>
            <w:sz w:val="27"/>
            <w:szCs w:val="27"/>
            <w:lang w:eastAsia="ru-RU"/>
          </w:rPr>
          <w:t>частью 8</w:t>
        </w:r>
      </w:hyperlink>
      <w:r w:rsidR="00F34D2A" w:rsidRPr="003C4E71">
        <w:rPr>
          <w:rFonts w:ascii="Times New Roman" w:eastAsia="Times New Roman" w:hAnsi="Times New Roman" w:cs="Times New Roman"/>
          <w:sz w:val="27"/>
          <w:szCs w:val="27"/>
          <w:lang w:eastAsia="ru-RU"/>
        </w:rPr>
        <w:t xml:space="preserve"> настоящей статьи:</w:t>
      </w:r>
    </w:p>
    <w:p w14:paraId="7A57C555"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14:paraId="2F055C99" w14:textId="0AC9EC57" w:rsidR="00B317AF" w:rsidRPr="003C4E71" w:rsidRDefault="00A70760" w:rsidP="00B317AF">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направляет застройщику способом, определенным им в уведомлении о планируемом строительстве, уведомление о соответствии указанных в</w:t>
      </w:r>
      <w:r w:rsidR="00B317AF" w:rsidRPr="003C4E71">
        <w:rPr>
          <w:rFonts w:ascii="Times New Roman" w:eastAsia="Times New Roman" w:hAnsi="Times New Roman" w:cs="Times New Roman"/>
          <w:sz w:val="27"/>
          <w:szCs w:val="27"/>
          <w:lang w:eastAsia="ru-RU"/>
        </w:rPr>
        <w:t xml:space="preserve">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ома установленным параметрам и (или)</w:t>
      </w:r>
    </w:p>
    <w:p w14:paraId="03B1F4D1" w14:textId="273F999D" w:rsidR="00F34D2A" w:rsidRPr="003C4E71" w:rsidRDefault="00F34D2A" w:rsidP="003E217D">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недопустимости размещения объекта индивидуального жилищного строительства или садового дома на земельном участке.</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w:t>
      </w:r>
      <w:r w:rsidR="00B317AF"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архитектуры  и</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градостроительства.</w:t>
      </w:r>
    </w:p>
    <w:p w14:paraId="5D09AE0C" w14:textId="77777777" w:rsidR="007E1C6C" w:rsidRPr="003C4E71" w:rsidRDefault="009D095F" w:rsidP="00A70760">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w:t>
      </w:r>
      <w:r w:rsidR="00A70760" w:rsidRPr="003C4E71">
        <w:rPr>
          <w:rFonts w:ascii="Times New Roman" w:eastAsia="Times New Roman" w:hAnsi="Times New Roman" w:cs="Times New Roman"/>
          <w:sz w:val="27"/>
          <w:szCs w:val="27"/>
          <w:lang w:eastAsia="ru-RU"/>
        </w:rPr>
        <w:t xml:space="preserve"> </w:t>
      </w:r>
      <w:r w:rsidR="007E1C6C" w:rsidRPr="003C4E71">
        <w:rPr>
          <w:rFonts w:ascii="Times New Roman" w:eastAsia="Times New Roman" w:hAnsi="Times New Roman" w:cs="Times New Roman"/>
          <w:sz w:val="27"/>
          <w:szCs w:val="27"/>
          <w:lang w:eastAsia="ru-RU"/>
        </w:rPr>
        <w:t>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w:t>
      </w:r>
    </w:p>
    <w:p w14:paraId="5766DE12" w14:textId="77777777" w:rsidR="00F34D2A" w:rsidRPr="003C4E71" w:rsidRDefault="00F34D2A" w:rsidP="007E1C6C">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садового дома,</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14:paraId="20623EF8"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 в срок не более чем три рабочих дня со дня поступления этого уведомления при отсутствии оснований для его возврата, предусмотренных </w:t>
      </w:r>
      <w:hyperlink r:id="rId13" w:history="1">
        <w:r w:rsidRPr="003C4E71">
          <w:rPr>
            <w:rFonts w:ascii="Times New Roman" w:eastAsia="Times New Roman" w:hAnsi="Times New Roman" w:cs="Times New Roman"/>
            <w:sz w:val="27"/>
            <w:szCs w:val="27"/>
            <w:lang w:eastAsia="ru-RU"/>
          </w:rPr>
          <w:t>частью 6</w:t>
        </w:r>
      </w:hyperlink>
      <w:r w:rsidRPr="003C4E71">
        <w:rPr>
          <w:rFonts w:ascii="Times New Roman" w:eastAsia="Times New Roman" w:hAnsi="Times New Roman" w:cs="Times New Roman"/>
          <w:sz w:val="27"/>
          <w:szCs w:val="27"/>
          <w:lang w:eastAsia="ru-RU"/>
        </w:rPr>
        <w:t xml:space="preserve">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14:paraId="74166F2E" w14:textId="54EE7906" w:rsidR="00A70760" w:rsidRPr="003C4E71" w:rsidRDefault="00A70760"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w:t>
      </w:r>
      <w:r w:rsidR="00B317AF" w:rsidRPr="003C4E71">
        <w:rPr>
          <w:rFonts w:ascii="Times New Roman" w:eastAsia="Times New Roman" w:hAnsi="Times New Roman" w:cs="Times New Roman"/>
          <w:sz w:val="27"/>
          <w:szCs w:val="27"/>
          <w:lang w:eastAsia="ru-RU"/>
        </w:rPr>
        <w:t xml:space="preserve">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w:t>
      </w:r>
    </w:p>
    <w:p w14:paraId="1BB435AB" w14:textId="4884E513" w:rsidR="00F34D2A" w:rsidRPr="003C4E71" w:rsidRDefault="00F34D2A" w:rsidP="00A70760">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14:paraId="6B7BA1A2" w14:textId="77777777" w:rsidR="00F34D2A" w:rsidRPr="003C4E71" w:rsidRDefault="003E217D" w:rsidP="007E1C6C">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параметрам и допустимости размещения объекта</w:t>
      </w:r>
      <w:r w:rsidR="007B00AA" w:rsidRPr="003C4E71">
        <w:rPr>
          <w:rFonts w:ascii="Times New Roman" w:eastAsia="Times New Roman" w:hAnsi="Times New Roman" w:cs="Times New Roman"/>
          <w:sz w:val="27"/>
          <w:szCs w:val="27"/>
          <w:lang w:eastAsia="ru-RU"/>
        </w:rPr>
        <w:t xml:space="preserve"> </w:t>
      </w:r>
      <w:r w:rsidR="00F34D2A" w:rsidRPr="003C4E71">
        <w:rPr>
          <w:rFonts w:ascii="Times New Roman" w:eastAsia="Times New Roman" w:hAnsi="Times New Roman" w:cs="Times New Roman"/>
          <w:sz w:val="27"/>
          <w:szCs w:val="27"/>
          <w:lang w:eastAsia="ru-RU"/>
        </w:rPr>
        <w:t>индивидуального жилищного  строительства  или  садового дома    на    земельном</w:t>
      </w:r>
    </w:p>
    <w:p w14:paraId="00F4ACC1" w14:textId="77777777" w:rsidR="00F34D2A" w:rsidRPr="003C4E71" w:rsidRDefault="00F34D2A" w:rsidP="00F34D2A">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51F49C47" w14:textId="5D1D40C8" w:rsidR="00F34D2A" w:rsidRPr="003C4E71" w:rsidRDefault="009D095F" w:rsidP="00B317AF">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w:t>
      </w:r>
      <w:r w:rsidR="00B317AF" w:rsidRPr="003C4E71">
        <w:rPr>
          <w:rFonts w:ascii="Times New Roman" w:eastAsia="Times New Roman" w:hAnsi="Times New Roman" w:cs="Times New Roman"/>
          <w:sz w:val="27"/>
          <w:szCs w:val="27"/>
          <w:lang w:eastAsia="ru-RU"/>
        </w:rPr>
        <w:t>ого</w:t>
      </w:r>
      <w:r w:rsidRPr="003C4E71">
        <w:rPr>
          <w:rFonts w:ascii="Times New Roman" w:eastAsia="Times New Roman" w:hAnsi="Times New Roman" w:cs="Times New Roman"/>
          <w:sz w:val="27"/>
          <w:szCs w:val="27"/>
          <w:lang w:eastAsia="ru-RU"/>
        </w:rPr>
        <w:t xml:space="preserve"> на выдачу разрешений на строительство </w:t>
      </w:r>
      <w:r w:rsidR="007E1C6C" w:rsidRPr="003C4E71">
        <w:rPr>
          <w:rFonts w:ascii="Times New Roman" w:eastAsia="Times New Roman" w:hAnsi="Times New Roman" w:cs="Times New Roman"/>
          <w:sz w:val="27"/>
          <w:szCs w:val="27"/>
          <w:lang w:eastAsia="ru-RU"/>
        </w:rPr>
        <w:t>органа местного самоуправления</w:t>
      </w:r>
      <w:r w:rsidR="007B00AA" w:rsidRPr="003C4E71">
        <w:rPr>
          <w:rFonts w:ascii="Times New Roman" w:eastAsia="Times New Roman" w:hAnsi="Times New Roman" w:cs="Times New Roman"/>
          <w:sz w:val="27"/>
          <w:szCs w:val="27"/>
          <w:lang w:eastAsia="ru-RU"/>
        </w:rPr>
        <w:t xml:space="preserve"> </w:t>
      </w:r>
      <w:r w:rsidR="007E1C6C" w:rsidRPr="003C4E71">
        <w:rPr>
          <w:rFonts w:ascii="Times New Roman" w:eastAsia="Times New Roman" w:hAnsi="Times New Roman" w:cs="Times New Roman"/>
          <w:sz w:val="27"/>
          <w:szCs w:val="27"/>
          <w:lang w:eastAsia="ru-RU"/>
        </w:rPr>
        <w:t>уведомления о планируемом строительстве и предусмотренного</w:t>
      </w:r>
      <w:r w:rsidR="007B00AA" w:rsidRPr="003C4E71">
        <w:rPr>
          <w:rFonts w:ascii="Times New Roman" w:eastAsia="Times New Roman" w:hAnsi="Times New Roman" w:cs="Times New Roman"/>
          <w:sz w:val="27"/>
          <w:szCs w:val="27"/>
          <w:lang w:eastAsia="ru-RU"/>
        </w:rPr>
        <w:t xml:space="preserve"> </w:t>
      </w:r>
      <w:hyperlink r:id="rId14" w:history="1">
        <w:r w:rsidR="007E1C6C" w:rsidRPr="003C4E71">
          <w:rPr>
            <w:rFonts w:ascii="Times New Roman" w:eastAsia="Times New Roman" w:hAnsi="Times New Roman" w:cs="Times New Roman"/>
            <w:sz w:val="27"/>
            <w:szCs w:val="27"/>
            <w:lang w:eastAsia="ru-RU"/>
          </w:rPr>
          <w:t>пунктом 4 части 3</w:t>
        </w:r>
      </w:hyperlink>
      <w:r w:rsidR="007E1C6C" w:rsidRPr="003C4E71">
        <w:rPr>
          <w:rFonts w:ascii="Times New Roman" w:eastAsia="Times New Roman" w:hAnsi="Times New Roman" w:cs="Times New Roman"/>
          <w:sz w:val="27"/>
          <w:szCs w:val="27"/>
          <w:lang w:eastAsia="ru-RU"/>
        </w:rPr>
        <w:t xml:space="preserve"> настоящей статьи описания внешнего облика объекта индивидуального жилищного строительства или садового дома рассматривает</w:t>
      </w:r>
      <w:r w:rsidR="00A70760" w:rsidRPr="003C4E71">
        <w:rPr>
          <w:rFonts w:ascii="Times New Roman" w:eastAsia="Times New Roman" w:hAnsi="Times New Roman" w:cs="Times New Roman"/>
          <w:sz w:val="27"/>
          <w:szCs w:val="27"/>
          <w:lang w:eastAsia="ru-RU"/>
        </w:rPr>
        <w:t xml:space="preserve">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ненаправления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w:t>
      </w:r>
      <w:r w:rsidR="00B317AF" w:rsidRPr="003C4E71">
        <w:rPr>
          <w:rFonts w:ascii="Times New Roman" w:eastAsia="Times New Roman" w:hAnsi="Times New Roman" w:cs="Times New Roman"/>
          <w:sz w:val="27"/>
          <w:szCs w:val="27"/>
          <w:lang w:eastAsia="ru-RU"/>
        </w:rPr>
        <w:t xml:space="preserve"> </w:t>
      </w:r>
      <w:r w:rsidR="00F34D2A" w:rsidRPr="003C4E71">
        <w:rPr>
          <w:rFonts w:ascii="Times New Roman" w:eastAsia="Times New Roman" w:hAnsi="Times New Roman" w:cs="Times New Roman"/>
          <w:sz w:val="27"/>
          <w:szCs w:val="27"/>
          <w:lang w:eastAsia="ru-RU"/>
        </w:rPr>
        <w:t>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14:paraId="464B0E00" w14:textId="00B9F652" w:rsidR="00B317AF" w:rsidRPr="003C4E71" w:rsidRDefault="00B317AF" w:rsidP="00B317AF">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w:t>
      </w:r>
    </w:p>
    <w:p w14:paraId="301C2896" w14:textId="792B5844" w:rsidR="00F34D2A" w:rsidRPr="003C4E71" w:rsidRDefault="00F34D2A" w:rsidP="00B317AF">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случае, если:</w:t>
      </w:r>
    </w:p>
    <w:p w14:paraId="434DBF56"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w:t>
      </w:r>
    </w:p>
    <w:p w14:paraId="18B20C9A"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(или)   ограничениями,   установленными   в   соответствии   с земельным   и  иным</w:t>
      </w:r>
    </w:p>
    <w:p w14:paraId="019A38EE" w14:textId="77777777" w:rsidR="00F34D2A" w:rsidRPr="003C4E71" w:rsidRDefault="00F34D2A" w:rsidP="00F34D2A">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законодательством Российской Федерации и действующими на дату поступления уведомления о планируемом строительстве;</w:t>
      </w:r>
    </w:p>
    <w:p w14:paraId="1486B2CB"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14:paraId="0E85CF4C" w14:textId="77777777" w:rsidR="00F34D2A" w:rsidRPr="003C4E71" w:rsidRDefault="007E1C6C" w:rsidP="009D095F">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4) в срок, указанный в </w:t>
      </w:r>
      <w:hyperlink r:id="rId15" w:history="1">
        <w:r w:rsidRPr="003C4E71">
          <w:rPr>
            <w:rFonts w:ascii="Times New Roman" w:eastAsia="Times New Roman" w:hAnsi="Times New Roman" w:cs="Times New Roman"/>
            <w:sz w:val="27"/>
            <w:szCs w:val="27"/>
            <w:lang w:eastAsia="ru-RU"/>
          </w:rPr>
          <w:t>части 9</w:t>
        </w:r>
      </w:hyperlink>
      <w:r w:rsidRPr="003C4E71">
        <w:rPr>
          <w:rFonts w:ascii="Times New Roman" w:eastAsia="Times New Roman" w:hAnsi="Times New Roman" w:cs="Times New Roman"/>
          <w:sz w:val="27"/>
          <w:szCs w:val="27"/>
          <w:lang w:eastAsia="ru-RU"/>
        </w:rPr>
        <w:t xml:space="preserve"> настоящей статьи, от органа исполнительной власти субъекта Российской Федерации, уполномоченного в области охраны</w:t>
      </w:r>
      <w:r w:rsidR="009D095F" w:rsidRPr="003C4E71">
        <w:rPr>
          <w:rFonts w:ascii="Times New Roman" w:eastAsia="Times New Roman" w:hAnsi="Times New Roman" w:cs="Times New Roman"/>
          <w:sz w:val="27"/>
          <w:szCs w:val="27"/>
          <w:lang w:eastAsia="ru-RU"/>
        </w:rPr>
        <w:t xml:space="preserve"> </w:t>
      </w:r>
      <w:r w:rsidR="00F34D2A" w:rsidRPr="003C4E71">
        <w:rPr>
          <w:rFonts w:ascii="Times New Roman" w:eastAsia="Times New Roman" w:hAnsi="Times New Roman" w:cs="Times New Roman"/>
          <w:sz w:val="27"/>
          <w:szCs w:val="27"/>
          <w:lang w:eastAsia="ru-RU"/>
        </w:rPr>
        <w:t>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26F65CEC" w14:textId="42F4E60A" w:rsidR="00F34D2A" w:rsidRPr="003C4E71" w:rsidRDefault="00A70760" w:rsidP="00B317AF">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w:t>
      </w:r>
      <w:r w:rsidR="00B317AF" w:rsidRPr="003C4E71">
        <w:rPr>
          <w:rFonts w:ascii="Times New Roman" w:eastAsia="Times New Roman" w:hAnsi="Times New Roman" w:cs="Times New Roman"/>
          <w:sz w:val="27"/>
          <w:szCs w:val="27"/>
          <w:lang w:eastAsia="ru-RU"/>
        </w:rPr>
        <w:t xml:space="preserve"> </w:t>
      </w:r>
      <w:bookmarkStart w:id="66" w:name="_Hlk13227941"/>
      <w:r w:rsidR="00F34D2A" w:rsidRPr="003C4E71">
        <w:rPr>
          <w:rFonts w:ascii="Times New Roman" w:eastAsia="Times New Roman" w:hAnsi="Times New Roman" w:cs="Times New Roman"/>
          <w:sz w:val="27"/>
          <w:szCs w:val="27"/>
          <w:lang w:eastAsia="ru-RU"/>
        </w:rPr>
        <w:t xml:space="preserve">параметрам объектов капитального строительства, которые установлены </w:t>
      </w:r>
      <w:bookmarkEnd w:id="66"/>
      <w:r w:rsidR="00F34D2A" w:rsidRPr="003C4E71">
        <w:rPr>
          <w:rFonts w:ascii="Times New Roman" w:eastAsia="Times New Roman" w:hAnsi="Times New Roman" w:cs="Times New Roman"/>
          <w:sz w:val="27"/>
          <w:szCs w:val="27"/>
          <w:lang w:eastAsia="ru-RU"/>
        </w:rPr>
        <w:t xml:space="preserve">Градостроительным кодексом Российской Федерации, другими федеральными законами, действуют на дату поступления уведомления о планируемом </w:t>
      </w:r>
      <w:r w:rsidR="00B317AF" w:rsidRPr="003C4E71">
        <w:rPr>
          <w:rFonts w:ascii="Times New Roman" w:eastAsia="Times New Roman" w:hAnsi="Times New Roman" w:cs="Times New Roman"/>
          <w:sz w:val="27"/>
          <w:szCs w:val="27"/>
          <w:lang w:eastAsia="ru-RU"/>
        </w:rPr>
        <w:t>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w:t>
      </w:r>
      <w:r w:rsidR="00BC2D0B" w:rsidRPr="003C4E71">
        <w:rPr>
          <w:rFonts w:ascii="Times New Roman" w:eastAsia="Times New Roman" w:hAnsi="Times New Roman" w:cs="Times New Roman"/>
          <w:sz w:val="27"/>
          <w:szCs w:val="27"/>
          <w:lang w:eastAsia="ru-RU"/>
        </w:rPr>
        <w:t xml:space="preserve"> объекта   индивидуального   жилищного   строительства    или   садового   дома  на </w:t>
      </w:r>
    </w:p>
    <w:p w14:paraId="3E485150" w14:textId="3DD31C9D" w:rsidR="00F34D2A" w:rsidRPr="003C4E71" w:rsidRDefault="00F34D2A" w:rsidP="00F34D2A">
      <w:pPr>
        <w:keepLines/>
        <w:overflowPunct w:val="0"/>
        <w:autoSpaceDE w:val="0"/>
        <w:autoSpaceDN w:val="0"/>
        <w:adjustRightInd w:val="0"/>
        <w:spacing w:after="0" w:line="320" w:lineRule="exact"/>
        <w:ind w:right="-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земельный участок.</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В случае направления застройщику такого уведомления по основанию, предусмотренному пунктом 4 части 10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 xml:space="preserve">расположенной  в </w:t>
      </w:r>
      <w:r w:rsidR="008837E1" w:rsidRPr="003C4E71">
        <w:rPr>
          <w:rFonts w:ascii="Times New Roman" w:eastAsia="Times New Roman" w:hAnsi="Times New Roman" w:cs="Times New Roman"/>
          <w:sz w:val="27"/>
          <w:szCs w:val="27"/>
          <w:lang w:eastAsia="ru-RU"/>
        </w:rPr>
        <w:t>г</w:t>
      </w:r>
      <w:r w:rsidRPr="003C4E71">
        <w:rPr>
          <w:rFonts w:ascii="Times New Roman" w:eastAsia="Times New Roman" w:hAnsi="Times New Roman" w:cs="Times New Roman"/>
          <w:sz w:val="27"/>
          <w:szCs w:val="27"/>
          <w:lang w:eastAsia="ru-RU"/>
        </w:rPr>
        <w:t>раницах  территории исторического  поселения    федерального</w:t>
      </w:r>
    </w:p>
    <w:p w14:paraId="77643463" w14:textId="361A7704" w:rsidR="00F34D2A" w:rsidRPr="003C4E71" w:rsidRDefault="00F34D2A" w:rsidP="00F34D2A">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или регионального значения.</w:t>
      </w:r>
    </w:p>
    <w:p w14:paraId="305495F1" w14:textId="427FC158" w:rsidR="003C4AC2" w:rsidRPr="003C4E71" w:rsidRDefault="003C4AC2" w:rsidP="003C4AC2">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12. Уполномоченный на выдачу разрешений на строительство орган  местного самоуправления в сроки, указанные в части 7 или пункте 3 части 8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несоответствии     указанных    в   уведомлении   о   планируемом </w:t>
      </w:r>
    </w:p>
    <w:p w14:paraId="1B18C8F5" w14:textId="38EC8682" w:rsidR="007E1C6C" w:rsidRPr="003C4E71" w:rsidRDefault="007E1C6C" w:rsidP="003C4AC2">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строительстве параметров объекта индивидуального</w:t>
      </w:r>
    </w:p>
    <w:p w14:paraId="20E20D03" w14:textId="77777777" w:rsidR="00F34D2A" w:rsidRPr="003C4E71" w:rsidRDefault="00F34D2A" w:rsidP="007E1C6C">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1B19F3CC"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w:t>
      </w:r>
      <w:hyperlink r:id="rId16" w:history="1">
        <w:r w:rsidRPr="003C4E71">
          <w:rPr>
            <w:rFonts w:ascii="Times New Roman" w:eastAsia="Times New Roman" w:hAnsi="Times New Roman" w:cs="Times New Roman"/>
            <w:sz w:val="27"/>
            <w:szCs w:val="27"/>
            <w:lang w:eastAsia="ru-RU"/>
          </w:rPr>
          <w:t>пунктом 1 части 10</w:t>
        </w:r>
      </w:hyperlink>
      <w:r w:rsidRPr="003C4E71">
        <w:rPr>
          <w:rFonts w:ascii="Times New Roman" w:eastAsia="Times New Roman" w:hAnsi="Times New Roman" w:cs="Times New Roman"/>
          <w:sz w:val="27"/>
          <w:szCs w:val="27"/>
          <w:lang w:eastAsia="ru-RU"/>
        </w:rPr>
        <w:t xml:space="preserve"> настоящей статьи;</w:t>
      </w:r>
    </w:p>
    <w:p w14:paraId="4DAAAC6E" w14:textId="4BCC933D" w:rsidR="00F34D2A" w:rsidRPr="003C4E71" w:rsidRDefault="00F34D2A" w:rsidP="00F34D2A">
      <w:pPr>
        <w:keepLines/>
        <w:overflowPunct w:val="0"/>
        <w:autoSpaceDE w:val="0"/>
        <w:autoSpaceDN w:val="0"/>
        <w:adjustRightInd w:val="0"/>
        <w:spacing w:after="0" w:line="320" w:lineRule="exact"/>
        <w:ind w:left="142" w:firstLine="709"/>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2) в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w:t>
      </w:r>
      <w:hyperlink r:id="rId17" w:history="1">
        <w:r w:rsidRPr="003C4E71">
          <w:rPr>
            <w:rFonts w:ascii="Times New Roman" w:eastAsia="Times New Roman" w:hAnsi="Times New Roman" w:cs="Times New Roman"/>
            <w:sz w:val="27"/>
            <w:szCs w:val="27"/>
            <w:lang w:eastAsia="ru-RU"/>
          </w:rPr>
          <w:t>пунктом 2</w:t>
        </w:r>
      </w:hyperlink>
      <w:r w:rsidRPr="003C4E71">
        <w:rPr>
          <w:rFonts w:ascii="Times New Roman" w:eastAsia="Times New Roman" w:hAnsi="Times New Roman" w:cs="Times New Roman"/>
          <w:sz w:val="27"/>
          <w:szCs w:val="27"/>
          <w:lang w:eastAsia="ru-RU"/>
        </w:rPr>
        <w:t xml:space="preserve"> или </w:t>
      </w:r>
      <w:hyperlink r:id="rId18" w:history="1">
        <w:r w:rsidRPr="003C4E71">
          <w:rPr>
            <w:rFonts w:ascii="Times New Roman" w:eastAsia="Times New Roman" w:hAnsi="Times New Roman" w:cs="Times New Roman"/>
            <w:sz w:val="27"/>
            <w:szCs w:val="27"/>
            <w:lang w:eastAsia="ru-RU"/>
          </w:rPr>
          <w:t>3 части 10</w:t>
        </w:r>
      </w:hyperlink>
      <w:r w:rsidRPr="003C4E71">
        <w:rPr>
          <w:rFonts w:ascii="Times New Roman" w:eastAsia="Times New Roman" w:hAnsi="Times New Roman" w:cs="Times New Roman"/>
          <w:sz w:val="27"/>
          <w:szCs w:val="27"/>
          <w:lang w:eastAsia="ru-RU"/>
        </w:rPr>
        <w:t xml:space="preserve"> настоящей статьи;</w:t>
      </w:r>
    </w:p>
    <w:p w14:paraId="27A5D134"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w:t>
      </w:r>
      <w:hyperlink r:id="rId19" w:history="1">
        <w:r w:rsidRPr="003C4E71">
          <w:rPr>
            <w:rFonts w:ascii="Times New Roman" w:eastAsia="Times New Roman" w:hAnsi="Times New Roman" w:cs="Times New Roman"/>
            <w:sz w:val="27"/>
            <w:szCs w:val="27"/>
            <w:lang w:eastAsia="ru-RU"/>
          </w:rPr>
          <w:t>пунктом 4 части 10</w:t>
        </w:r>
      </w:hyperlink>
      <w:r w:rsidRPr="003C4E71">
        <w:rPr>
          <w:rFonts w:ascii="Times New Roman" w:eastAsia="Times New Roman" w:hAnsi="Times New Roman" w:cs="Times New Roman"/>
          <w:sz w:val="27"/>
          <w:szCs w:val="27"/>
          <w:lang w:eastAsia="ru-RU"/>
        </w:rPr>
        <w:t xml:space="preserve"> настоящей статьи.</w:t>
      </w:r>
    </w:p>
    <w:p w14:paraId="1F57782E" w14:textId="6795F660" w:rsidR="003E217D" w:rsidRPr="003C4E71" w:rsidRDefault="003E217D"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самоуправления либо ненаправление указанными органами в срок,</w:t>
      </w:r>
      <w:r w:rsidR="00BC2D0B" w:rsidRPr="003C4E71">
        <w:rPr>
          <w:rFonts w:ascii="Times New Roman" w:eastAsia="Times New Roman" w:hAnsi="Times New Roman" w:cs="Times New Roman"/>
          <w:sz w:val="27"/>
          <w:szCs w:val="27"/>
          <w:lang w:eastAsia="ru-RU"/>
        </w:rPr>
        <w:t xml:space="preserve">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w:t>
      </w:r>
    </w:p>
    <w:p w14:paraId="79AA50B4" w14:textId="1218B374" w:rsidR="00F34D2A" w:rsidRPr="003C4E71" w:rsidRDefault="00F34D2A" w:rsidP="003E217D">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в соответствии с частью 1 настоящей статьи. </w:t>
      </w:r>
    </w:p>
    <w:p w14:paraId="15E6FAFC"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w:t>
      </w:r>
      <w:hyperlink r:id="rId20" w:history="1">
        <w:r w:rsidRPr="003C4E71">
          <w:rPr>
            <w:rFonts w:ascii="Times New Roman" w:eastAsia="Times New Roman" w:hAnsi="Times New Roman" w:cs="Times New Roman"/>
            <w:sz w:val="27"/>
            <w:szCs w:val="27"/>
            <w:lang w:eastAsia="ru-RU"/>
          </w:rPr>
          <w:t>пунктами 1</w:t>
        </w:r>
      </w:hyperlink>
      <w:r w:rsidRPr="003C4E71">
        <w:rPr>
          <w:rFonts w:ascii="Times New Roman" w:eastAsia="Times New Roman" w:hAnsi="Times New Roman" w:cs="Times New Roman"/>
          <w:sz w:val="27"/>
          <w:szCs w:val="27"/>
          <w:lang w:eastAsia="ru-RU"/>
        </w:rPr>
        <w:t xml:space="preserve"> - </w:t>
      </w:r>
      <w:hyperlink r:id="rId21" w:history="1">
        <w:r w:rsidRPr="003C4E71">
          <w:rPr>
            <w:rFonts w:ascii="Times New Roman" w:eastAsia="Times New Roman" w:hAnsi="Times New Roman" w:cs="Times New Roman"/>
            <w:sz w:val="27"/>
            <w:szCs w:val="27"/>
            <w:lang w:eastAsia="ru-RU"/>
          </w:rPr>
          <w:t>3 части 21.1 статьи 51</w:t>
        </w:r>
      </w:hyperlink>
      <w:r w:rsidRPr="003C4E71">
        <w:rPr>
          <w:rFonts w:ascii="Times New Roman" w:eastAsia="Times New Roman" w:hAnsi="Times New Roman" w:cs="Times New Roman"/>
          <w:sz w:val="27"/>
          <w:szCs w:val="27"/>
          <w:lang w:eastAsia="ru-RU"/>
        </w:rPr>
        <w:t xml:space="preserve"> Градостроительного кодекса Российской Федерации. При этом направление нового уведомления о планируемом строительстве не требуется.</w:t>
      </w:r>
    </w:p>
    <w:p w14:paraId="5937571C" w14:textId="1A9B80E4" w:rsidR="00D24969" w:rsidRPr="003C4E71" w:rsidRDefault="007E1C6C" w:rsidP="00D24969">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w:t>
      </w:r>
      <w:hyperlink r:id="rId22" w:history="1">
        <w:r w:rsidRPr="003C4E71">
          <w:rPr>
            <w:rFonts w:ascii="Times New Roman" w:eastAsia="Times New Roman" w:hAnsi="Times New Roman" w:cs="Times New Roman"/>
            <w:sz w:val="27"/>
            <w:szCs w:val="27"/>
            <w:lang w:eastAsia="ru-RU"/>
          </w:rPr>
          <w:t>части 1</w:t>
        </w:r>
      </w:hyperlink>
      <w:r w:rsidRPr="003C4E71">
        <w:rPr>
          <w:rFonts w:ascii="Times New Roman" w:eastAsia="Times New Roman" w:hAnsi="Times New Roman" w:cs="Times New Roman"/>
          <w:sz w:val="27"/>
          <w:szCs w:val="27"/>
          <w:lang w:eastAsia="ru-RU"/>
        </w:rPr>
        <w:t xml:space="preserve">настоящей статьи, уведомление об этом в уполномоченные на выдачу разрешений на строительство </w:t>
      </w:r>
      <w:r w:rsidR="00D24969" w:rsidRPr="003C4E71">
        <w:rPr>
          <w:rFonts w:ascii="Times New Roman" w:eastAsia="Times New Roman" w:hAnsi="Times New Roman" w:cs="Times New Roman"/>
          <w:sz w:val="27"/>
          <w:szCs w:val="27"/>
          <w:lang w:eastAsia="ru-RU"/>
        </w:rPr>
        <w:t>орган местного самоуправления с указанием изменяемых   параметров.  Рассмотрение указанного уведомления  осуществляется</w:t>
      </w:r>
    </w:p>
    <w:p w14:paraId="3B15A48A" w14:textId="5AAC6EA3" w:rsidR="00F34D2A" w:rsidRPr="003C4E71" w:rsidRDefault="00F34D2A" w:rsidP="007E1C6C">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в соответствии с </w:t>
      </w:r>
      <w:hyperlink r:id="rId23" w:history="1">
        <w:r w:rsidRPr="003C4E71">
          <w:rPr>
            <w:rFonts w:ascii="Times New Roman" w:eastAsia="Times New Roman" w:hAnsi="Times New Roman" w:cs="Times New Roman"/>
            <w:sz w:val="27"/>
            <w:szCs w:val="27"/>
            <w:lang w:eastAsia="ru-RU"/>
          </w:rPr>
          <w:t>частями 4</w:t>
        </w:r>
      </w:hyperlink>
      <w:r w:rsidRPr="003C4E71">
        <w:rPr>
          <w:rFonts w:ascii="Times New Roman" w:eastAsia="Times New Roman" w:hAnsi="Times New Roman" w:cs="Times New Roman"/>
          <w:sz w:val="27"/>
          <w:szCs w:val="27"/>
          <w:lang w:eastAsia="ru-RU"/>
        </w:rPr>
        <w:t xml:space="preserve"> - </w:t>
      </w:r>
      <w:hyperlink r:id="rId24" w:history="1">
        <w:r w:rsidRPr="003C4E71">
          <w:rPr>
            <w:rFonts w:ascii="Times New Roman" w:eastAsia="Times New Roman" w:hAnsi="Times New Roman" w:cs="Times New Roman"/>
            <w:sz w:val="27"/>
            <w:szCs w:val="27"/>
            <w:lang w:eastAsia="ru-RU"/>
          </w:rPr>
          <w:t>13</w:t>
        </w:r>
      </w:hyperlink>
      <w:r w:rsidRPr="003C4E71">
        <w:rPr>
          <w:rFonts w:ascii="Times New Roman" w:eastAsia="Times New Roman" w:hAnsi="Times New Roman" w:cs="Times New Roman"/>
          <w:sz w:val="27"/>
          <w:szCs w:val="27"/>
          <w:lang w:eastAsia="ru-RU"/>
        </w:rPr>
        <w:t xml:space="preserve"> настоящей статьи. </w:t>
      </w:r>
      <w:hyperlink r:id="rId25" w:history="1">
        <w:r w:rsidRPr="003C4E71">
          <w:rPr>
            <w:rFonts w:ascii="Times New Roman" w:eastAsia="Times New Roman" w:hAnsi="Times New Roman" w:cs="Times New Roman"/>
            <w:sz w:val="27"/>
            <w:szCs w:val="27"/>
            <w:lang w:eastAsia="ru-RU"/>
          </w:rPr>
          <w:t>Форма</w:t>
        </w:r>
      </w:hyperlink>
      <w:r w:rsidRPr="003C4E71">
        <w:rPr>
          <w:rFonts w:ascii="Times New Roman" w:eastAsia="Times New Roman" w:hAnsi="Times New Roman" w:cs="Times New Roman"/>
          <w:sz w:val="27"/>
          <w:szCs w:val="27"/>
          <w:lang w:eastAsia="ru-RU"/>
        </w:rPr>
        <w:t xml:space="preserve">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48561407" w14:textId="77777777" w:rsidR="00F34D2A" w:rsidRPr="003C4E71" w:rsidRDefault="00F34D2A" w:rsidP="00F34D2A">
      <w:pPr>
        <w:keepLines/>
        <w:overflowPunct w:val="0"/>
        <w:autoSpaceDE w:val="0"/>
        <w:autoSpaceDN w:val="0"/>
        <w:adjustRightInd w:val="0"/>
        <w:spacing w:after="0" w:line="320" w:lineRule="exact"/>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w:t>
      </w:r>
    </w:p>
    <w:p w14:paraId="294B3ED7" w14:textId="77777777" w:rsidR="00F34D2A" w:rsidRPr="003C4E71" w:rsidRDefault="00F34D2A" w:rsidP="00F34D2A">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местного самоуправления либо ненаправления указанными органами в срок, предусмотренный частью 7 или пунктом 3 части 8 настоящей статьи, уведомления</w:t>
      </w:r>
    </w:p>
    <w:p w14:paraId="46B67FF8" w14:textId="671C3E8C" w:rsidR="003E217D" w:rsidRPr="003C4E71" w:rsidRDefault="003E217D" w:rsidP="00F34D2A">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w:t>
      </w:r>
      <w:r w:rsidR="007B00AA"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реконструированных в соответствии с параметрами, указанными в уведомлении о</w:t>
      </w:r>
    </w:p>
    <w:p w14:paraId="41987A78" w14:textId="0A7BA4C4" w:rsidR="00BC2D0B" w:rsidRPr="003C4E71" w:rsidRDefault="00BC2D0B" w:rsidP="00F34D2A">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w:t>
      </w:r>
    </w:p>
    <w:p w14:paraId="53850271" w14:textId="3B88512D" w:rsidR="007E1C6C" w:rsidRPr="003C4E71" w:rsidRDefault="00F34D2A" w:rsidP="00F34D2A">
      <w:pPr>
        <w:keepLines/>
        <w:overflowPunct w:val="0"/>
        <w:autoSpaceDE w:val="0"/>
        <w:autoSpaceDN w:val="0"/>
        <w:adjustRightInd w:val="0"/>
        <w:spacing w:after="0" w:line="320" w:lineRule="exact"/>
        <w:ind w:right="-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капитального строительства, установленным настоящим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действующими на дату</w:t>
      </w:r>
      <w:r w:rsidR="00BC2D0B" w:rsidRPr="003C4E71">
        <w:rPr>
          <w:rFonts w:ascii="Times New Roman" w:eastAsia="Times New Roman" w:hAnsi="Times New Roman" w:cs="Times New Roman"/>
          <w:sz w:val="27"/>
          <w:szCs w:val="27"/>
          <w:lang w:eastAsia="ru-RU"/>
        </w:rPr>
        <w:t xml:space="preserve"> </w:t>
      </w:r>
      <w:r w:rsidR="009D095F" w:rsidRPr="003C4E71">
        <w:rPr>
          <w:rFonts w:ascii="Times New Roman" w:eastAsia="Times New Roman" w:hAnsi="Times New Roman" w:cs="Times New Roman"/>
          <w:sz w:val="27"/>
          <w:szCs w:val="27"/>
          <w:lang w:eastAsia="ru-RU"/>
        </w:rPr>
        <w:t>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w:t>
      </w:r>
      <w:r w:rsidR="00BC2D0B" w:rsidRPr="003C4E71">
        <w:rPr>
          <w:rFonts w:ascii="Times New Roman" w:eastAsia="Times New Roman" w:hAnsi="Times New Roman" w:cs="Times New Roman"/>
          <w:sz w:val="27"/>
          <w:szCs w:val="27"/>
          <w:lang w:eastAsia="ru-RU"/>
        </w:rPr>
        <w:t xml:space="preserve"> </w:t>
      </w:r>
      <w:r w:rsidR="007E1C6C" w:rsidRPr="003C4E71">
        <w:rPr>
          <w:rFonts w:ascii="Times New Roman" w:eastAsia="Times New Roman" w:hAnsi="Times New Roman" w:cs="Times New Roman"/>
          <w:sz w:val="27"/>
          <w:szCs w:val="27"/>
          <w:lang w:eastAsia="ru-RU"/>
        </w:rPr>
        <w:t>застройщику уведомление о соответствии указанных в уведомлении о планируемом строительстве параметров объекта индивидуального жилищного</w:t>
      </w:r>
      <w:r w:rsidR="007B00AA" w:rsidRPr="003C4E71">
        <w:rPr>
          <w:rFonts w:ascii="Times New Roman" w:eastAsia="Times New Roman" w:hAnsi="Times New Roman" w:cs="Times New Roman"/>
          <w:sz w:val="27"/>
          <w:szCs w:val="27"/>
          <w:lang w:eastAsia="ru-RU"/>
        </w:rPr>
        <w:t xml:space="preserve"> </w:t>
      </w:r>
      <w:r w:rsidR="007E1C6C" w:rsidRPr="003C4E71">
        <w:rPr>
          <w:rFonts w:ascii="Times New Roman" w:eastAsia="Times New Roman" w:hAnsi="Times New Roman" w:cs="Times New Roman"/>
          <w:sz w:val="27"/>
          <w:szCs w:val="27"/>
          <w:lang w:eastAsia="ru-RU"/>
        </w:rPr>
        <w:t>строительства или садового дома установленным параметрам и допустимости размещения объекта индивидуального жилищного строительства или садового</w:t>
      </w:r>
      <w:r w:rsidR="007B00AA" w:rsidRPr="003C4E71">
        <w:rPr>
          <w:rFonts w:ascii="Times New Roman" w:eastAsia="Times New Roman" w:hAnsi="Times New Roman" w:cs="Times New Roman"/>
          <w:sz w:val="27"/>
          <w:szCs w:val="27"/>
          <w:lang w:eastAsia="ru-RU"/>
        </w:rPr>
        <w:t xml:space="preserve"> </w:t>
      </w:r>
      <w:r w:rsidR="007E1C6C" w:rsidRPr="003C4E71">
        <w:rPr>
          <w:rFonts w:ascii="Times New Roman" w:eastAsia="Times New Roman" w:hAnsi="Times New Roman" w:cs="Times New Roman"/>
          <w:sz w:val="27"/>
          <w:szCs w:val="27"/>
          <w:lang w:eastAsia="ru-RU"/>
        </w:rPr>
        <w:t>строительства или садового дома установленным параметрам и допустимости</w:t>
      </w:r>
      <w:r w:rsidR="00D24969" w:rsidRPr="003C4E71">
        <w:rPr>
          <w:rFonts w:ascii="Times New Roman" w:eastAsia="Times New Roman" w:hAnsi="Times New Roman" w:cs="Times New Roman"/>
          <w:sz w:val="27"/>
          <w:szCs w:val="27"/>
          <w:lang w:eastAsia="ru-RU"/>
        </w:rPr>
        <w:t xml:space="preserve"> размещения объекта индивидуального жилищного строительства или садового дома на земельном  участке  либо не исполнившего обязанности по направлению в</w:t>
      </w:r>
    </w:p>
    <w:p w14:paraId="30BB8331" w14:textId="2D905DCB" w:rsidR="00F34D2A" w:rsidRPr="003C4E71" w:rsidRDefault="00F34D2A" w:rsidP="00F34D2A">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срок, предусмотренный </w:t>
      </w:r>
      <w:hyperlink r:id="rId26" w:history="1">
        <w:r w:rsidRPr="003C4E71">
          <w:rPr>
            <w:rFonts w:ascii="Times New Roman" w:eastAsia="Times New Roman" w:hAnsi="Times New Roman" w:cs="Times New Roman"/>
            <w:sz w:val="27"/>
            <w:szCs w:val="27"/>
            <w:lang w:eastAsia="ru-RU"/>
          </w:rPr>
          <w:t>частью 7</w:t>
        </w:r>
      </w:hyperlink>
      <w:r w:rsidRPr="003C4E71">
        <w:rPr>
          <w:rFonts w:ascii="Times New Roman" w:eastAsia="Times New Roman" w:hAnsi="Times New Roman" w:cs="Times New Roman"/>
          <w:sz w:val="27"/>
          <w:szCs w:val="27"/>
          <w:lang w:eastAsia="ru-RU"/>
        </w:rPr>
        <w:t xml:space="preserve"> или </w:t>
      </w:r>
      <w:hyperlink r:id="rId27" w:history="1">
        <w:r w:rsidRPr="003C4E71">
          <w:rPr>
            <w:rFonts w:ascii="Times New Roman" w:eastAsia="Times New Roman" w:hAnsi="Times New Roman" w:cs="Times New Roman"/>
            <w:sz w:val="27"/>
            <w:szCs w:val="27"/>
            <w:lang w:eastAsia="ru-RU"/>
          </w:rPr>
          <w:t>пунктом 3 части 8</w:t>
        </w:r>
      </w:hyperlink>
      <w:r w:rsidRPr="003C4E71">
        <w:rPr>
          <w:rFonts w:ascii="Times New Roman" w:eastAsia="Times New Roman" w:hAnsi="Times New Roman" w:cs="Times New Roman"/>
          <w:sz w:val="27"/>
          <w:szCs w:val="27"/>
          <w:lang w:eastAsia="ru-RU"/>
        </w:rP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24A4B5FC" w14:textId="77777777" w:rsidR="000B4236" w:rsidRPr="003C4E71" w:rsidRDefault="000B4236" w:rsidP="00F34D2A">
      <w:pPr>
        <w:keepLines/>
        <w:overflowPunct w:val="0"/>
        <w:autoSpaceDE w:val="0"/>
        <w:autoSpaceDN w:val="0"/>
        <w:adjustRightInd w:val="0"/>
        <w:spacing w:after="0" w:line="320" w:lineRule="exact"/>
        <w:jc w:val="both"/>
        <w:rPr>
          <w:rFonts w:ascii="Times New Roman" w:eastAsia="Times New Roman" w:hAnsi="Times New Roman" w:cs="Times New Roman"/>
          <w:sz w:val="27"/>
          <w:szCs w:val="27"/>
          <w:lang w:eastAsia="ru-RU"/>
        </w:rPr>
      </w:pPr>
    </w:p>
    <w:p w14:paraId="5DE64D73" w14:textId="77777777" w:rsidR="00F34D2A" w:rsidRPr="003C4E71" w:rsidRDefault="000B4236" w:rsidP="000B4236">
      <w:pPr>
        <w:widowControl w:val="0"/>
        <w:autoSpaceDE w:val="0"/>
        <w:autoSpaceDN w:val="0"/>
        <w:adjustRightInd w:val="0"/>
        <w:spacing w:after="0" w:line="240" w:lineRule="auto"/>
        <w:jc w:val="center"/>
        <w:rPr>
          <w:rFonts w:ascii="Times New Roman" w:eastAsia="Times New Roman" w:hAnsi="Times New Roman" w:cs="Times New Roman"/>
          <w:b/>
          <w:bCs/>
          <w:sz w:val="27"/>
          <w:szCs w:val="27"/>
          <w:lang w:eastAsia="ru-RU"/>
        </w:rPr>
      </w:pPr>
      <w:bookmarkStart w:id="67" w:name="_Hlk11333916"/>
      <w:bookmarkStart w:id="68" w:name="_Hlk11660982"/>
      <w:bookmarkStart w:id="69" w:name="_Hlk11588572"/>
      <w:r w:rsidRPr="003C4E71">
        <w:rPr>
          <w:rFonts w:ascii="Times New Roman" w:eastAsia="Times New Roman" w:hAnsi="Times New Roman" w:cs="Times New Roman"/>
          <w:b/>
          <w:bCs/>
          <w:sz w:val="27"/>
          <w:szCs w:val="27"/>
          <w:lang w:eastAsia="ru-RU"/>
        </w:rPr>
        <w:t>Статья 32.</w:t>
      </w:r>
      <w:r w:rsidR="007B00AA" w:rsidRPr="003C4E71">
        <w:rPr>
          <w:rFonts w:ascii="Times New Roman" w:eastAsia="Times New Roman" w:hAnsi="Times New Roman" w:cs="Times New Roman"/>
          <w:b/>
          <w:bCs/>
          <w:sz w:val="27"/>
          <w:szCs w:val="27"/>
          <w:lang w:eastAsia="ru-RU"/>
        </w:rPr>
        <w:t xml:space="preserve"> </w:t>
      </w:r>
      <w:r w:rsidRPr="003C4E71">
        <w:rPr>
          <w:rFonts w:ascii="Times New Roman" w:eastAsia="Times New Roman" w:hAnsi="Times New Roman" w:cs="Times New Roman"/>
          <w:b/>
          <w:bCs/>
          <w:sz w:val="27"/>
          <w:szCs w:val="27"/>
          <w:lang w:eastAsia="ru-RU"/>
        </w:rPr>
        <w:t>Проектная документация объекта капитального строительства</w:t>
      </w:r>
    </w:p>
    <w:p w14:paraId="67362ADD" w14:textId="77777777" w:rsidR="000B4236" w:rsidRPr="003C4E71" w:rsidRDefault="000B4236" w:rsidP="00F34D2A">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p>
    <w:p w14:paraId="24174451" w14:textId="77777777" w:rsidR="000B4236" w:rsidRPr="003C4E71" w:rsidRDefault="000B4236" w:rsidP="009D095F">
      <w:pPr>
        <w:autoSpaceDE w:val="0"/>
        <w:autoSpaceDN w:val="0"/>
        <w:adjustRightInd w:val="0"/>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rPr>
        <w:t>1.</w:t>
      </w:r>
      <w:r w:rsidRPr="003C4E71">
        <w:rPr>
          <w:rFonts w:ascii="Times New Roman" w:eastAsia="Calibri" w:hAnsi="Times New Roman" w:cs="Times New Roman"/>
          <w:sz w:val="27"/>
          <w:szCs w:val="27"/>
          <w:lang w:eastAsia="ru-RU"/>
        </w:rPr>
        <w:t xml:space="preserve"> Проектная документация на строительство (реконструкцию) объекта капитального строительства содержит материалы в текстовой форме и в виде карт (схем) и определяет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а также должна отвечать требованиям Постановления Правительства Российской Федерации от 16 февраля 2008 года № 87 «О составе разделов проектной документации и требованиях к их содержанию».</w:t>
      </w:r>
    </w:p>
    <w:p w14:paraId="2BA49DB6" w14:textId="77777777" w:rsidR="000B4236" w:rsidRPr="003C4E71" w:rsidRDefault="000B4236" w:rsidP="009D095F">
      <w:pPr>
        <w:autoSpaceDE w:val="0"/>
        <w:autoSpaceDN w:val="0"/>
        <w:adjustRightInd w:val="0"/>
        <w:spacing w:after="0" w:line="240" w:lineRule="auto"/>
        <w:ind w:firstLine="851"/>
        <w:jc w:val="both"/>
        <w:rPr>
          <w:rFonts w:ascii="Times New Roman" w:eastAsia="Calibri" w:hAnsi="Times New Roman" w:cs="Times New Roman"/>
          <w:sz w:val="27"/>
          <w:szCs w:val="27"/>
        </w:rPr>
      </w:pPr>
      <w:r w:rsidRPr="003C4E71">
        <w:rPr>
          <w:rFonts w:ascii="Times New Roman" w:eastAsia="Calibri" w:hAnsi="Times New Roman" w:cs="Times New Roman"/>
          <w:sz w:val="27"/>
          <w:szCs w:val="27"/>
        </w:rPr>
        <w:t>2.</w:t>
      </w:r>
      <w:r w:rsidR="007B00AA" w:rsidRPr="003C4E71">
        <w:rPr>
          <w:rFonts w:ascii="Times New Roman" w:eastAsia="Calibri" w:hAnsi="Times New Roman" w:cs="Times New Roman"/>
          <w:sz w:val="27"/>
          <w:szCs w:val="27"/>
        </w:rPr>
        <w:t xml:space="preserve"> </w:t>
      </w:r>
      <w:r w:rsidRPr="003C4E71">
        <w:rPr>
          <w:rFonts w:ascii="Times New Roman" w:eastAsia="Calibri" w:hAnsi="Times New Roman" w:cs="Times New Roman"/>
          <w:sz w:val="27"/>
          <w:szCs w:val="27"/>
        </w:rPr>
        <w:t>Осуществление подготовки проектной документации не требуется при строительстве, реконструкции объекта индивидуального жилищного строительства, садового дома. Застройщик по собственной инициативе вправе обеспечить подготовку проектной документации применительно к объекту индивидуального жилищного строительства, садовому дому.</w:t>
      </w:r>
    </w:p>
    <w:p w14:paraId="65431121" w14:textId="77777777" w:rsidR="000B4236" w:rsidRPr="003C4E71" w:rsidRDefault="000B4236" w:rsidP="009D095F">
      <w:pPr>
        <w:autoSpaceDE w:val="0"/>
        <w:autoSpaceDN w:val="0"/>
        <w:adjustRightInd w:val="0"/>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rPr>
        <w:t>3.</w:t>
      </w:r>
      <w:r w:rsidRPr="003C4E71">
        <w:rPr>
          <w:rFonts w:ascii="Times New Roman" w:eastAsia="Calibri" w:hAnsi="Times New Roman" w:cs="Times New Roman"/>
          <w:sz w:val="27"/>
          <w:szCs w:val="27"/>
          <w:lang w:eastAsia="ru-RU"/>
        </w:rPr>
        <w:t xml:space="preserve"> Работы по договорам о подготовке проектной документации,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договоры подряда на подготовку проектной документации),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архитектурно-строительного проектирования, если иное не предусмотрено настоящей статьей. Выполнение работ по подготовке проектной документации по таким договорам обеспечивается специалистами по организации архитектурно-строительного проектирования (главными инженерами проектов, главными архитекторами проектов). Работы по договорам о подготовке проектной документации,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 </w:t>
      </w:r>
    </w:p>
    <w:p w14:paraId="58F4F9CD" w14:textId="77777777" w:rsidR="000B4236" w:rsidRPr="003C4E71" w:rsidRDefault="000B4236" w:rsidP="009D095F">
      <w:pPr>
        <w:autoSpaceDE w:val="0"/>
        <w:autoSpaceDN w:val="0"/>
        <w:adjustRightInd w:val="0"/>
        <w:spacing w:after="0" w:line="240" w:lineRule="auto"/>
        <w:ind w:firstLine="851"/>
        <w:contextualSpacing/>
        <w:jc w:val="both"/>
        <w:rPr>
          <w:rFonts w:ascii="Times New Roman" w:eastAsia="Calibri" w:hAnsi="Times New Roman" w:cs="Times New Roman"/>
          <w:sz w:val="27"/>
          <w:szCs w:val="27"/>
        </w:rPr>
      </w:pPr>
      <w:r w:rsidRPr="003C4E71">
        <w:rPr>
          <w:rFonts w:ascii="Times New Roman" w:eastAsia="Calibri" w:hAnsi="Times New Roman" w:cs="Times New Roman"/>
          <w:sz w:val="27"/>
          <w:szCs w:val="27"/>
        </w:rPr>
        <w:t>4. Порядок осуществления архитектурно-строительного проектирования определен стат</w:t>
      </w:r>
      <w:r w:rsidR="008837E1" w:rsidRPr="003C4E71">
        <w:rPr>
          <w:rFonts w:ascii="Times New Roman" w:eastAsia="Calibri" w:hAnsi="Times New Roman" w:cs="Times New Roman"/>
          <w:sz w:val="27"/>
          <w:szCs w:val="27"/>
        </w:rPr>
        <w:t>ь</w:t>
      </w:r>
      <w:r w:rsidRPr="003C4E71">
        <w:rPr>
          <w:rFonts w:ascii="Times New Roman" w:eastAsia="Calibri" w:hAnsi="Times New Roman" w:cs="Times New Roman"/>
          <w:sz w:val="27"/>
          <w:szCs w:val="27"/>
        </w:rPr>
        <w:t xml:space="preserve">ей 48 Градостроительного кодекса </w:t>
      </w:r>
      <w:bookmarkStart w:id="70" w:name="_Hlk11333978"/>
      <w:r w:rsidR="008837E1" w:rsidRPr="003C4E71">
        <w:rPr>
          <w:rFonts w:ascii="Times New Roman" w:eastAsia="Calibri" w:hAnsi="Times New Roman" w:cs="Times New Roman"/>
          <w:sz w:val="27"/>
          <w:szCs w:val="27"/>
        </w:rPr>
        <w:t>Российской Федерации</w:t>
      </w:r>
      <w:bookmarkEnd w:id="70"/>
      <w:r w:rsidRPr="003C4E71">
        <w:rPr>
          <w:rFonts w:ascii="Times New Roman" w:eastAsia="Calibri" w:hAnsi="Times New Roman" w:cs="Times New Roman"/>
          <w:sz w:val="27"/>
          <w:szCs w:val="27"/>
        </w:rPr>
        <w:t xml:space="preserve">. </w:t>
      </w:r>
    </w:p>
    <w:bookmarkEnd w:id="67"/>
    <w:p w14:paraId="49200D02" w14:textId="77777777" w:rsidR="000B4236" w:rsidRPr="003C4E71" w:rsidRDefault="000B4236" w:rsidP="009D095F">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p>
    <w:p w14:paraId="6D9FCFE7" w14:textId="77777777" w:rsidR="000B4236" w:rsidRPr="003C4E71" w:rsidRDefault="000B4236" w:rsidP="000B4236">
      <w:pPr>
        <w:widowControl w:val="0"/>
        <w:autoSpaceDE w:val="0"/>
        <w:autoSpaceDN w:val="0"/>
        <w:adjustRightInd w:val="0"/>
        <w:spacing w:after="0" w:line="240" w:lineRule="auto"/>
        <w:jc w:val="center"/>
        <w:rPr>
          <w:rFonts w:ascii="Times New Roman" w:eastAsia="Times New Roman" w:hAnsi="Times New Roman" w:cs="Times New Roman"/>
          <w:b/>
          <w:bCs/>
          <w:sz w:val="27"/>
          <w:szCs w:val="27"/>
          <w:lang w:eastAsia="ru-RU"/>
        </w:rPr>
      </w:pPr>
      <w:bookmarkStart w:id="71" w:name="_Hlk11335696"/>
      <w:r w:rsidRPr="003C4E71">
        <w:rPr>
          <w:rFonts w:ascii="Times New Roman" w:eastAsia="Times New Roman" w:hAnsi="Times New Roman" w:cs="Times New Roman"/>
          <w:b/>
          <w:bCs/>
          <w:sz w:val="27"/>
          <w:szCs w:val="27"/>
          <w:lang w:eastAsia="ru-RU"/>
        </w:rPr>
        <w:t>Статья 33. Экспертиза и утверждение проектной документации</w:t>
      </w:r>
    </w:p>
    <w:p w14:paraId="26F7CA61" w14:textId="77777777" w:rsidR="000B4236" w:rsidRPr="003C4E71" w:rsidRDefault="000B4236" w:rsidP="000B4236">
      <w:pPr>
        <w:widowControl w:val="0"/>
        <w:autoSpaceDE w:val="0"/>
        <w:autoSpaceDN w:val="0"/>
        <w:adjustRightInd w:val="0"/>
        <w:spacing w:after="0" w:line="240" w:lineRule="auto"/>
        <w:ind w:firstLine="851"/>
        <w:jc w:val="both"/>
        <w:rPr>
          <w:rFonts w:ascii="Times New Roman" w:eastAsia="Times New Roman" w:hAnsi="Times New Roman" w:cs="Times New Roman"/>
          <w:b/>
          <w:bCs/>
          <w:sz w:val="27"/>
          <w:szCs w:val="27"/>
          <w:lang w:eastAsia="ru-RU"/>
        </w:rPr>
      </w:pPr>
    </w:p>
    <w:p w14:paraId="0B1BAFA7" w14:textId="77777777" w:rsidR="00A2596F" w:rsidRPr="003C4E71" w:rsidRDefault="00A2596F" w:rsidP="00DE43E9">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 xml:space="preserve">1. 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w:t>
      </w:r>
      <w:hyperlink w:anchor="p2575" w:history="1">
        <w:r w:rsidRPr="003C4E71">
          <w:rPr>
            <w:rFonts w:ascii="Times New Roman" w:eastAsia="Times New Roman" w:hAnsi="Times New Roman" w:cs="Times New Roman"/>
            <w:sz w:val="27"/>
            <w:szCs w:val="27"/>
            <w:lang w:eastAsia="ru-RU"/>
          </w:rPr>
          <w:t>частями 2</w:t>
        </w:r>
      </w:hyperlink>
      <w:r w:rsidRPr="003C4E71">
        <w:rPr>
          <w:rFonts w:ascii="Times New Roman" w:eastAsia="Times New Roman" w:hAnsi="Times New Roman" w:cs="Times New Roman"/>
          <w:sz w:val="27"/>
          <w:szCs w:val="27"/>
          <w:lang w:eastAsia="ru-RU"/>
        </w:rPr>
        <w:t xml:space="preserve">, </w:t>
      </w:r>
      <w:hyperlink w:anchor="p2596" w:history="1">
        <w:r w:rsidRPr="003C4E71">
          <w:rPr>
            <w:rFonts w:ascii="Times New Roman" w:eastAsia="Times New Roman" w:hAnsi="Times New Roman" w:cs="Times New Roman"/>
            <w:sz w:val="27"/>
            <w:szCs w:val="27"/>
            <w:lang w:eastAsia="ru-RU"/>
          </w:rPr>
          <w:t>3</w:t>
        </w:r>
      </w:hyperlink>
      <w:r w:rsidRPr="003C4E71">
        <w:rPr>
          <w:rFonts w:ascii="Times New Roman" w:eastAsia="Times New Roman" w:hAnsi="Times New Roman" w:cs="Times New Roman"/>
          <w:sz w:val="27"/>
          <w:szCs w:val="27"/>
          <w:lang w:eastAsia="ru-RU"/>
        </w:rPr>
        <w:t xml:space="preserve"> и </w:t>
      </w:r>
      <w:hyperlink w:anchor="p2598" w:history="1">
        <w:r w:rsidRPr="003C4E71">
          <w:rPr>
            <w:rFonts w:ascii="Times New Roman" w:eastAsia="Times New Roman" w:hAnsi="Times New Roman" w:cs="Times New Roman"/>
            <w:sz w:val="27"/>
            <w:szCs w:val="27"/>
            <w:lang w:eastAsia="ru-RU"/>
          </w:rPr>
          <w:t>3.1</w:t>
        </w:r>
      </w:hyperlink>
      <w:r w:rsidRPr="003C4E71">
        <w:rPr>
          <w:rFonts w:ascii="Times New Roman" w:eastAsia="Times New Roman" w:hAnsi="Times New Roman" w:cs="Times New Roman"/>
          <w:sz w:val="27"/>
          <w:szCs w:val="27"/>
          <w:lang w:eastAsia="ru-RU"/>
        </w:rPr>
        <w:t xml:space="preserve"> настоящей статьи.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Застройщик или технический заказчик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p>
    <w:p w14:paraId="402E46ED" w14:textId="77777777" w:rsidR="00A2596F" w:rsidRPr="003C4E71" w:rsidRDefault="00A2596F" w:rsidP="00DE43E9">
      <w:pPr>
        <w:spacing w:after="0" w:line="240" w:lineRule="auto"/>
        <w:ind w:firstLine="851"/>
        <w:jc w:val="both"/>
        <w:rPr>
          <w:rFonts w:ascii="Verdana" w:eastAsia="Times New Roman" w:hAnsi="Verdana" w:cs="Times New Roman"/>
          <w:sz w:val="27"/>
          <w:szCs w:val="27"/>
          <w:lang w:eastAsia="ru-RU"/>
        </w:rPr>
      </w:pPr>
      <w:bookmarkStart w:id="72" w:name="p2575"/>
      <w:bookmarkEnd w:id="72"/>
      <w:r w:rsidRPr="003C4E71">
        <w:rPr>
          <w:rFonts w:ascii="Times New Roman" w:eastAsia="Times New Roman" w:hAnsi="Times New Roman" w:cs="Times New Roman"/>
          <w:sz w:val="27"/>
          <w:szCs w:val="27"/>
          <w:lang w:eastAsia="ru-RU"/>
        </w:rPr>
        <w:t>2. Экспертиза не проводится в отношении проектной документации следующих объектов капитального строительства:</w:t>
      </w:r>
    </w:p>
    <w:p w14:paraId="4A63C0D9" w14:textId="77777777" w:rsidR="00A2596F" w:rsidRPr="003C4E71" w:rsidRDefault="00A2596F" w:rsidP="00DE43E9">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1) объекты индивидуального жилищного строительства, садовые дома;</w:t>
      </w:r>
    </w:p>
    <w:p w14:paraId="6FEA1AFF" w14:textId="77777777" w:rsidR="00A2596F" w:rsidRPr="003C4E71" w:rsidRDefault="00A2596F" w:rsidP="00DE43E9">
      <w:pPr>
        <w:spacing w:after="0" w:line="240" w:lineRule="auto"/>
        <w:ind w:firstLine="851"/>
        <w:jc w:val="both"/>
        <w:rPr>
          <w:rFonts w:ascii="Verdana" w:eastAsia="Times New Roman" w:hAnsi="Verdana" w:cs="Times New Roman"/>
          <w:sz w:val="27"/>
          <w:szCs w:val="27"/>
          <w:lang w:eastAsia="ru-RU"/>
        </w:rPr>
      </w:pPr>
      <w:bookmarkStart w:id="73" w:name="p2579"/>
      <w:bookmarkEnd w:id="73"/>
      <w:r w:rsidRPr="003C4E71">
        <w:rPr>
          <w:rFonts w:ascii="Times New Roman" w:eastAsia="Times New Roman" w:hAnsi="Times New Roman" w:cs="Times New Roman"/>
          <w:sz w:val="27"/>
          <w:szCs w:val="27"/>
          <w:lang w:eastAsia="ru-RU"/>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в случае, если строительство или реконструкция таких жилых домов осуществляется без привлечения средств бюджетов бюджетной системы Российской Федерации;</w:t>
      </w:r>
    </w:p>
    <w:p w14:paraId="031AA47F" w14:textId="77777777" w:rsidR="00A2596F" w:rsidRPr="003C4E71" w:rsidRDefault="00771399" w:rsidP="00DE43E9">
      <w:pPr>
        <w:spacing w:after="0" w:line="240" w:lineRule="auto"/>
        <w:ind w:firstLine="851"/>
        <w:jc w:val="both"/>
        <w:rPr>
          <w:rFonts w:ascii="Times New Roman" w:eastAsia="Times New Roman" w:hAnsi="Times New Roman" w:cs="Times New Roman"/>
          <w:sz w:val="27"/>
          <w:szCs w:val="27"/>
          <w:lang w:eastAsia="ru-RU"/>
        </w:rPr>
      </w:pPr>
      <w:bookmarkStart w:id="74" w:name="p2582"/>
      <w:bookmarkEnd w:id="74"/>
      <w:r w:rsidRPr="003C4E71">
        <w:rPr>
          <w:rFonts w:ascii="Times New Roman" w:eastAsia="Times New Roman" w:hAnsi="Times New Roman" w:cs="Times New Roman"/>
          <w:sz w:val="27"/>
          <w:szCs w:val="27"/>
          <w:lang w:eastAsia="ru-RU"/>
        </w:rPr>
        <w:t>3</w:t>
      </w:r>
      <w:r w:rsidR="00A2596F" w:rsidRPr="003C4E71">
        <w:rPr>
          <w:rFonts w:ascii="Times New Roman" w:eastAsia="Times New Roman" w:hAnsi="Times New Roman" w:cs="Times New Roman"/>
          <w:sz w:val="27"/>
          <w:szCs w:val="27"/>
          <w:lang w:eastAsia="ru-RU"/>
        </w:rPr>
        <w:t xml:space="preserve">)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w:t>
      </w:r>
      <w:r w:rsidR="00A938FA" w:rsidRPr="003C4E71">
        <w:rPr>
          <w:rFonts w:ascii="Times New Roman" w:eastAsia="Times New Roman" w:hAnsi="Times New Roman" w:cs="Times New Roman"/>
          <w:sz w:val="27"/>
          <w:szCs w:val="27"/>
          <w:lang w:eastAsia="ru-RU"/>
        </w:rPr>
        <w:t xml:space="preserve">Градостроительного кодекса Российской Федерации </w:t>
      </w:r>
      <w:r w:rsidR="00A2596F" w:rsidRPr="003C4E71">
        <w:rPr>
          <w:rFonts w:ascii="Times New Roman" w:eastAsia="Times New Roman" w:hAnsi="Times New Roman" w:cs="Times New Roman"/>
          <w:sz w:val="27"/>
          <w:szCs w:val="27"/>
          <w:lang w:eastAsia="ru-RU"/>
        </w:rPr>
        <w:t>являются особо опасными, технически сложными или уникальными объектами;</w:t>
      </w:r>
    </w:p>
    <w:p w14:paraId="3025595B" w14:textId="77777777" w:rsidR="00A2596F" w:rsidRPr="003C4E71" w:rsidRDefault="00771399" w:rsidP="00DE43E9">
      <w:pPr>
        <w:spacing w:after="0" w:line="240" w:lineRule="auto"/>
        <w:ind w:firstLine="851"/>
        <w:jc w:val="both"/>
        <w:rPr>
          <w:rFonts w:ascii="Times New Roman" w:eastAsia="Times New Roman" w:hAnsi="Times New Roman" w:cs="Times New Roman"/>
          <w:sz w:val="27"/>
          <w:szCs w:val="27"/>
          <w:lang w:eastAsia="ru-RU"/>
        </w:rPr>
      </w:pPr>
      <w:bookmarkStart w:id="75" w:name="p2584"/>
      <w:bookmarkEnd w:id="75"/>
      <w:r w:rsidRPr="003C4E71">
        <w:rPr>
          <w:rFonts w:ascii="Times New Roman" w:eastAsia="Times New Roman" w:hAnsi="Times New Roman" w:cs="Times New Roman"/>
          <w:sz w:val="27"/>
          <w:szCs w:val="27"/>
          <w:lang w:eastAsia="ru-RU"/>
        </w:rPr>
        <w:t>4</w:t>
      </w:r>
      <w:r w:rsidR="00A2596F" w:rsidRPr="003C4E71">
        <w:rPr>
          <w:rFonts w:ascii="Times New Roman" w:eastAsia="Times New Roman" w:hAnsi="Times New Roman" w:cs="Times New Roman"/>
          <w:sz w:val="27"/>
          <w:szCs w:val="27"/>
          <w:lang w:eastAsia="ru-RU"/>
        </w:rPr>
        <w:t xml:space="preserve">)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статьей 48.1 </w:t>
      </w:r>
      <w:r w:rsidRPr="003C4E71">
        <w:rPr>
          <w:rFonts w:ascii="Times New Roman" w:eastAsia="Times New Roman" w:hAnsi="Times New Roman" w:cs="Times New Roman"/>
          <w:sz w:val="27"/>
          <w:szCs w:val="27"/>
          <w:lang w:eastAsia="ru-RU"/>
        </w:rPr>
        <w:t>Градостроительного к</w:t>
      </w:r>
      <w:r w:rsidR="00A2596F" w:rsidRPr="003C4E71">
        <w:rPr>
          <w:rFonts w:ascii="Times New Roman" w:eastAsia="Times New Roman" w:hAnsi="Times New Roman" w:cs="Times New Roman"/>
          <w:sz w:val="27"/>
          <w:szCs w:val="27"/>
          <w:lang w:eastAsia="ru-RU"/>
        </w:rPr>
        <w:t xml:space="preserve">одекса </w:t>
      </w:r>
      <w:r w:rsidRPr="003C4E71">
        <w:rPr>
          <w:rFonts w:ascii="Times New Roman" w:eastAsia="Times New Roman" w:hAnsi="Times New Roman" w:cs="Times New Roman"/>
          <w:sz w:val="27"/>
          <w:szCs w:val="27"/>
          <w:lang w:eastAsia="ru-RU"/>
        </w:rPr>
        <w:t xml:space="preserve">Российской Федерации </w:t>
      </w:r>
      <w:r w:rsidR="00A2596F" w:rsidRPr="003C4E71">
        <w:rPr>
          <w:rFonts w:ascii="Times New Roman" w:eastAsia="Times New Roman" w:hAnsi="Times New Roman" w:cs="Times New Roman"/>
          <w:sz w:val="27"/>
          <w:szCs w:val="27"/>
          <w:lang w:eastAsia="ru-RU"/>
        </w:rPr>
        <w:t>являются особо опасными, технически сложными или уникальными объектами;</w:t>
      </w:r>
    </w:p>
    <w:p w14:paraId="23E1BAE6" w14:textId="77777777" w:rsidR="00A2596F" w:rsidRPr="003C4E71" w:rsidRDefault="00771399" w:rsidP="00DE43E9">
      <w:pPr>
        <w:spacing w:after="0" w:line="240" w:lineRule="auto"/>
        <w:ind w:firstLine="851"/>
        <w:jc w:val="both"/>
        <w:rPr>
          <w:rFonts w:ascii="Times New Roman" w:eastAsia="Times New Roman" w:hAnsi="Times New Roman" w:cs="Times New Roman"/>
          <w:sz w:val="27"/>
          <w:szCs w:val="27"/>
          <w:lang w:eastAsia="ru-RU"/>
        </w:rPr>
      </w:pPr>
      <w:bookmarkStart w:id="76" w:name="p2586"/>
      <w:bookmarkEnd w:id="76"/>
      <w:r w:rsidRPr="003C4E71">
        <w:rPr>
          <w:rFonts w:ascii="Times New Roman" w:eastAsia="Times New Roman" w:hAnsi="Times New Roman" w:cs="Times New Roman"/>
          <w:sz w:val="27"/>
          <w:szCs w:val="27"/>
          <w:lang w:eastAsia="ru-RU"/>
        </w:rPr>
        <w:t>5</w:t>
      </w:r>
      <w:r w:rsidR="00A2596F" w:rsidRPr="003C4E71">
        <w:rPr>
          <w:rFonts w:ascii="Times New Roman" w:eastAsia="Times New Roman" w:hAnsi="Times New Roman" w:cs="Times New Roman"/>
          <w:sz w:val="27"/>
          <w:szCs w:val="27"/>
          <w:lang w:eastAsia="ru-RU"/>
        </w:rPr>
        <w:t>) буровые скважины, предусмотренные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14:paraId="25CBD4EF" w14:textId="0DAEB6EC"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2.1. В случае, если строительство, реконструкцию указанных в </w:t>
      </w:r>
      <w:hyperlink w:anchor="p2579" w:history="1">
        <w:r w:rsidRPr="003C4E71">
          <w:rPr>
            <w:rFonts w:ascii="Times New Roman" w:eastAsia="Times New Roman" w:hAnsi="Times New Roman" w:cs="Times New Roman"/>
            <w:sz w:val="27"/>
            <w:szCs w:val="27"/>
            <w:lang w:eastAsia="ru-RU"/>
          </w:rPr>
          <w:t>пунктах 2</w:t>
        </w:r>
      </w:hyperlink>
      <w:r w:rsidRPr="003C4E71">
        <w:rPr>
          <w:rFonts w:ascii="Times New Roman" w:eastAsia="Times New Roman" w:hAnsi="Times New Roman" w:cs="Times New Roman"/>
          <w:sz w:val="27"/>
          <w:szCs w:val="27"/>
          <w:lang w:eastAsia="ru-RU"/>
        </w:rPr>
        <w:t xml:space="preserve"> - </w:t>
      </w:r>
      <w:hyperlink w:anchor="p2586" w:history="1">
        <w:r w:rsidRPr="003C4E71">
          <w:rPr>
            <w:rFonts w:ascii="Times New Roman" w:eastAsia="Times New Roman" w:hAnsi="Times New Roman" w:cs="Times New Roman"/>
            <w:sz w:val="27"/>
            <w:szCs w:val="27"/>
            <w:lang w:eastAsia="ru-RU"/>
          </w:rPr>
          <w:t>6 части 2</w:t>
        </w:r>
      </w:hyperlink>
      <w:r w:rsidRPr="003C4E71">
        <w:rPr>
          <w:rFonts w:ascii="Times New Roman" w:eastAsia="Times New Roman" w:hAnsi="Times New Roman" w:cs="Times New Roman"/>
          <w:sz w:val="27"/>
          <w:szCs w:val="27"/>
          <w:lang w:eastAsia="ru-RU"/>
        </w:rPr>
        <w:t xml:space="preserve"> настоящей статьи объектов капитального строительства планируется осуществлять в границах охранных зон трубопроводов,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w:t>
      </w:r>
    </w:p>
    <w:p w14:paraId="02AC361C" w14:textId="3D33CEB2" w:rsidR="00D24969" w:rsidRPr="003C4E71" w:rsidRDefault="00D24969"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2.2. В  случае,    если  объекты  капитального  строительства,  указанные    в </w:t>
      </w:r>
    </w:p>
    <w:p w14:paraId="17B4A453" w14:textId="15AB254A" w:rsidR="00A2596F" w:rsidRPr="003C4E71" w:rsidRDefault="002F54C5" w:rsidP="00D24969">
      <w:pPr>
        <w:spacing w:after="0" w:line="240" w:lineRule="auto"/>
        <w:jc w:val="both"/>
        <w:rPr>
          <w:rFonts w:ascii="Times New Roman" w:eastAsia="Times New Roman" w:hAnsi="Times New Roman" w:cs="Times New Roman"/>
          <w:sz w:val="27"/>
          <w:szCs w:val="27"/>
          <w:lang w:eastAsia="ru-RU"/>
        </w:rPr>
      </w:pPr>
      <w:hyperlink w:anchor="p2582" w:history="1">
        <w:r w:rsidR="00A2596F" w:rsidRPr="003C4E71">
          <w:rPr>
            <w:rFonts w:ascii="Times New Roman" w:eastAsia="Times New Roman" w:hAnsi="Times New Roman" w:cs="Times New Roman"/>
            <w:sz w:val="27"/>
            <w:szCs w:val="27"/>
            <w:lang w:eastAsia="ru-RU"/>
          </w:rPr>
          <w:t>пунктах 4</w:t>
        </w:r>
      </w:hyperlink>
      <w:r w:rsidR="00A2596F" w:rsidRPr="003C4E71">
        <w:rPr>
          <w:rFonts w:ascii="Times New Roman" w:eastAsia="Times New Roman" w:hAnsi="Times New Roman" w:cs="Times New Roman"/>
          <w:sz w:val="27"/>
          <w:szCs w:val="27"/>
          <w:lang w:eastAsia="ru-RU"/>
        </w:rPr>
        <w:t xml:space="preserve"> и </w:t>
      </w:r>
      <w:hyperlink w:anchor="p2584" w:history="1">
        <w:r w:rsidR="00A2596F" w:rsidRPr="003C4E71">
          <w:rPr>
            <w:rFonts w:ascii="Times New Roman" w:eastAsia="Times New Roman" w:hAnsi="Times New Roman" w:cs="Times New Roman"/>
            <w:sz w:val="27"/>
            <w:szCs w:val="27"/>
            <w:lang w:eastAsia="ru-RU"/>
          </w:rPr>
          <w:t>5 части 2</w:t>
        </w:r>
      </w:hyperlink>
      <w:r w:rsidR="00A2596F" w:rsidRPr="003C4E71">
        <w:rPr>
          <w:rFonts w:ascii="Times New Roman" w:eastAsia="Times New Roman" w:hAnsi="Times New Roman" w:cs="Times New Roman"/>
          <w:sz w:val="27"/>
          <w:szCs w:val="27"/>
          <w:lang w:eastAsia="ru-RU"/>
        </w:rPr>
        <w:t xml:space="preserve"> настоящей статьи, относятся к объектам массового пребывания граждан,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 Критерии отнесения объектов капитального строительства, указанных в </w:t>
      </w:r>
      <w:hyperlink w:anchor="p2582" w:history="1">
        <w:r w:rsidR="00A2596F" w:rsidRPr="003C4E71">
          <w:rPr>
            <w:rFonts w:ascii="Times New Roman" w:eastAsia="Times New Roman" w:hAnsi="Times New Roman" w:cs="Times New Roman"/>
            <w:sz w:val="27"/>
            <w:szCs w:val="27"/>
            <w:lang w:eastAsia="ru-RU"/>
          </w:rPr>
          <w:t>пунктах 4</w:t>
        </w:r>
      </w:hyperlink>
      <w:r w:rsidR="00A2596F" w:rsidRPr="003C4E71">
        <w:rPr>
          <w:rFonts w:ascii="Times New Roman" w:eastAsia="Times New Roman" w:hAnsi="Times New Roman" w:cs="Times New Roman"/>
          <w:sz w:val="27"/>
          <w:szCs w:val="27"/>
          <w:lang w:eastAsia="ru-RU"/>
        </w:rPr>
        <w:t xml:space="preserve"> и </w:t>
      </w:r>
      <w:hyperlink w:anchor="p2584" w:history="1">
        <w:r w:rsidR="00A2596F" w:rsidRPr="003C4E71">
          <w:rPr>
            <w:rFonts w:ascii="Times New Roman" w:eastAsia="Times New Roman" w:hAnsi="Times New Roman" w:cs="Times New Roman"/>
            <w:sz w:val="27"/>
            <w:szCs w:val="27"/>
            <w:lang w:eastAsia="ru-RU"/>
          </w:rPr>
          <w:t>5 части 2</w:t>
        </w:r>
      </w:hyperlink>
      <w:r w:rsidR="00A2596F" w:rsidRPr="003C4E71">
        <w:rPr>
          <w:rFonts w:ascii="Times New Roman" w:eastAsia="Times New Roman" w:hAnsi="Times New Roman" w:cs="Times New Roman"/>
          <w:sz w:val="27"/>
          <w:szCs w:val="27"/>
          <w:lang w:eastAsia="ru-RU"/>
        </w:rPr>
        <w:t xml:space="preserve"> настоящей статьи, к объектам массового пребывания граждан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0810D348"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bookmarkStart w:id="77" w:name="p2596"/>
      <w:bookmarkEnd w:id="77"/>
      <w:r w:rsidRPr="003C4E71">
        <w:rPr>
          <w:rFonts w:ascii="Times New Roman" w:eastAsia="Times New Roman" w:hAnsi="Times New Roman" w:cs="Times New Roman"/>
          <w:sz w:val="27"/>
          <w:szCs w:val="27"/>
          <w:lang w:eastAsia="ru-RU"/>
        </w:rPr>
        <w:t>3. Экспертиза проектной документации не проводится в случае, если для строительства или реконструкции объекта капитального строительства не требуется получение разрешения на строительство.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w:t>
      </w:r>
    </w:p>
    <w:p w14:paraId="08861D71"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bookmarkStart w:id="78" w:name="p2598"/>
      <w:bookmarkEnd w:id="78"/>
      <w:r w:rsidRPr="003C4E71">
        <w:rPr>
          <w:rFonts w:ascii="Times New Roman" w:eastAsia="Times New Roman" w:hAnsi="Times New Roman" w:cs="Times New Roman"/>
          <w:sz w:val="27"/>
          <w:szCs w:val="27"/>
          <w:lang w:eastAsia="ru-RU"/>
        </w:rPr>
        <w:t xml:space="preserve">3.1. Экспертиза результатов инженерных изысканий не проводится в случае, если инженерные изыскания выполнялись для подготовки проектной документации объектов капитального строительства, указанных в </w:t>
      </w:r>
      <w:hyperlink w:anchor="p2575" w:history="1">
        <w:r w:rsidRPr="003C4E71">
          <w:rPr>
            <w:rFonts w:ascii="Times New Roman" w:eastAsia="Times New Roman" w:hAnsi="Times New Roman" w:cs="Times New Roman"/>
            <w:sz w:val="27"/>
            <w:szCs w:val="27"/>
            <w:lang w:eastAsia="ru-RU"/>
          </w:rPr>
          <w:t>части 2</w:t>
        </w:r>
      </w:hyperlink>
      <w:r w:rsidRPr="003C4E71">
        <w:rPr>
          <w:rFonts w:ascii="Times New Roman" w:eastAsia="Times New Roman" w:hAnsi="Times New Roman" w:cs="Times New Roman"/>
          <w:sz w:val="27"/>
          <w:szCs w:val="27"/>
          <w:lang w:eastAsia="ru-RU"/>
        </w:rPr>
        <w:t xml:space="preserve"> настоящей статьи, а также в случае, если для строительства, реконструкции не требуется получение разрешения на строительство.</w:t>
      </w:r>
    </w:p>
    <w:p w14:paraId="1C2438F1"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3.2. Результаты инженерных изысканий могут быть направлены на экспертизу одновременно с проектной документацией или до направления проектной документации на экспертизу.</w:t>
      </w:r>
    </w:p>
    <w:p w14:paraId="34A93491"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3.3. Проектная документация объектов капитального строительства, указанных в </w:t>
      </w:r>
      <w:hyperlink w:anchor="p2575" w:history="1">
        <w:r w:rsidRPr="003C4E71">
          <w:rPr>
            <w:rFonts w:ascii="Times New Roman" w:eastAsia="Times New Roman" w:hAnsi="Times New Roman" w:cs="Times New Roman"/>
            <w:sz w:val="27"/>
            <w:szCs w:val="27"/>
            <w:lang w:eastAsia="ru-RU"/>
          </w:rPr>
          <w:t>части 2</w:t>
        </w:r>
      </w:hyperlink>
      <w:r w:rsidRPr="003C4E71">
        <w:rPr>
          <w:rFonts w:ascii="Times New Roman" w:eastAsia="Times New Roman" w:hAnsi="Times New Roman" w:cs="Times New Roman"/>
          <w:sz w:val="27"/>
          <w:szCs w:val="27"/>
          <w:lang w:eastAsia="ru-RU"/>
        </w:rPr>
        <w:t xml:space="preserve"> настоящей статьи, проектная документация, указанная в </w:t>
      </w:r>
      <w:hyperlink w:anchor="p2596" w:history="1">
        <w:r w:rsidRPr="003C4E71">
          <w:rPr>
            <w:rFonts w:ascii="Times New Roman" w:eastAsia="Times New Roman" w:hAnsi="Times New Roman" w:cs="Times New Roman"/>
            <w:sz w:val="27"/>
            <w:szCs w:val="27"/>
            <w:lang w:eastAsia="ru-RU"/>
          </w:rPr>
          <w:t>части 3</w:t>
        </w:r>
      </w:hyperlink>
      <w:r w:rsidRPr="003C4E71">
        <w:rPr>
          <w:rFonts w:ascii="Times New Roman" w:eastAsia="Times New Roman" w:hAnsi="Times New Roman" w:cs="Times New Roman"/>
          <w:sz w:val="27"/>
          <w:szCs w:val="27"/>
          <w:lang w:eastAsia="ru-RU"/>
        </w:rPr>
        <w:t xml:space="preserve"> настоящей статьи, и результаты инженерных изысканий, выполненных для подготовки такой проектной документации:</w:t>
      </w:r>
    </w:p>
    <w:p w14:paraId="5A526F4C"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bookmarkStart w:id="79" w:name="p2605"/>
      <w:bookmarkEnd w:id="79"/>
      <w:r w:rsidRPr="003C4E71">
        <w:rPr>
          <w:rFonts w:ascii="Times New Roman" w:eastAsia="Times New Roman" w:hAnsi="Times New Roman" w:cs="Times New Roman"/>
          <w:sz w:val="27"/>
          <w:szCs w:val="27"/>
          <w:lang w:eastAsia="ru-RU"/>
        </w:rPr>
        <w:t xml:space="preserve">1) подлежат государственной экспертизе в случаях, если сметная стоимость строительства, реконструкции, капитального ремонта объектов капитального строительства в соответствии с требованиями </w:t>
      </w:r>
      <w:r w:rsidR="00771399" w:rsidRPr="003C4E71">
        <w:rPr>
          <w:rFonts w:ascii="Times New Roman" w:eastAsia="Times New Roman" w:hAnsi="Times New Roman" w:cs="Times New Roman"/>
          <w:sz w:val="27"/>
          <w:szCs w:val="27"/>
          <w:lang w:eastAsia="ru-RU"/>
        </w:rPr>
        <w:t xml:space="preserve">Градостроительного кодекса Российской Федерации </w:t>
      </w:r>
      <w:r w:rsidRPr="003C4E71">
        <w:rPr>
          <w:rFonts w:ascii="Times New Roman" w:eastAsia="Times New Roman" w:hAnsi="Times New Roman" w:cs="Times New Roman"/>
          <w:sz w:val="27"/>
          <w:szCs w:val="27"/>
          <w:lang w:eastAsia="ru-RU"/>
        </w:rPr>
        <w:t>подлежит проверке на предмет достоверности ее определения;</w:t>
      </w:r>
    </w:p>
    <w:p w14:paraId="2784A189"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2) по собственной инициативе застройщика или технического заказчика могут быть направлены на государственную или негосударственную экспертизу, за исключением случаев, указанных в </w:t>
      </w:r>
      <w:hyperlink w:anchor="p2605" w:history="1">
        <w:r w:rsidRPr="003C4E71">
          <w:rPr>
            <w:rFonts w:ascii="Times New Roman" w:eastAsia="Times New Roman" w:hAnsi="Times New Roman" w:cs="Times New Roman"/>
            <w:sz w:val="27"/>
            <w:szCs w:val="27"/>
            <w:lang w:eastAsia="ru-RU"/>
          </w:rPr>
          <w:t>пункте 1</w:t>
        </w:r>
      </w:hyperlink>
      <w:r w:rsidRPr="003C4E71">
        <w:rPr>
          <w:rFonts w:ascii="Times New Roman" w:eastAsia="Times New Roman" w:hAnsi="Times New Roman" w:cs="Times New Roman"/>
          <w:sz w:val="27"/>
          <w:szCs w:val="27"/>
          <w:lang w:eastAsia="ru-RU"/>
        </w:rPr>
        <w:t xml:space="preserve"> настоящей части.</w:t>
      </w:r>
    </w:p>
    <w:p w14:paraId="2635BFF7" w14:textId="2F8F028D"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3.4. Проектная документация всех объектов, указанных в пункте 5.1 статьи 6 </w:t>
      </w:r>
      <w:r w:rsidR="00DE43E9" w:rsidRPr="003C4E71">
        <w:rPr>
          <w:rFonts w:ascii="Times New Roman" w:eastAsia="Times New Roman" w:hAnsi="Times New Roman" w:cs="Times New Roman"/>
          <w:sz w:val="27"/>
          <w:szCs w:val="27"/>
          <w:lang w:eastAsia="ru-RU"/>
        </w:rPr>
        <w:t>Градостроительного кодекса Российской Федерации</w:t>
      </w:r>
      <w:r w:rsidRPr="003C4E71">
        <w:rPr>
          <w:rFonts w:ascii="Times New Roman" w:eastAsia="Times New Roman" w:hAnsi="Times New Roman" w:cs="Times New Roman"/>
          <w:sz w:val="27"/>
          <w:szCs w:val="27"/>
          <w:lang w:eastAsia="ru-RU"/>
        </w:rPr>
        <w:t xml:space="preserve">, объектов, сметная стоимость строительства, реконструкции, капитального ремонта которых в соответствии с требованиями </w:t>
      </w:r>
      <w:r w:rsidR="00DE43E9" w:rsidRPr="003C4E71">
        <w:rPr>
          <w:rFonts w:ascii="Times New Roman" w:eastAsia="Times New Roman" w:hAnsi="Times New Roman" w:cs="Times New Roman"/>
          <w:sz w:val="27"/>
          <w:szCs w:val="27"/>
          <w:lang w:eastAsia="ru-RU"/>
        </w:rPr>
        <w:t>Градостроительного кодекса Российской Федерации</w:t>
      </w:r>
      <w:r w:rsidR="00BC2D0B"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 xml:space="preserve">подлежит проверке на предмет достоверности ее определения, объектов (за исключением объектов, указанных в </w:t>
      </w:r>
      <w:hyperlink w:anchor="p2575" w:history="1">
        <w:r w:rsidRPr="003C4E71">
          <w:rPr>
            <w:rFonts w:ascii="Times New Roman" w:eastAsia="Times New Roman" w:hAnsi="Times New Roman" w:cs="Times New Roman"/>
            <w:sz w:val="27"/>
            <w:szCs w:val="27"/>
            <w:lang w:eastAsia="ru-RU"/>
          </w:rPr>
          <w:t>частях 2</w:t>
        </w:r>
      </w:hyperlink>
      <w:r w:rsidRPr="003C4E71">
        <w:rPr>
          <w:rFonts w:ascii="Times New Roman" w:eastAsia="Times New Roman" w:hAnsi="Times New Roman" w:cs="Times New Roman"/>
          <w:sz w:val="27"/>
          <w:szCs w:val="27"/>
          <w:lang w:eastAsia="ru-RU"/>
        </w:rPr>
        <w:t xml:space="preserve"> и </w:t>
      </w:r>
      <w:hyperlink w:anchor="p2596" w:history="1">
        <w:r w:rsidRPr="003C4E71">
          <w:rPr>
            <w:rFonts w:ascii="Times New Roman" w:eastAsia="Times New Roman" w:hAnsi="Times New Roman" w:cs="Times New Roman"/>
            <w:sz w:val="27"/>
            <w:szCs w:val="27"/>
            <w:lang w:eastAsia="ru-RU"/>
          </w:rPr>
          <w:t>3</w:t>
        </w:r>
      </w:hyperlink>
      <w:r w:rsidRPr="003C4E71">
        <w:rPr>
          <w:rFonts w:ascii="Times New Roman" w:eastAsia="Times New Roman" w:hAnsi="Times New Roman" w:cs="Times New Roman"/>
          <w:sz w:val="27"/>
          <w:szCs w:val="27"/>
          <w:lang w:eastAsia="ru-RU"/>
        </w:rPr>
        <w:t xml:space="preserve"> настоящей статьи), строительство, реконструкция которых планируются в границах зон с особыми условиями использования территорий, режим которых предусматривает ограничение размещения объектов капитального строительства исходя из оценки их влияния на объект, территорию, в целях охраны которых установлена зона с особыми условиями использования территории, или исходя из оценки влияния объекта, территории, в целях охраны которых установлена зона с особыми условиями использования территории, на размещаемый объект капитального строительства, объектов культурного наследия регионального и местного значения (в случае, если при проведении работ по сохранению объекта культурного наследия регионального или местного значения затрагиваются конструктивные и другие характеристики надежности и безопасности указанного объекта) и результаты инженерных изысканий, выполненных для подготовки такой проектной документации, и проектная документация объектов, строительство, реконструкцию которых предполагается осуществлять в границах особо охраняемых природных территорий, объектов, используемых для размещения и (или) обезвреживания отходов I - V классов опасности, подлежат государственной экспертизе.</w:t>
      </w:r>
    </w:p>
    <w:p w14:paraId="77122D3C"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bookmarkStart w:id="80" w:name="p2611"/>
      <w:bookmarkEnd w:id="80"/>
      <w:r w:rsidRPr="003C4E71">
        <w:rPr>
          <w:rFonts w:ascii="Times New Roman" w:eastAsia="Times New Roman" w:hAnsi="Times New Roman" w:cs="Times New Roman"/>
          <w:sz w:val="27"/>
          <w:szCs w:val="27"/>
          <w:lang w:eastAsia="ru-RU"/>
        </w:rPr>
        <w:t xml:space="preserve">4. Государственная экспертиза проектной документации и государственная экспертиза результатов инженерных изысканий проводятся федеральным органом исполнительной власти, органом исполнительной власти субъекта Российской Федерации, уполномоченными на проведение государственной экспертизы проектной документации, или подведомственными указанным органам государственными (бюджетными или автономными) учреждениями, Государственной корпорацией по атомной энергии </w:t>
      </w:r>
      <w:r w:rsidR="00771399" w:rsidRPr="003C4E71">
        <w:rPr>
          <w:rFonts w:ascii="Times New Roman" w:eastAsia="Times New Roman" w:hAnsi="Times New Roman" w:cs="Times New Roman"/>
          <w:sz w:val="27"/>
          <w:szCs w:val="27"/>
          <w:lang w:eastAsia="ru-RU"/>
        </w:rPr>
        <w:t>«</w:t>
      </w:r>
      <w:r w:rsidRPr="003C4E71">
        <w:rPr>
          <w:rFonts w:ascii="Times New Roman" w:eastAsia="Times New Roman" w:hAnsi="Times New Roman" w:cs="Times New Roman"/>
          <w:sz w:val="27"/>
          <w:szCs w:val="27"/>
          <w:lang w:eastAsia="ru-RU"/>
        </w:rPr>
        <w:t>Росатом</w:t>
      </w:r>
      <w:r w:rsidR="00771399" w:rsidRPr="003C4E71">
        <w:rPr>
          <w:rFonts w:ascii="Times New Roman" w:eastAsia="Times New Roman" w:hAnsi="Times New Roman" w:cs="Times New Roman"/>
          <w:sz w:val="27"/>
          <w:szCs w:val="27"/>
          <w:lang w:eastAsia="ru-RU"/>
        </w:rPr>
        <w:t>»</w:t>
      </w:r>
      <w:r w:rsidRPr="003C4E71">
        <w:rPr>
          <w:rFonts w:ascii="Times New Roman" w:eastAsia="Times New Roman" w:hAnsi="Times New Roman" w:cs="Times New Roman"/>
          <w:sz w:val="27"/>
          <w:szCs w:val="27"/>
          <w:lang w:eastAsia="ru-RU"/>
        </w:rPr>
        <w:t>.</w:t>
      </w:r>
    </w:p>
    <w:p w14:paraId="0F5E5415"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4.1. Государственная экспертиза проектной документации всех объектов, указанных в пункте 5.1 статьи 6 </w:t>
      </w:r>
      <w:r w:rsidR="00771399" w:rsidRPr="003C4E71">
        <w:rPr>
          <w:rFonts w:ascii="Times New Roman" w:eastAsia="Times New Roman" w:hAnsi="Times New Roman" w:cs="Times New Roman"/>
          <w:sz w:val="27"/>
          <w:szCs w:val="27"/>
          <w:lang w:eastAsia="ru-RU"/>
        </w:rPr>
        <w:t>Градостроительного кодекса Российской Федерации</w:t>
      </w:r>
      <w:r w:rsidRPr="003C4E71">
        <w:rPr>
          <w:rFonts w:ascii="Times New Roman" w:eastAsia="Times New Roman" w:hAnsi="Times New Roman" w:cs="Times New Roman"/>
          <w:sz w:val="27"/>
          <w:szCs w:val="27"/>
          <w:lang w:eastAsia="ru-RU"/>
        </w:rPr>
        <w:t xml:space="preserve">, и государственная экспертиза результатов инженерных изысканий, выполняемых для подготовки такой проектной документации, при условии, если иное не установлено Федеральным законом </w:t>
      </w:r>
      <w:r w:rsidR="00771399" w:rsidRPr="003C4E71">
        <w:rPr>
          <w:rFonts w:ascii="Times New Roman" w:eastAsia="Times New Roman" w:hAnsi="Times New Roman" w:cs="Times New Roman"/>
          <w:sz w:val="27"/>
          <w:szCs w:val="27"/>
          <w:lang w:eastAsia="ru-RU"/>
        </w:rPr>
        <w:t>«</w:t>
      </w:r>
      <w:r w:rsidRPr="003C4E71">
        <w:rPr>
          <w:rFonts w:ascii="Times New Roman" w:eastAsia="Times New Roman" w:hAnsi="Times New Roman" w:cs="Times New Roman"/>
          <w:sz w:val="27"/>
          <w:szCs w:val="27"/>
          <w:lang w:eastAsia="ru-RU"/>
        </w:rPr>
        <w:t>О введении в действие Градостроительного кодекса Российской Федерации</w:t>
      </w:r>
      <w:r w:rsidR="00771399" w:rsidRPr="003C4E71">
        <w:rPr>
          <w:rFonts w:ascii="Times New Roman" w:eastAsia="Times New Roman" w:hAnsi="Times New Roman" w:cs="Times New Roman"/>
          <w:sz w:val="27"/>
          <w:szCs w:val="27"/>
          <w:lang w:eastAsia="ru-RU"/>
        </w:rPr>
        <w:t>»</w:t>
      </w:r>
      <w:r w:rsidRPr="003C4E71">
        <w:rPr>
          <w:rFonts w:ascii="Times New Roman" w:eastAsia="Times New Roman" w:hAnsi="Times New Roman" w:cs="Times New Roman"/>
          <w:sz w:val="27"/>
          <w:szCs w:val="27"/>
          <w:lang w:eastAsia="ru-RU"/>
        </w:rPr>
        <w:t xml:space="preserve">, проводятся федеральным органом исполнительной власти, указанным в абзаце первом части 3 статьи 6.1 настоящего Кодекса, или подведомственным ему государственным (бюджетным или автономным) учреждением, за исключением случаев, указанных в </w:t>
      </w:r>
      <w:hyperlink w:anchor="p2629" w:history="1">
        <w:r w:rsidRPr="003C4E71">
          <w:rPr>
            <w:rFonts w:ascii="Times New Roman" w:eastAsia="Times New Roman" w:hAnsi="Times New Roman" w:cs="Times New Roman"/>
            <w:sz w:val="27"/>
            <w:szCs w:val="27"/>
            <w:lang w:eastAsia="ru-RU"/>
          </w:rPr>
          <w:t>части 4.8</w:t>
        </w:r>
      </w:hyperlink>
      <w:r w:rsidRPr="003C4E71">
        <w:rPr>
          <w:rFonts w:ascii="Times New Roman" w:eastAsia="Times New Roman" w:hAnsi="Times New Roman" w:cs="Times New Roman"/>
          <w:sz w:val="27"/>
          <w:szCs w:val="27"/>
          <w:lang w:eastAsia="ru-RU"/>
        </w:rPr>
        <w:t xml:space="preserve"> настоящей статьи, или случаев, если указом Президента Российской Федерации в отношении объектов обороны и безопасности или нормативным правовым актом Правительства Российской Федерации в отношении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а также в отношении объектов, используемых для размещения и (или) обезвреживания отходов I - V классов опасности, объектов капитального строительства, относящихся в соответствии с законодательством в области охраны окружающей среды к объектам I категории, определены иные федеральные органы исполнительной власти.</w:t>
      </w:r>
    </w:p>
    <w:p w14:paraId="30CC51B8"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bookmarkStart w:id="81" w:name="p2615"/>
      <w:bookmarkEnd w:id="81"/>
      <w:r w:rsidRPr="003C4E71">
        <w:rPr>
          <w:rFonts w:ascii="Times New Roman" w:eastAsia="Times New Roman" w:hAnsi="Times New Roman" w:cs="Times New Roman"/>
          <w:sz w:val="27"/>
          <w:szCs w:val="27"/>
          <w:lang w:eastAsia="ru-RU"/>
        </w:rPr>
        <w:t>4.2. Государственная экспертиза проектной документации иных объектов капитального строительства и государственная экспертиза результатов инженерных изысканий, выполняемых для подготовки такой проектной документации, проводятся органом исполнительной власти субъекта Российской Федерации или подведомственным ему государственным (бюджетным или автономным) учреждением по месту нахождения земельного участка, на котором планируется осуществлять строительство, реконструкцию объекта капитального строительства.</w:t>
      </w:r>
    </w:p>
    <w:p w14:paraId="2967BA24"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bookmarkStart w:id="82" w:name="p2617"/>
      <w:bookmarkEnd w:id="82"/>
      <w:r w:rsidRPr="003C4E71">
        <w:rPr>
          <w:rFonts w:ascii="Times New Roman" w:eastAsia="Times New Roman" w:hAnsi="Times New Roman" w:cs="Times New Roman"/>
          <w:sz w:val="27"/>
          <w:szCs w:val="27"/>
          <w:lang w:eastAsia="ru-RU"/>
        </w:rPr>
        <w:t xml:space="preserve">4.3.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соответствующими требованиям, установленным статьей 50 </w:t>
      </w:r>
      <w:r w:rsidR="00771399" w:rsidRPr="003C4E71">
        <w:rPr>
          <w:rFonts w:ascii="Times New Roman" w:eastAsia="Times New Roman" w:hAnsi="Times New Roman" w:cs="Times New Roman"/>
          <w:sz w:val="27"/>
          <w:szCs w:val="27"/>
          <w:lang w:eastAsia="ru-RU"/>
        </w:rPr>
        <w:t>Градостроительного кодекса Российской Федерации</w:t>
      </w:r>
      <w:r w:rsidRPr="003C4E71">
        <w:rPr>
          <w:rFonts w:ascii="Times New Roman" w:eastAsia="Times New Roman" w:hAnsi="Times New Roman" w:cs="Times New Roman"/>
          <w:sz w:val="27"/>
          <w:szCs w:val="27"/>
          <w:lang w:eastAsia="ru-RU"/>
        </w:rPr>
        <w:t>.</w:t>
      </w:r>
    </w:p>
    <w:p w14:paraId="0B5CB6B2"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4.4. Органы исполнительной власти, а также подведомственные им учреждения, Государственная корпорация по атомной энергии </w:t>
      </w:r>
      <w:r w:rsidR="00771399" w:rsidRPr="003C4E71">
        <w:rPr>
          <w:rFonts w:ascii="Times New Roman" w:eastAsia="Times New Roman" w:hAnsi="Times New Roman" w:cs="Times New Roman"/>
          <w:sz w:val="27"/>
          <w:szCs w:val="27"/>
          <w:lang w:eastAsia="ru-RU"/>
        </w:rPr>
        <w:t>«</w:t>
      </w:r>
      <w:r w:rsidRPr="003C4E71">
        <w:rPr>
          <w:rFonts w:ascii="Times New Roman" w:eastAsia="Times New Roman" w:hAnsi="Times New Roman" w:cs="Times New Roman"/>
          <w:sz w:val="27"/>
          <w:szCs w:val="27"/>
          <w:lang w:eastAsia="ru-RU"/>
        </w:rPr>
        <w:t>Росатом</w:t>
      </w:r>
      <w:r w:rsidR="00771399" w:rsidRPr="003C4E71">
        <w:rPr>
          <w:rFonts w:ascii="Times New Roman" w:eastAsia="Times New Roman" w:hAnsi="Times New Roman" w:cs="Times New Roman"/>
          <w:sz w:val="27"/>
          <w:szCs w:val="27"/>
          <w:lang w:eastAsia="ru-RU"/>
        </w:rPr>
        <w:t>»</w:t>
      </w:r>
      <w:r w:rsidRPr="003C4E71">
        <w:rPr>
          <w:rFonts w:ascii="Times New Roman" w:eastAsia="Times New Roman" w:hAnsi="Times New Roman" w:cs="Times New Roman"/>
          <w:sz w:val="27"/>
          <w:szCs w:val="27"/>
          <w:lang w:eastAsia="ru-RU"/>
        </w:rPr>
        <w:t xml:space="preserve">, которые указаны в </w:t>
      </w:r>
      <w:hyperlink w:anchor="p2611" w:history="1">
        <w:r w:rsidRPr="003C4E71">
          <w:rPr>
            <w:rFonts w:ascii="Times New Roman" w:eastAsia="Times New Roman" w:hAnsi="Times New Roman" w:cs="Times New Roman"/>
            <w:sz w:val="27"/>
            <w:szCs w:val="27"/>
            <w:lang w:eastAsia="ru-RU"/>
          </w:rPr>
          <w:t>частях 4</w:t>
        </w:r>
      </w:hyperlink>
      <w:r w:rsidRPr="003C4E71">
        <w:rPr>
          <w:rFonts w:ascii="Times New Roman" w:eastAsia="Times New Roman" w:hAnsi="Times New Roman" w:cs="Times New Roman"/>
          <w:sz w:val="27"/>
          <w:szCs w:val="27"/>
          <w:lang w:eastAsia="ru-RU"/>
        </w:rPr>
        <w:t xml:space="preserve"> - </w:t>
      </w:r>
      <w:hyperlink w:anchor="p2615" w:history="1">
        <w:r w:rsidRPr="003C4E71">
          <w:rPr>
            <w:rFonts w:ascii="Times New Roman" w:eastAsia="Times New Roman" w:hAnsi="Times New Roman" w:cs="Times New Roman"/>
            <w:sz w:val="27"/>
            <w:szCs w:val="27"/>
            <w:lang w:eastAsia="ru-RU"/>
          </w:rPr>
          <w:t>4.2</w:t>
        </w:r>
      </w:hyperlink>
      <w:r w:rsidRPr="003C4E71">
        <w:rPr>
          <w:rFonts w:ascii="Times New Roman" w:eastAsia="Times New Roman" w:hAnsi="Times New Roman" w:cs="Times New Roman"/>
          <w:sz w:val="27"/>
          <w:szCs w:val="27"/>
          <w:lang w:eastAsia="ru-RU"/>
        </w:rPr>
        <w:t xml:space="preserve"> настоящей статьи, не вправе участвовать в осуществлении архитектурно-строительного проектирования и (или) выполнении инженерных изысканий.</w:t>
      </w:r>
    </w:p>
    <w:p w14:paraId="7ED9864E"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4.5. Юридические лица, указанные в </w:t>
      </w:r>
      <w:hyperlink w:anchor="p2617" w:history="1">
        <w:r w:rsidRPr="003C4E71">
          <w:rPr>
            <w:rFonts w:ascii="Times New Roman" w:eastAsia="Times New Roman" w:hAnsi="Times New Roman" w:cs="Times New Roman"/>
            <w:sz w:val="27"/>
            <w:szCs w:val="27"/>
            <w:lang w:eastAsia="ru-RU"/>
          </w:rPr>
          <w:t>части 4.3</w:t>
        </w:r>
      </w:hyperlink>
      <w:r w:rsidRPr="003C4E71">
        <w:rPr>
          <w:rFonts w:ascii="Times New Roman" w:eastAsia="Times New Roman" w:hAnsi="Times New Roman" w:cs="Times New Roman"/>
          <w:sz w:val="27"/>
          <w:szCs w:val="27"/>
          <w:lang w:eastAsia="ru-RU"/>
        </w:rPr>
        <w:t xml:space="preserve"> настоящей статьи, не вправе проводить негосударственную экспертизу проектной документации и (или) негосударственную экспертизу результатов инженерных изысканий, если подготовка такой проектной документации и (или) выполнение таких инженерных изысканий осуществлялись указанными юридическими лицами. Нарушение данного требования является основанием для аннулирования аккредитации указанных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14:paraId="7A024EA6"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4.6. Подготовку заключений государственной экспертизы проектной документации и (или) государственной экспертизы результатов инженерных изысканий и негосударственной экспертизы проектной документации и (или) негосударственной экспертизы результатов инженерных изысканий вправе осуществлять физические лица, аттестованные в соответствии со статьей 49.1 </w:t>
      </w:r>
      <w:r w:rsidR="00771399" w:rsidRPr="003C4E71">
        <w:rPr>
          <w:rFonts w:ascii="Times New Roman" w:eastAsia="Times New Roman" w:hAnsi="Times New Roman" w:cs="Times New Roman"/>
          <w:sz w:val="27"/>
          <w:szCs w:val="27"/>
          <w:lang w:eastAsia="ru-RU"/>
        </w:rPr>
        <w:t>Градостроительного кодекса Российской Федерации</w:t>
      </w:r>
      <w:r w:rsidRPr="003C4E71">
        <w:rPr>
          <w:rFonts w:ascii="Times New Roman" w:eastAsia="Times New Roman" w:hAnsi="Times New Roman" w:cs="Times New Roman"/>
          <w:sz w:val="27"/>
          <w:szCs w:val="27"/>
          <w:lang w:eastAsia="ru-RU"/>
        </w:rPr>
        <w:t>, по направлению деятельности эксперта, указанному в квалификационном аттестате.</w:t>
      </w:r>
    </w:p>
    <w:p w14:paraId="4590414C"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4.7. Физические лица, аттестованные на право подготовки заключений экспертизы проектной документации и (или) результатов инженерных изысканий в соответствии со статьей 49.1 </w:t>
      </w:r>
      <w:r w:rsidR="00771399" w:rsidRPr="003C4E71">
        <w:rPr>
          <w:rFonts w:ascii="Times New Roman" w:eastAsia="Times New Roman" w:hAnsi="Times New Roman" w:cs="Times New Roman"/>
          <w:sz w:val="27"/>
          <w:szCs w:val="27"/>
          <w:lang w:eastAsia="ru-RU"/>
        </w:rPr>
        <w:t>Градостроительного кодекса Российской Федерации</w:t>
      </w:r>
      <w:r w:rsidRPr="003C4E71">
        <w:rPr>
          <w:rFonts w:ascii="Times New Roman" w:eastAsia="Times New Roman" w:hAnsi="Times New Roman" w:cs="Times New Roman"/>
          <w:sz w:val="27"/>
          <w:szCs w:val="27"/>
          <w:lang w:eastAsia="ru-RU"/>
        </w:rPr>
        <w:t>, не вправе участвовать в проведении такой экспертизы при наличии личной заинтересованности в результатах такой экспертизы, в том числе если в подготовке проектной документации и (или) выполнении инженерных изысканий участвовали указанные лица лично или их близкие родственники (родители, дети, усыновители, усыновленные, родные братья и родные сестры, дедушка, бабушка, внуки), супруг.</w:t>
      </w:r>
    </w:p>
    <w:p w14:paraId="4A25D85A"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bookmarkStart w:id="83" w:name="p2629"/>
      <w:bookmarkEnd w:id="83"/>
      <w:r w:rsidRPr="003C4E71">
        <w:rPr>
          <w:rFonts w:ascii="Times New Roman" w:eastAsia="Times New Roman" w:hAnsi="Times New Roman" w:cs="Times New Roman"/>
          <w:sz w:val="27"/>
          <w:szCs w:val="27"/>
          <w:lang w:eastAsia="ru-RU"/>
        </w:rPr>
        <w:t xml:space="preserve">4.8. Государственная экспертиза проектной документации объектов капитального строительства федеральных ядерных организаций и государственная экспертиза результатов инженерных изысканий, выполняемых для подготовки такой проектной документации, проводятся Государственной корпорацией по атомной энергии </w:t>
      </w:r>
      <w:r w:rsidR="00771399" w:rsidRPr="003C4E71">
        <w:rPr>
          <w:rFonts w:ascii="Times New Roman" w:eastAsia="Times New Roman" w:hAnsi="Times New Roman" w:cs="Times New Roman"/>
          <w:sz w:val="27"/>
          <w:szCs w:val="27"/>
          <w:lang w:eastAsia="ru-RU"/>
        </w:rPr>
        <w:t>«</w:t>
      </w:r>
      <w:r w:rsidRPr="003C4E71">
        <w:rPr>
          <w:rFonts w:ascii="Times New Roman" w:eastAsia="Times New Roman" w:hAnsi="Times New Roman" w:cs="Times New Roman"/>
          <w:sz w:val="27"/>
          <w:szCs w:val="27"/>
          <w:lang w:eastAsia="ru-RU"/>
        </w:rPr>
        <w:t>Росатом</w:t>
      </w:r>
      <w:r w:rsidR="00771399" w:rsidRPr="003C4E71">
        <w:rPr>
          <w:rFonts w:ascii="Times New Roman" w:eastAsia="Times New Roman" w:hAnsi="Times New Roman" w:cs="Times New Roman"/>
          <w:sz w:val="27"/>
          <w:szCs w:val="27"/>
          <w:lang w:eastAsia="ru-RU"/>
        </w:rPr>
        <w:t>»</w:t>
      </w:r>
      <w:r w:rsidRPr="003C4E71">
        <w:rPr>
          <w:rFonts w:ascii="Times New Roman" w:eastAsia="Times New Roman" w:hAnsi="Times New Roman" w:cs="Times New Roman"/>
          <w:sz w:val="27"/>
          <w:szCs w:val="27"/>
          <w:lang w:eastAsia="ru-RU"/>
        </w:rPr>
        <w:t>.</w:t>
      </w:r>
    </w:p>
    <w:p w14:paraId="28E9C312"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bookmarkStart w:id="84" w:name="p2631"/>
      <w:bookmarkEnd w:id="84"/>
      <w:r w:rsidRPr="003C4E71">
        <w:rPr>
          <w:rFonts w:ascii="Times New Roman" w:eastAsia="Times New Roman" w:hAnsi="Times New Roman" w:cs="Times New Roman"/>
          <w:sz w:val="27"/>
          <w:szCs w:val="27"/>
          <w:lang w:eastAsia="ru-RU"/>
        </w:rPr>
        <w:t>5. Предметом экспертизы результатов инженерных изысканий является оценка соответствия таких результатов требованиям технических регламентов. Предметом экспертизы проектной документации являются:</w:t>
      </w:r>
    </w:p>
    <w:p w14:paraId="2AED633B"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bookmarkStart w:id="85" w:name="p2632"/>
      <w:bookmarkEnd w:id="85"/>
      <w:r w:rsidRPr="003C4E71">
        <w:rPr>
          <w:rFonts w:ascii="Times New Roman" w:eastAsia="Times New Roman" w:hAnsi="Times New Roman" w:cs="Times New Roman"/>
          <w:sz w:val="27"/>
          <w:szCs w:val="27"/>
          <w:lang w:eastAsia="ru-RU"/>
        </w:rPr>
        <w:t xml:space="preserve">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за исключением случаев проведения государственной экспертизы проектной документации объектов капитального строительства, указанных в </w:t>
      </w:r>
      <w:hyperlink w:anchor="p2575" w:history="1">
        <w:r w:rsidRPr="003C4E71">
          <w:rPr>
            <w:rFonts w:ascii="Times New Roman" w:eastAsia="Times New Roman" w:hAnsi="Times New Roman" w:cs="Times New Roman"/>
            <w:sz w:val="27"/>
            <w:szCs w:val="27"/>
            <w:lang w:eastAsia="ru-RU"/>
          </w:rPr>
          <w:t>части 2</w:t>
        </w:r>
      </w:hyperlink>
      <w:r w:rsidRPr="003C4E71">
        <w:rPr>
          <w:rFonts w:ascii="Times New Roman" w:eastAsia="Times New Roman" w:hAnsi="Times New Roman" w:cs="Times New Roman"/>
          <w:sz w:val="27"/>
          <w:szCs w:val="27"/>
          <w:lang w:eastAsia="ru-RU"/>
        </w:rPr>
        <w:t xml:space="preserve"> настоящей статьи, и проектной документации, указанной в </w:t>
      </w:r>
      <w:hyperlink w:anchor="p2596" w:history="1">
        <w:r w:rsidRPr="003C4E71">
          <w:rPr>
            <w:rFonts w:ascii="Times New Roman" w:eastAsia="Times New Roman" w:hAnsi="Times New Roman" w:cs="Times New Roman"/>
            <w:sz w:val="27"/>
            <w:szCs w:val="27"/>
            <w:lang w:eastAsia="ru-RU"/>
          </w:rPr>
          <w:t>части 3</w:t>
        </w:r>
      </w:hyperlink>
      <w:r w:rsidRPr="003C4E71">
        <w:rPr>
          <w:rFonts w:ascii="Times New Roman" w:eastAsia="Times New Roman" w:hAnsi="Times New Roman" w:cs="Times New Roman"/>
          <w:sz w:val="27"/>
          <w:szCs w:val="27"/>
          <w:lang w:eastAsia="ru-RU"/>
        </w:rPr>
        <w:t xml:space="preserve"> настоящей статьи, в соответствии с </w:t>
      </w:r>
      <w:hyperlink w:anchor="p2605" w:history="1">
        <w:r w:rsidRPr="003C4E71">
          <w:rPr>
            <w:rFonts w:ascii="Times New Roman" w:eastAsia="Times New Roman" w:hAnsi="Times New Roman" w:cs="Times New Roman"/>
            <w:sz w:val="27"/>
            <w:szCs w:val="27"/>
            <w:lang w:eastAsia="ru-RU"/>
          </w:rPr>
          <w:t>пунктом 1 части 3.3</w:t>
        </w:r>
      </w:hyperlink>
      <w:r w:rsidRPr="003C4E71">
        <w:rPr>
          <w:rFonts w:ascii="Times New Roman" w:eastAsia="Times New Roman" w:hAnsi="Times New Roman" w:cs="Times New Roman"/>
          <w:sz w:val="27"/>
          <w:szCs w:val="27"/>
          <w:lang w:eastAsia="ru-RU"/>
        </w:rPr>
        <w:t xml:space="preserve"> настоящей статьи. При проведении государственной экспертизы проектной документации, в отношении которой проводится государственная экологическая экспертиза, оценка соответствия проектной документации требованиям в области охраны окружающей среды не осуществляется;</w:t>
      </w:r>
    </w:p>
    <w:p w14:paraId="7004922B"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bookmarkStart w:id="86" w:name="p2633"/>
      <w:bookmarkEnd w:id="86"/>
      <w:r w:rsidRPr="003C4E71">
        <w:rPr>
          <w:rFonts w:ascii="Times New Roman" w:eastAsia="Times New Roman" w:hAnsi="Times New Roman" w:cs="Times New Roman"/>
          <w:sz w:val="27"/>
          <w:szCs w:val="27"/>
          <w:lang w:eastAsia="ru-RU"/>
        </w:rPr>
        <w:t xml:space="preserve">2) проверка достоверности определения сметной стоимости строительства объектов капитального строительства в случаях, установленных частью 2 статьи 8.3 </w:t>
      </w:r>
      <w:bookmarkStart w:id="87" w:name="_Hlk11336875"/>
      <w:r w:rsidR="00771399" w:rsidRPr="003C4E71">
        <w:rPr>
          <w:rFonts w:ascii="Times New Roman" w:eastAsia="Times New Roman" w:hAnsi="Times New Roman" w:cs="Times New Roman"/>
          <w:sz w:val="27"/>
          <w:szCs w:val="27"/>
          <w:lang w:eastAsia="ru-RU"/>
        </w:rPr>
        <w:t>Градостроительного кодекса Российской Федерации</w:t>
      </w:r>
      <w:bookmarkEnd w:id="87"/>
      <w:r w:rsidRPr="003C4E71">
        <w:rPr>
          <w:rFonts w:ascii="Times New Roman" w:eastAsia="Times New Roman" w:hAnsi="Times New Roman" w:cs="Times New Roman"/>
          <w:sz w:val="27"/>
          <w:szCs w:val="27"/>
          <w:lang w:eastAsia="ru-RU"/>
        </w:rPr>
        <w:t>.</w:t>
      </w:r>
    </w:p>
    <w:p w14:paraId="7A685D40"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5.1. При проведении экспертизы проектной документации, подготовленной с использованием экономически эффективной проектной документации повторного использования, оценка разделов проектной документации, в которые не вносились изменения, на предмет соответствия этих разделов требованиям технических регламентов не проводится.</w:t>
      </w:r>
    </w:p>
    <w:p w14:paraId="10CE542B" w14:textId="3B9966F6"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5.2. При проведении экспертизы проектной документации объекта капитального строительства, не являющегося линейным объектом, осуществляется оценка ее соответствия требованиям, указанным в </w:t>
      </w:r>
      <w:hyperlink w:anchor="p2631" w:history="1">
        <w:r w:rsidRPr="003C4E71">
          <w:rPr>
            <w:rFonts w:ascii="Times New Roman" w:eastAsia="Times New Roman" w:hAnsi="Times New Roman" w:cs="Times New Roman"/>
            <w:sz w:val="27"/>
            <w:szCs w:val="27"/>
            <w:lang w:eastAsia="ru-RU"/>
          </w:rPr>
          <w:t>части 5</w:t>
        </w:r>
      </w:hyperlink>
      <w:r w:rsidRPr="003C4E71">
        <w:rPr>
          <w:rFonts w:ascii="Times New Roman" w:eastAsia="Times New Roman" w:hAnsi="Times New Roman" w:cs="Times New Roman"/>
          <w:sz w:val="27"/>
          <w:szCs w:val="27"/>
          <w:lang w:eastAsia="ru-RU"/>
        </w:rPr>
        <w:t xml:space="preserve"> настоящей статьи и действовавшим на дату выдачи градостроительного плана земельного участка, на основании которого была подготовлена такая проектная документация, при условии, что с указанной даты прошло не более полутора лет. При проведении экспертизы проектной документации линейного объекта (за исключением случаев, если для строительства, реконструкции линейного объекта не требуется подготовка документации по планировке территории) осуществляется оценка ее соответствия требованиям, указанным в </w:t>
      </w:r>
      <w:hyperlink w:anchor="p2631" w:history="1">
        <w:r w:rsidRPr="003C4E71">
          <w:rPr>
            <w:rFonts w:ascii="Times New Roman" w:eastAsia="Times New Roman" w:hAnsi="Times New Roman" w:cs="Times New Roman"/>
            <w:sz w:val="27"/>
            <w:szCs w:val="27"/>
            <w:lang w:eastAsia="ru-RU"/>
          </w:rPr>
          <w:t>части 5</w:t>
        </w:r>
      </w:hyperlink>
      <w:r w:rsidRPr="003C4E71">
        <w:rPr>
          <w:rFonts w:ascii="Times New Roman" w:eastAsia="Times New Roman" w:hAnsi="Times New Roman" w:cs="Times New Roman"/>
          <w:sz w:val="27"/>
          <w:szCs w:val="27"/>
          <w:lang w:eastAsia="ru-RU"/>
        </w:rPr>
        <w:t xml:space="preserve"> настоящей статьи и действовавшим на дату утверждения проекта планировки территории, на основании которого была подготовлена такая проектная документация, при условии, что с указанной даты прошло не более полутора лет. В случае, если с даты выдачи градостроительного плана земельного участка или даты утверждения проекта планировки территории прошло более полутора лет, при проведении экспертизы проектной документации осуществляется оценка ее соответствия требованиям, указанным в </w:t>
      </w:r>
      <w:hyperlink w:anchor="p2631" w:history="1">
        <w:r w:rsidRPr="003C4E71">
          <w:rPr>
            <w:rFonts w:ascii="Times New Roman" w:eastAsia="Times New Roman" w:hAnsi="Times New Roman" w:cs="Times New Roman"/>
            <w:sz w:val="27"/>
            <w:szCs w:val="27"/>
            <w:lang w:eastAsia="ru-RU"/>
          </w:rPr>
          <w:t>части 5</w:t>
        </w:r>
      </w:hyperlink>
      <w:r w:rsidRPr="003C4E71">
        <w:rPr>
          <w:rFonts w:ascii="Times New Roman" w:eastAsia="Times New Roman" w:hAnsi="Times New Roman" w:cs="Times New Roman"/>
          <w:sz w:val="27"/>
          <w:szCs w:val="27"/>
          <w:lang w:eastAsia="ru-RU"/>
        </w:rPr>
        <w:t xml:space="preserve"> настоящей статьи и действовавшим на дату поступления проектной документации на экспертизу. При проведении экспертизы проектной документации линейного объекта, для строительства, реконструкции которого не требуется подготовка документации по планировке территории, осуществляется оценка соответствия данной проектной документации требованиям, указанным в </w:t>
      </w:r>
      <w:hyperlink w:anchor="p2631" w:history="1">
        <w:r w:rsidRPr="003C4E71">
          <w:rPr>
            <w:rFonts w:ascii="Times New Roman" w:eastAsia="Times New Roman" w:hAnsi="Times New Roman" w:cs="Times New Roman"/>
            <w:sz w:val="27"/>
            <w:szCs w:val="27"/>
            <w:lang w:eastAsia="ru-RU"/>
          </w:rPr>
          <w:t>части 5</w:t>
        </w:r>
      </w:hyperlink>
      <w:r w:rsidRPr="003C4E71">
        <w:rPr>
          <w:rFonts w:ascii="Times New Roman" w:eastAsia="Times New Roman" w:hAnsi="Times New Roman" w:cs="Times New Roman"/>
          <w:sz w:val="27"/>
          <w:szCs w:val="27"/>
          <w:lang w:eastAsia="ru-RU"/>
        </w:rPr>
        <w:t xml:space="preserve"> настоящей статьи и действовавшим на дату поступления проектной документации на экспертизу.</w:t>
      </w:r>
    </w:p>
    <w:p w14:paraId="070FC848" w14:textId="7BFDBDD3" w:rsidR="00A31257" w:rsidRPr="003C4E71" w:rsidRDefault="00A31257"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5.3. Проектная документация и (или) результаты инженерных изысканий, а</w:t>
      </w:r>
    </w:p>
    <w:p w14:paraId="567FA919" w14:textId="50683905" w:rsidR="00A2596F" w:rsidRPr="003C4E71" w:rsidRDefault="00A2596F" w:rsidP="00A31257">
      <w:pPr>
        <w:spacing w:after="0" w:line="240" w:lineRule="auto"/>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также иные документы, необходимые для проведения экспертизы проектной документации и (или) результатов инженерных изысканий, представляются в электронной форме,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w:t>
      </w:r>
    </w:p>
    <w:p w14:paraId="7A86F5C0" w14:textId="4A2E32E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5.4. Орган исполнительной власти или организация, проводившие экспертизу проектной документации и (или) результатов инженерных изысканий, обеспечивает неразглашение проектных решений и иной конфиденциальной информации, которая стала известна этому органу исполнительной власти или этой организации в связи с проведением экспертизы, за исключением случаев, если указанная информация подлежит включению в государственные информационные системы или направлению в уполномоченные органы, организации в соответствии с </w:t>
      </w:r>
      <w:r w:rsidR="00DE43E9" w:rsidRPr="003C4E71">
        <w:rPr>
          <w:rFonts w:ascii="Times New Roman" w:eastAsia="Times New Roman" w:hAnsi="Times New Roman" w:cs="Times New Roman"/>
          <w:sz w:val="27"/>
          <w:szCs w:val="27"/>
          <w:lang w:eastAsia="ru-RU"/>
        </w:rPr>
        <w:t>Градостроительным кодексом</w:t>
      </w:r>
      <w:r w:rsidR="00E45560" w:rsidRPr="003C4E71">
        <w:rPr>
          <w:rFonts w:ascii="Times New Roman" w:eastAsia="Times New Roman" w:hAnsi="Times New Roman" w:cs="Times New Roman"/>
          <w:sz w:val="27"/>
          <w:szCs w:val="27"/>
          <w:lang w:eastAsia="ru-RU"/>
        </w:rPr>
        <w:t xml:space="preserve"> </w:t>
      </w:r>
      <w:r w:rsidR="00DE43E9" w:rsidRPr="003C4E71">
        <w:rPr>
          <w:rFonts w:ascii="Times New Roman" w:eastAsia="Times New Roman" w:hAnsi="Times New Roman" w:cs="Times New Roman"/>
          <w:sz w:val="27"/>
          <w:szCs w:val="27"/>
          <w:lang w:eastAsia="ru-RU"/>
        </w:rPr>
        <w:t>Российской Федерации</w:t>
      </w:r>
      <w:r w:rsidRPr="003C4E71">
        <w:rPr>
          <w:rFonts w:ascii="Times New Roman" w:eastAsia="Times New Roman" w:hAnsi="Times New Roman" w:cs="Times New Roman"/>
          <w:sz w:val="27"/>
          <w:szCs w:val="27"/>
          <w:lang w:eastAsia="ru-RU"/>
        </w:rPr>
        <w:t>, другими федеральными законами.</w:t>
      </w:r>
    </w:p>
    <w:p w14:paraId="268EC681"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5.5. В случае, если после получения положительного заключения государственной экспертизы проектной документации, в рамках которой проведена оценка соответствия проектной документации в объеме, предусмотренном </w:t>
      </w:r>
      <w:hyperlink w:anchor="p2632" w:history="1">
        <w:r w:rsidRPr="003C4E71">
          <w:rPr>
            <w:rFonts w:ascii="Times New Roman" w:eastAsia="Times New Roman" w:hAnsi="Times New Roman" w:cs="Times New Roman"/>
            <w:sz w:val="27"/>
            <w:szCs w:val="27"/>
            <w:lang w:eastAsia="ru-RU"/>
          </w:rPr>
          <w:t>пунктом 1 части 5</w:t>
        </w:r>
      </w:hyperlink>
      <w:r w:rsidRPr="003C4E71">
        <w:rPr>
          <w:rFonts w:ascii="Times New Roman" w:eastAsia="Times New Roman" w:hAnsi="Times New Roman" w:cs="Times New Roman"/>
          <w:sz w:val="27"/>
          <w:szCs w:val="27"/>
          <w:lang w:eastAsia="ru-RU"/>
        </w:rPr>
        <w:t xml:space="preserve"> настоящей статьи, необходимо проведение проверки достоверности определения сметной стоимости строительства объектов капитального строительства в случаях, установленных частью 2 статьи 8.3 </w:t>
      </w:r>
      <w:r w:rsidR="00DE43E9" w:rsidRPr="003C4E71">
        <w:rPr>
          <w:rFonts w:ascii="Times New Roman" w:eastAsia="Times New Roman" w:hAnsi="Times New Roman" w:cs="Times New Roman"/>
          <w:sz w:val="27"/>
          <w:szCs w:val="27"/>
          <w:lang w:eastAsia="ru-RU"/>
        </w:rPr>
        <w:t>Градостроительного кодекса Российской Федерации</w:t>
      </w:r>
      <w:r w:rsidRPr="003C4E71">
        <w:rPr>
          <w:rFonts w:ascii="Times New Roman" w:eastAsia="Times New Roman" w:hAnsi="Times New Roman" w:cs="Times New Roman"/>
          <w:sz w:val="27"/>
          <w:szCs w:val="27"/>
          <w:lang w:eastAsia="ru-RU"/>
        </w:rPr>
        <w:t xml:space="preserve">, проводится дополнительная государственная экспертиза проектной документации в объеме, предусмотренном </w:t>
      </w:r>
      <w:hyperlink w:anchor="p2633" w:history="1">
        <w:r w:rsidRPr="003C4E71">
          <w:rPr>
            <w:rFonts w:ascii="Times New Roman" w:eastAsia="Times New Roman" w:hAnsi="Times New Roman" w:cs="Times New Roman"/>
            <w:sz w:val="27"/>
            <w:szCs w:val="27"/>
            <w:lang w:eastAsia="ru-RU"/>
          </w:rPr>
          <w:t>пунктом 2 части 5</w:t>
        </w:r>
      </w:hyperlink>
      <w:r w:rsidRPr="003C4E71">
        <w:rPr>
          <w:rFonts w:ascii="Times New Roman" w:eastAsia="Times New Roman" w:hAnsi="Times New Roman" w:cs="Times New Roman"/>
          <w:sz w:val="27"/>
          <w:szCs w:val="27"/>
          <w:lang w:eastAsia="ru-RU"/>
        </w:rPr>
        <w:t xml:space="preserve"> настоящей статьи (при условии, что в проектную документацию не вносились изменения).</w:t>
      </w:r>
    </w:p>
    <w:p w14:paraId="4E62112A"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Не допускается проведение иных экспертиз проектной документации, за исключением экспертизы проектной документации, предусмотренной настоящей статьей, государственной историко-культурной экспертизы проектной документации на проведение работ по сохранению объектов культурного наследия, а также государственной экологической экспертизы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на Байкальской природной территории, проектной документации объектов, используемых для размещения и (или) обезвреживания отходов I - V классов опасности, искусственных земельных участков на водных объектах, проектной документации объектов, относящихся в соответствии с законодательством в области охраны окружающей среды к объектам I категории, за исключением проектной документации буровых скважин, создаваемых на земельном участке, предоставленном пользователю недр и необходимом для регионального геологического изучения, геологического изучения, разведки и добычи нефти и природного газа.</w:t>
      </w:r>
    </w:p>
    <w:p w14:paraId="23394AFB" w14:textId="5CCA99FE"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6.1. Для проведения государственной экспертизы проектной документации и государственной экологической экспертизы проектной документации объектов, строительство, реконструкцию которых предполагается осуществлять в границах особо охраняемых природных территорий, на Байкальской природной территории, такая проектная документация в установленном Правительством Российской Федерации порядке представляется в:</w:t>
      </w:r>
    </w:p>
    <w:p w14:paraId="67FE470A"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bookmarkStart w:id="88" w:name="p2649"/>
      <w:bookmarkEnd w:id="88"/>
      <w:r w:rsidRPr="003C4E71">
        <w:rPr>
          <w:rFonts w:ascii="Times New Roman" w:eastAsia="Times New Roman" w:hAnsi="Times New Roman" w:cs="Times New Roman"/>
          <w:sz w:val="27"/>
          <w:szCs w:val="27"/>
          <w:lang w:eastAsia="ru-RU"/>
        </w:rPr>
        <w:t xml:space="preserve">1) </w:t>
      </w:r>
      <w:r w:rsidR="00DE43E9" w:rsidRPr="003C4E71">
        <w:rPr>
          <w:rFonts w:ascii="Times New Roman" w:eastAsia="Times New Roman" w:hAnsi="Times New Roman" w:cs="Times New Roman"/>
          <w:sz w:val="27"/>
          <w:szCs w:val="27"/>
          <w:lang w:eastAsia="ru-RU"/>
        </w:rPr>
        <w:t>Ф</w:t>
      </w:r>
      <w:r w:rsidRPr="003C4E71">
        <w:rPr>
          <w:rFonts w:ascii="Times New Roman" w:eastAsia="Times New Roman" w:hAnsi="Times New Roman" w:cs="Times New Roman"/>
          <w:sz w:val="27"/>
          <w:szCs w:val="27"/>
          <w:lang w:eastAsia="ru-RU"/>
        </w:rPr>
        <w:t>едеральный орган исполнительной власти, уполномоченный на проведение государственной экспертизы проектной документации, в отношении объектов, строительство, реконструкцию которых предполагается осуществлять в границах особо охраняемых природных территорий федерального значения, на Байкальской природной территории, и в отношении особо опасных, технически сложных и уникальных объектов, объектов обороны и безопасности, строительство, реконструкцию которых предполагается осуществлять в границах особо охраняемых природных территорий регионального и местного значения, в случаях, если строительство, реконструкция таких объектов в границах особо охраняемых природных территорий допускаются законодательством Российской Федерации и законодательством субъектов Российской Федерации;</w:t>
      </w:r>
    </w:p>
    <w:p w14:paraId="20F82BE4"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2) орган исполнительной власти субъекта Российской Федерации, уполномоченный на проведение государственной экспертизы проектной документации, в отношении объектов, строительство, реконструкцию которых предполагается осуществлять в границах особо охраняемых природных территорий регионального и местного значения, за исключением проектной документации объектов, указанных в </w:t>
      </w:r>
      <w:hyperlink w:anchor="p2649" w:history="1">
        <w:r w:rsidRPr="003C4E71">
          <w:rPr>
            <w:rFonts w:ascii="Times New Roman" w:eastAsia="Times New Roman" w:hAnsi="Times New Roman" w:cs="Times New Roman"/>
            <w:sz w:val="27"/>
            <w:szCs w:val="27"/>
            <w:lang w:eastAsia="ru-RU"/>
          </w:rPr>
          <w:t>пункте 1</w:t>
        </w:r>
      </w:hyperlink>
      <w:r w:rsidRPr="003C4E71">
        <w:rPr>
          <w:rFonts w:ascii="Times New Roman" w:eastAsia="Times New Roman" w:hAnsi="Times New Roman" w:cs="Times New Roman"/>
          <w:sz w:val="27"/>
          <w:szCs w:val="27"/>
          <w:lang w:eastAsia="ru-RU"/>
        </w:rPr>
        <w:t xml:space="preserve"> настоящей части.</w:t>
      </w:r>
    </w:p>
    <w:p w14:paraId="6BB89AD3"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6.2. Федеральный орган исполнительной власти, орган исполнительной власти субъекта Российской Федерации, Государственная корпорация по атомной энергии </w:t>
      </w:r>
      <w:r w:rsidR="00DE43E9" w:rsidRPr="003C4E71">
        <w:rPr>
          <w:rFonts w:ascii="Times New Roman" w:eastAsia="Times New Roman" w:hAnsi="Times New Roman" w:cs="Times New Roman"/>
          <w:sz w:val="27"/>
          <w:szCs w:val="27"/>
          <w:lang w:eastAsia="ru-RU"/>
        </w:rPr>
        <w:t>«</w:t>
      </w:r>
      <w:r w:rsidRPr="003C4E71">
        <w:rPr>
          <w:rFonts w:ascii="Times New Roman" w:eastAsia="Times New Roman" w:hAnsi="Times New Roman" w:cs="Times New Roman"/>
          <w:sz w:val="27"/>
          <w:szCs w:val="27"/>
          <w:lang w:eastAsia="ru-RU"/>
        </w:rPr>
        <w:t>Росатом</w:t>
      </w:r>
      <w:r w:rsidR="00DE43E9" w:rsidRPr="003C4E71">
        <w:rPr>
          <w:rFonts w:ascii="Times New Roman" w:eastAsia="Times New Roman" w:hAnsi="Times New Roman" w:cs="Times New Roman"/>
          <w:sz w:val="27"/>
          <w:szCs w:val="27"/>
          <w:lang w:eastAsia="ru-RU"/>
        </w:rPr>
        <w:t>»</w:t>
      </w:r>
      <w:r w:rsidRPr="003C4E71">
        <w:rPr>
          <w:rFonts w:ascii="Times New Roman" w:eastAsia="Times New Roman" w:hAnsi="Times New Roman" w:cs="Times New Roman"/>
          <w:sz w:val="27"/>
          <w:szCs w:val="27"/>
          <w:lang w:eastAsia="ru-RU"/>
        </w:rPr>
        <w:t xml:space="preserve">, уполномоченные на проведение государственной экспертизы проектной документации и в соответствии с </w:t>
      </w:r>
      <w:hyperlink w:anchor="p2611" w:history="1">
        <w:r w:rsidRPr="003C4E71">
          <w:rPr>
            <w:rFonts w:ascii="Times New Roman" w:eastAsia="Times New Roman" w:hAnsi="Times New Roman" w:cs="Times New Roman"/>
            <w:sz w:val="27"/>
            <w:szCs w:val="27"/>
            <w:lang w:eastAsia="ru-RU"/>
          </w:rPr>
          <w:t>частью 4</w:t>
        </w:r>
      </w:hyperlink>
      <w:r w:rsidRPr="003C4E71">
        <w:rPr>
          <w:rFonts w:ascii="Times New Roman" w:eastAsia="Times New Roman" w:hAnsi="Times New Roman" w:cs="Times New Roman"/>
          <w:sz w:val="27"/>
          <w:szCs w:val="27"/>
          <w:lang w:eastAsia="ru-RU"/>
        </w:rPr>
        <w:t xml:space="preserve"> настоящей статьи осуществляющие такую государственную экспертизу, направляют представленную застройщиком или техническим заказчиком проектную документацию объектов, указанных в подпункте 7.1 статьи 11 и подпункте 4.1 статьи 12 Федерального закона от 23 ноября 1995 года </w:t>
      </w:r>
      <w:r w:rsidR="00DE43E9" w:rsidRPr="003C4E71">
        <w:rPr>
          <w:rFonts w:ascii="Times New Roman" w:eastAsia="Times New Roman" w:hAnsi="Times New Roman" w:cs="Times New Roman"/>
          <w:sz w:val="27"/>
          <w:szCs w:val="27"/>
          <w:lang w:eastAsia="ru-RU"/>
        </w:rPr>
        <w:t>№</w:t>
      </w:r>
      <w:r w:rsidRPr="003C4E71">
        <w:rPr>
          <w:rFonts w:ascii="Times New Roman" w:eastAsia="Times New Roman" w:hAnsi="Times New Roman" w:cs="Times New Roman"/>
          <w:sz w:val="27"/>
          <w:szCs w:val="27"/>
          <w:lang w:eastAsia="ru-RU"/>
        </w:rPr>
        <w:t xml:space="preserve"> 174-ФЗ </w:t>
      </w:r>
      <w:r w:rsidR="00DE43E9"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Об экологической экспертизе</w:t>
      </w:r>
      <w:r w:rsidR="00DE43E9" w:rsidRPr="003C4E71">
        <w:rPr>
          <w:rFonts w:ascii="Times New Roman" w:eastAsia="Times New Roman" w:hAnsi="Times New Roman" w:cs="Times New Roman"/>
          <w:sz w:val="27"/>
          <w:szCs w:val="27"/>
          <w:lang w:eastAsia="ru-RU"/>
        </w:rPr>
        <w:t>»</w:t>
      </w:r>
      <w:r w:rsidRPr="003C4E71">
        <w:rPr>
          <w:rFonts w:ascii="Times New Roman" w:eastAsia="Times New Roman" w:hAnsi="Times New Roman" w:cs="Times New Roman"/>
          <w:sz w:val="27"/>
          <w:szCs w:val="27"/>
          <w:lang w:eastAsia="ru-RU"/>
        </w:rPr>
        <w:t>, на государственную экологическую экспертизу в установленном данным Федеральным законом порядке.</w:t>
      </w:r>
    </w:p>
    <w:p w14:paraId="2418780E"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6.3. Результатами проведения государственной экспертизы проектной документации и государственной экологической экспертизы проектной документации объектов, строительство, реконструкцию которых предполагается осуществлять в границах особо охраняемых природных территорий, на Байкальской природной территории, являются соответствующие заключения.</w:t>
      </w:r>
    </w:p>
    <w:p w14:paraId="59C27E09"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 Срок проведения государственной экспертизы определяется сложностью объекта капитального строительства, но не должен превышать сорок два рабочих дня. Указанный срок может быть продлен по заявлению застройщика или технического заказчика не более чем на двадцать рабочих дней.</w:t>
      </w:r>
    </w:p>
    <w:p w14:paraId="156A0E04"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7.1. Не допускается выдача заключения экспертизы проектной документации и (или) результатов инженерных изысканий до включения сведений о таком заключении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w:t>
      </w:r>
    </w:p>
    <w:p w14:paraId="20A874C4"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8. Основаниями для отказа в принятии проектной документации и (или) результатов инженерных изысканий, направленных на экспертизу, являются:</w:t>
      </w:r>
    </w:p>
    <w:p w14:paraId="7994375A"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 отсутствие в составе проектной документации разделов, предусмотренных частями 12 и 13 статьи 48 </w:t>
      </w:r>
      <w:r w:rsidR="00DE43E9" w:rsidRPr="003C4E71">
        <w:rPr>
          <w:rFonts w:ascii="Times New Roman" w:eastAsia="Times New Roman" w:hAnsi="Times New Roman" w:cs="Times New Roman"/>
          <w:sz w:val="27"/>
          <w:szCs w:val="27"/>
          <w:lang w:eastAsia="ru-RU"/>
        </w:rPr>
        <w:t>Градостроительного кодекса Российской Федерации</w:t>
      </w:r>
      <w:r w:rsidRPr="003C4E71">
        <w:rPr>
          <w:rFonts w:ascii="Times New Roman" w:eastAsia="Times New Roman" w:hAnsi="Times New Roman" w:cs="Times New Roman"/>
          <w:sz w:val="27"/>
          <w:szCs w:val="27"/>
          <w:lang w:eastAsia="ru-RU"/>
        </w:rPr>
        <w:t>;</w:t>
      </w:r>
    </w:p>
    <w:p w14:paraId="461C61B8"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2) подготовка проектной документации лицом, которое не соответствует требованиям, указанным в частях 4 и 5 статьи 48 </w:t>
      </w:r>
      <w:r w:rsidR="00DE43E9" w:rsidRPr="003C4E71">
        <w:rPr>
          <w:rFonts w:ascii="Times New Roman" w:eastAsia="Times New Roman" w:hAnsi="Times New Roman" w:cs="Times New Roman"/>
          <w:sz w:val="27"/>
          <w:szCs w:val="27"/>
          <w:lang w:eastAsia="ru-RU"/>
        </w:rPr>
        <w:t>Градостроительного кодекса Российской Федерации</w:t>
      </w:r>
      <w:r w:rsidRPr="003C4E71">
        <w:rPr>
          <w:rFonts w:ascii="Times New Roman" w:eastAsia="Times New Roman" w:hAnsi="Times New Roman" w:cs="Times New Roman"/>
          <w:sz w:val="27"/>
          <w:szCs w:val="27"/>
          <w:lang w:eastAsia="ru-RU"/>
        </w:rPr>
        <w:t>;</w:t>
      </w:r>
    </w:p>
    <w:p w14:paraId="49DDAA95"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3) отсутствие результатов инженерных изысканий, указанных в части 6 статьи 47 </w:t>
      </w:r>
      <w:r w:rsidR="00DE43E9" w:rsidRPr="003C4E71">
        <w:rPr>
          <w:rFonts w:ascii="Times New Roman" w:eastAsia="Times New Roman" w:hAnsi="Times New Roman" w:cs="Times New Roman"/>
          <w:sz w:val="27"/>
          <w:szCs w:val="27"/>
          <w:lang w:eastAsia="ru-RU"/>
        </w:rPr>
        <w:t>Градостроительного кодекса Российской Федерации</w:t>
      </w:r>
      <w:r w:rsidRPr="003C4E71">
        <w:rPr>
          <w:rFonts w:ascii="Times New Roman" w:eastAsia="Times New Roman" w:hAnsi="Times New Roman" w:cs="Times New Roman"/>
          <w:sz w:val="27"/>
          <w:szCs w:val="27"/>
          <w:lang w:eastAsia="ru-RU"/>
        </w:rPr>
        <w:t>, или отсутствие положительного заключения экспертизы результатов инженерных изысканий (в случае, если результаты инженерных изысканий были направлены на экспертизу до направления на экспертизу проектной документации);</w:t>
      </w:r>
    </w:p>
    <w:p w14:paraId="57E5EEB1"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4) несоответствие результатов инженерных изысканий составу и форме, установленным в соответствии с частью 6 статьи 47 </w:t>
      </w:r>
      <w:r w:rsidR="00DE43E9" w:rsidRPr="003C4E71">
        <w:rPr>
          <w:rFonts w:ascii="Times New Roman" w:eastAsia="Times New Roman" w:hAnsi="Times New Roman" w:cs="Times New Roman"/>
          <w:sz w:val="27"/>
          <w:szCs w:val="27"/>
          <w:lang w:eastAsia="ru-RU"/>
        </w:rPr>
        <w:t>Градостроительного кодекса Российской Федерации</w:t>
      </w:r>
      <w:r w:rsidRPr="003C4E71">
        <w:rPr>
          <w:rFonts w:ascii="Times New Roman" w:eastAsia="Times New Roman" w:hAnsi="Times New Roman" w:cs="Times New Roman"/>
          <w:sz w:val="27"/>
          <w:szCs w:val="27"/>
          <w:lang w:eastAsia="ru-RU"/>
        </w:rPr>
        <w:t>;</w:t>
      </w:r>
    </w:p>
    <w:p w14:paraId="2B02F0F7"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5) выполнение инженерных изысканий, результаты которых направлены на экспертизу, лицом, которое не соответствует требованиям, указанным в частях 2 и 3 статьи 47 </w:t>
      </w:r>
      <w:r w:rsidR="00DE43E9" w:rsidRPr="003C4E71">
        <w:rPr>
          <w:rFonts w:ascii="Times New Roman" w:eastAsia="Times New Roman" w:hAnsi="Times New Roman" w:cs="Times New Roman"/>
          <w:sz w:val="27"/>
          <w:szCs w:val="27"/>
          <w:lang w:eastAsia="ru-RU"/>
        </w:rPr>
        <w:t>Градостроительного кодекса Российской Федерации</w:t>
      </w:r>
      <w:r w:rsidRPr="003C4E71">
        <w:rPr>
          <w:rFonts w:ascii="Times New Roman" w:eastAsia="Times New Roman" w:hAnsi="Times New Roman" w:cs="Times New Roman"/>
          <w:sz w:val="27"/>
          <w:szCs w:val="27"/>
          <w:lang w:eastAsia="ru-RU"/>
        </w:rPr>
        <w:t>;</w:t>
      </w:r>
    </w:p>
    <w:p w14:paraId="2AE30674"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6) направление на экспертизу не всех документов, предусмотренных Правительством Российской Федерации в соответствии с </w:t>
      </w:r>
      <w:hyperlink w:anchor="p2685" w:history="1">
        <w:r w:rsidRPr="003C4E71">
          <w:rPr>
            <w:rFonts w:ascii="Times New Roman" w:eastAsia="Times New Roman" w:hAnsi="Times New Roman" w:cs="Times New Roman"/>
            <w:sz w:val="27"/>
            <w:szCs w:val="27"/>
            <w:lang w:eastAsia="ru-RU"/>
          </w:rPr>
          <w:t>частью 11</w:t>
        </w:r>
      </w:hyperlink>
      <w:r w:rsidRPr="003C4E71">
        <w:rPr>
          <w:rFonts w:ascii="Times New Roman" w:eastAsia="Times New Roman" w:hAnsi="Times New Roman" w:cs="Times New Roman"/>
          <w:sz w:val="27"/>
          <w:szCs w:val="27"/>
          <w:lang w:eastAsia="ru-RU"/>
        </w:rPr>
        <w:t xml:space="preserve"> настоящей статьи;</w:t>
      </w:r>
    </w:p>
    <w:p w14:paraId="627B57FF"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7) направление проектной документации и (или) результатов инженерных изысканий в орган исполнительной власти, государственное учреждение, если в соответствии с </w:t>
      </w:r>
      <w:r w:rsidR="00DE43E9" w:rsidRPr="003C4E71">
        <w:rPr>
          <w:rFonts w:ascii="Times New Roman" w:eastAsia="Times New Roman" w:hAnsi="Times New Roman" w:cs="Times New Roman"/>
          <w:sz w:val="27"/>
          <w:szCs w:val="27"/>
          <w:lang w:eastAsia="ru-RU"/>
        </w:rPr>
        <w:t>Градостроительным кодексом</w:t>
      </w:r>
      <w:r w:rsidR="007F6EBC" w:rsidRPr="003C4E71">
        <w:rPr>
          <w:rFonts w:ascii="Times New Roman" w:eastAsia="Times New Roman" w:hAnsi="Times New Roman" w:cs="Times New Roman"/>
          <w:sz w:val="27"/>
          <w:szCs w:val="27"/>
          <w:lang w:eastAsia="ru-RU"/>
        </w:rPr>
        <w:t xml:space="preserve"> </w:t>
      </w:r>
      <w:r w:rsidR="00DE43E9" w:rsidRPr="003C4E71">
        <w:rPr>
          <w:rFonts w:ascii="Times New Roman" w:eastAsia="Times New Roman" w:hAnsi="Times New Roman" w:cs="Times New Roman"/>
          <w:sz w:val="27"/>
          <w:szCs w:val="27"/>
          <w:lang w:eastAsia="ru-RU"/>
        </w:rPr>
        <w:t>Российской Федерации</w:t>
      </w:r>
      <w:r w:rsidR="007F6EBC"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проведение государственной экспертизы таких проектной документации и (или) результатов инженерных изысканий осуществляется иным органом исполнительной власти, иным государственным учреждением;</w:t>
      </w:r>
    </w:p>
    <w:p w14:paraId="30EBB2E5"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9. Результатом экспертизы результатов инженерных изысканий является заключение о соответствии (положительное заключение) или несоответствии (отрицательное заключение) результатов инженерных изысканий требованиям технических регламентов. Результатом экспертизы проектной документации является заключение:</w:t>
      </w:r>
    </w:p>
    <w:p w14:paraId="5D3ACC30"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 о соответствии (положительное заключение) или несоответствии (отрицательное заключение) проектной документации результатам инженерных изысканий, заданию на проектирование, требованиям, предусмотренным </w:t>
      </w:r>
      <w:hyperlink w:anchor="p2632" w:history="1">
        <w:r w:rsidRPr="003C4E71">
          <w:rPr>
            <w:rFonts w:ascii="Times New Roman" w:eastAsia="Times New Roman" w:hAnsi="Times New Roman" w:cs="Times New Roman"/>
            <w:sz w:val="27"/>
            <w:szCs w:val="27"/>
            <w:lang w:eastAsia="ru-RU"/>
          </w:rPr>
          <w:t>пунктом 1 части 5</w:t>
        </w:r>
      </w:hyperlink>
      <w:r w:rsidRPr="003C4E71">
        <w:rPr>
          <w:rFonts w:ascii="Times New Roman" w:eastAsia="Times New Roman" w:hAnsi="Times New Roman" w:cs="Times New Roman"/>
          <w:sz w:val="27"/>
          <w:szCs w:val="27"/>
          <w:lang w:eastAsia="ru-RU"/>
        </w:rPr>
        <w:t xml:space="preserve"> настоящей статьи (за исключением случаев проведения экспертизы проектной документации в соответствии с </w:t>
      </w:r>
      <w:hyperlink w:anchor="p2605" w:history="1">
        <w:r w:rsidRPr="003C4E71">
          <w:rPr>
            <w:rFonts w:ascii="Times New Roman" w:eastAsia="Times New Roman" w:hAnsi="Times New Roman" w:cs="Times New Roman"/>
            <w:sz w:val="27"/>
            <w:szCs w:val="27"/>
            <w:lang w:eastAsia="ru-RU"/>
          </w:rPr>
          <w:t>пунктом 1 части 3.3</w:t>
        </w:r>
      </w:hyperlink>
      <w:r w:rsidRPr="003C4E71">
        <w:rPr>
          <w:rFonts w:ascii="Times New Roman" w:eastAsia="Times New Roman" w:hAnsi="Times New Roman" w:cs="Times New Roman"/>
          <w:sz w:val="27"/>
          <w:szCs w:val="27"/>
          <w:lang w:eastAsia="ru-RU"/>
        </w:rPr>
        <w:t xml:space="preserve"> настоящей статьи);</w:t>
      </w:r>
    </w:p>
    <w:p w14:paraId="33B834D7"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2) о достоверности (положительное заключение) или недостоверности (отрицательное заключение) определения сметной стоимости строительства объектов капитального строительства в случаях, установленных частью 2 статьи 8.3 </w:t>
      </w:r>
      <w:r w:rsidR="00A938FA" w:rsidRPr="003C4E71">
        <w:rPr>
          <w:rFonts w:ascii="Times New Roman" w:eastAsia="Times New Roman" w:hAnsi="Times New Roman" w:cs="Times New Roman"/>
          <w:sz w:val="27"/>
          <w:szCs w:val="27"/>
          <w:lang w:eastAsia="ru-RU"/>
        </w:rPr>
        <w:t>Градостроительного кодекса Российской Федерации</w:t>
      </w:r>
      <w:r w:rsidRPr="003C4E71">
        <w:rPr>
          <w:rFonts w:ascii="Times New Roman" w:eastAsia="Times New Roman" w:hAnsi="Times New Roman" w:cs="Times New Roman"/>
          <w:sz w:val="27"/>
          <w:szCs w:val="27"/>
          <w:lang w:eastAsia="ru-RU"/>
        </w:rPr>
        <w:t>.</w:t>
      </w:r>
    </w:p>
    <w:p w14:paraId="7348C1C6" w14:textId="2F4635AB" w:rsidR="0020423E"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10. Отрицательное заключение экспертизы может быть оспорено застройщиком или техническим заказчиком в судебном порядке. Застройщик или технический</w:t>
      </w:r>
      <w:r w:rsidR="0020423E"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 xml:space="preserve"> заказчик</w:t>
      </w:r>
      <w:r w:rsidR="0020423E"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 xml:space="preserve"> вправе</w:t>
      </w:r>
      <w:r w:rsidR="0020423E"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 xml:space="preserve"> направить</w:t>
      </w:r>
      <w:r w:rsidR="0020423E"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 xml:space="preserve"> повторно</w:t>
      </w:r>
      <w:r w:rsidR="0020423E"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 xml:space="preserve"> </w:t>
      </w:r>
      <w:r w:rsidR="0020423E" w:rsidRPr="003C4E71">
        <w:rPr>
          <w:rFonts w:ascii="Times New Roman" w:eastAsia="Times New Roman" w:hAnsi="Times New Roman" w:cs="Times New Roman"/>
          <w:sz w:val="27"/>
          <w:szCs w:val="27"/>
          <w:lang w:eastAsia="ru-RU"/>
        </w:rPr>
        <w:t>п</w:t>
      </w:r>
      <w:r w:rsidRPr="003C4E71">
        <w:rPr>
          <w:rFonts w:ascii="Times New Roman" w:eastAsia="Times New Roman" w:hAnsi="Times New Roman" w:cs="Times New Roman"/>
          <w:sz w:val="27"/>
          <w:szCs w:val="27"/>
          <w:lang w:eastAsia="ru-RU"/>
        </w:rPr>
        <w:t>роектную</w:t>
      </w:r>
      <w:r w:rsidR="0020423E"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документацию</w:t>
      </w:r>
      <w:r w:rsidR="0020423E" w:rsidRPr="003C4E71">
        <w:rPr>
          <w:rFonts w:ascii="Times New Roman" w:eastAsia="Times New Roman" w:hAnsi="Times New Roman" w:cs="Times New Roman"/>
          <w:sz w:val="27"/>
          <w:szCs w:val="27"/>
          <w:lang w:eastAsia="ru-RU"/>
        </w:rPr>
        <w:t xml:space="preserve">  </w:t>
      </w:r>
      <w:r w:rsidRPr="003C4E71">
        <w:rPr>
          <w:rFonts w:ascii="Times New Roman" w:eastAsia="Times New Roman" w:hAnsi="Times New Roman" w:cs="Times New Roman"/>
          <w:sz w:val="27"/>
          <w:szCs w:val="27"/>
          <w:lang w:eastAsia="ru-RU"/>
        </w:rPr>
        <w:t xml:space="preserve"> и</w:t>
      </w:r>
      <w:r w:rsidR="0020423E" w:rsidRPr="003C4E71">
        <w:rPr>
          <w:rFonts w:ascii="Times New Roman" w:eastAsia="Times New Roman" w:hAnsi="Times New Roman" w:cs="Times New Roman"/>
          <w:sz w:val="27"/>
          <w:szCs w:val="27"/>
          <w:lang w:eastAsia="ru-RU"/>
        </w:rPr>
        <w:t xml:space="preserve"> </w:t>
      </w:r>
    </w:p>
    <w:p w14:paraId="04899F36" w14:textId="77777777" w:rsidR="0020423E" w:rsidRPr="003C4E71" w:rsidRDefault="0020423E" w:rsidP="0020423E">
      <w:pPr>
        <w:spacing w:after="0" w:line="240" w:lineRule="auto"/>
        <w:jc w:val="both"/>
        <w:rPr>
          <w:rFonts w:ascii="Times New Roman" w:eastAsia="Times New Roman" w:hAnsi="Times New Roman" w:cs="Times New Roman"/>
          <w:sz w:val="27"/>
          <w:szCs w:val="27"/>
          <w:lang w:eastAsia="ru-RU"/>
        </w:rPr>
      </w:pPr>
    </w:p>
    <w:p w14:paraId="3CCFE90F" w14:textId="2EAD931D" w:rsidR="00A2596F" w:rsidRPr="003C4E71" w:rsidRDefault="00A2596F" w:rsidP="0020423E">
      <w:pPr>
        <w:spacing w:after="0" w:line="240" w:lineRule="auto"/>
        <w:jc w:val="both"/>
        <w:rPr>
          <w:rFonts w:ascii="Times New Roman" w:eastAsia="Times New Roman" w:hAnsi="Times New Roman" w:cs="Times New Roman"/>
          <w:sz w:val="27"/>
          <w:szCs w:val="27"/>
          <w:lang w:eastAsia="ru-RU"/>
        </w:rPr>
      </w:pPr>
      <w:bookmarkStart w:id="89" w:name="_Hlk41052401"/>
      <w:r w:rsidRPr="003C4E71">
        <w:rPr>
          <w:rFonts w:ascii="Times New Roman" w:eastAsia="Times New Roman" w:hAnsi="Times New Roman" w:cs="Times New Roman"/>
          <w:sz w:val="27"/>
          <w:szCs w:val="27"/>
          <w:lang w:eastAsia="ru-RU"/>
        </w:rPr>
        <w:t xml:space="preserve">(или) </w:t>
      </w:r>
      <w:bookmarkEnd w:id="89"/>
      <w:r w:rsidRPr="003C4E71">
        <w:rPr>
          <w:rFonts w:ascii="Times New Roman" w:eastAsia="Times New Roman" w:hAnsi="Times New Roman" w:cs="Times New Roman"/>
          <w:sz w:val="27"/>
          <w:szCs w:val="27"/>
          <w:lang w:eastAsia="ru-RU"/>
        </w:rPr>
        <w:t>результаты инженерных изысканий на экспертизу после внесения в них необходимых изменений.</w:t>
      </w:r>
    </w:p>
    <w:p w14:paraId="0F2CACD5"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bookmarkStart w:id="90" w:name="p2685"/>
      <w:bookmarkEnd w:id="90"/>
      <w:r w:rsidRPr="003C4E71">
        <w:rPr>
          <w:rFonts w:ascii="Times New Roman" w:eastAsia="Times New Roman" w:hAnsi="Times New Roman" w:cs="Times New Roman"/>
          <w:sz w:val="27"/>
          <w:szCs w:val="27"/>
          <w:lang w:eastAsia="ru-RU"/>
        </w:rPr>
        <w:t>11. Порядок организации и проведения государственной экспертизы проектной документации и государственной экспертизы результатов инженерных изысканий, негосударственной экспертизы проектной документации и негосударственной экспертизы результатов инженерных изысканий, размер платы за проведение государственной экспертизы проектной документации и государственной экспертизы результатов инженерных изысканий, порядок взимания этой платы устанавливаются Правительством Российской Федерации.</w:t>
      </w:r>
    </w:p>
    <w:p w14:paraId="3FEF2CB0" w14:textId="77777777" w:rsidR="00A2596F" w:rsidRPr="003C4E71" w:rsidRDefault="00A2596F" w:rsidP="00DE43E9">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12. В случае несогласия с заключением экспертизы проектной документации и (или) экспертизы результатов инженерных изысканий застройщик, технический заказчик или их представитель в течение трех лет со дня утверждения такого заключения вправе обжаловать его в экспертной комиссии, созданной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порядке, установленном указанным федеральным органом исполнительной власти. Решение такой экспертной комиссии о подтверждении или неподтверждении заключения государственной экспертизы или негосударственной экспертизы является обязательным для органа или организации, которые провели соответствующие экспертизу проектной документации и (или) экспертизу результатов инженерных изысканий, застройщика, технического заказчика.</w:t>
      </w:r>
    </w:p>
    <w:bookmarkEnd w:id="68"/>
    <w:p w14:paraId="55923673" w14:textId="77777777" w:rsidR="00A938FA" w:rsidRPr="003C4E71" w:rsidRDefault="00A938FA" w:rsidP="00DE43E9">
      <w:pPr>
        <w:spacing w:after="0" w:line="240" w:lineRule="auto"/>
        <w:ind w:firstLine="851"/>
        <w:jc w:val="both"/>
        <w:rPr>
          <w:rFonts w:ascii="Times New Roman" w:eastAsia="Times New Roman" w:hAnsi="Times New Roman" w:cs="Times New Roman"/>
          <w:sz w:val="27"/>
          <w:szCs w:val="27"/>
          <w:lang w:eastAsia="ru-RU"/>
        </w:rPr>
      </w:pPr>
    </w:p>
    <w:bookmarkEnd w:id="69"/>
    <w:bookmarkEnd w:id="71"/>
    <w:p w14:paraId="653FC3CD" w14:textId="77777777" w:rsidR="00380CE1" w:rsidRPr="003C4E71" w:rsidRDefault="00380CE1" w:rsidP="00380CE1">
      <w:pPr>
        <w:widowControl w:val="0"/>
        <w:autoSpaceDE w:val="0"/>
        <w:autoSpaceDN w:val="0"/>
        <w:adjustRightInd w:val="0"/>
        <w:spacing w:after="0" w:line="240" w:lineRule="auto"/>
        <w:jc w:val="center"/>
        <w:rPr>
          <w:rFonts w:ascii="Times New Roman" w:eastAsia="Times New Roman" w:hAnsi="Times New Roman" w:cs="Times New Roman"/>
          <w:b/>
          <w:bCs/>
          <w:sz w:val="27"/>
          <w:szCs w:val="27"/>
          <w:lang w:eastAsia="ru-RU"/>
        </w:rPr>
      </w:pPr>
      <w:r w:rsidRPr="003C4E71">
        <w:rPr>
          <w:rFonts w:ascii="Times New Roman" w:eastAsia="Times New Roman" w:hAnsi="Times New Roman" w:cs="Times New Roman"/>
          <w:b/>
          <w:bCs/>
          <w:sz w:val="27"/>
          <w:szCs w:val="27"/>
          <w:lang w:eastAsia="ru-RU"/>
        </w:rPr>
        <w:t>Статья 34. Выдача разрешения на ввод объекта в эксплуатацию</w:t>
      </w:r>
    </w:p>
    <w:p w14:paraId="5A476A22" w14:textId="77777777" w:rsidR="00380CE1" w:rsidRPr="003C4E71" w:rsidRDefault="00380CE1" w:rsidP="00380CE1">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p>
    <w:p w14:paraId="7A656C65"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bookmarkStart w:id="91" w:name="_Hlk11588887"/>
      <w:bookmarkStart w:id="92" w:name="_Hlk11661110"/>
      <w:r w:rsidRPr="003C4E71">
        <w:rPr>
          <w:rFonts w:ascii="Times New Roman" w:eastAsia="Times New Roman" w:hAnsi="Times New Roman" w:cs="Times New Roman"/>
          <w:sz w:val="27"/>
          <w:szCs w:val="27"/>
          <w:lang w:eastAsia="ru-RU"/>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1FFC6364"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Возможность передачи и приема в автоматизированном режиме информации и документов, предусмотренных частью 2 статьи 55 Градостроительного кодекса Российской Федерации, должна быть обеспечена не позднее одного года с 27 июня 2019 года.</w:t>
      </w:r>
    </w:p>
    <w:p w14:paraId="307DC12E"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Для ввода объекта в эксплуатацию застройщик обращается в орган местного самоуправления,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 Застройщики, наименования которых содержат слова "специализированный застройщик", также могут обратиться с указанным заявлением с использованием единой информационной системы жилищного строительства, за исключением случаев, если в соответствии с нормативным правовым актом субъекта Российской Федерации выдача разрешения на ввод объекта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14:paraId="6368D0FC"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2.1. Орган местного самоуправления, уполномоченный на выдачу разрешений на ввод объекта в эксплуатацию, выдает указанные разрешения в отношении этапов строительства, реконструкции объектов капитального строительства в случаях, предусмотренных частью 12 статьи 51 и частью 3.3 статьи 52 Градостроительного кодекса Российской Федерации.</w:t>
      </w:r>
    </w:p>
    <w:p w14:paraId="47263421"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Для принятия решения о выдаче разрешения на ввод объекта в эксплуатацию необходимы следующие документы:</w:t>
      </w:r>
    </w:p>
    <w:p w14:paraId="1FAAB500"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14:paraId="72EE80C3"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14:paraId="42CEA8C8"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разрешение на строительство;</w:t>
      </w:r>
    </w:p>
    <w:p w14:paraId="0D2DE8E3"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14:paraId="354BF2FB"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14:paraId="3DB54899"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14:paraId="6EAEDF02"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14:paraId="45AE503B"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8)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частями 3.8 и 3.9 статьи 49 Градостроительного кодекса Российской Федерации),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частью 7 статьи 54 Градостроительного кодекса Российской Федерации;</w:t>
      </w:r>
    </w:p>
    <w:p w14:paraId="4B48AEB1"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9)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14:paraId="3E628C2D"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10)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14:paraId="65A865F3"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11)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14:paraId="085BFFAF"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3.1. Указанные в пунктах 6 и 9 части 3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14:paraId="4C6C9F56"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14:paraId="7E297A02"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3.3. Документы, указанные в пунктах 1, 4, 5, 6, 7 и 8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14:paraId="183AA1C7"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3.4. 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14:paraId="1C5D1D4C"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3.5. В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пунктах 4, 6 - 12 части 3 настоящей статьи,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14:paraId="3B39A375"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14:paraId="2D4097D9"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4.1. 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Разрешение на ввод объекта в эксплуатацию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и выдача разрешений на ввод в эксплуатацию осуществляются исключительно в электронной форме. Порядок направления документов, указанных в частях 3 и 4 настоящей статьи, в уполномоченный на выдачу разрешений на ввод объекта в эксплуатацию орган местного самоуправления в электронной форме устанавливается Правительством Российской Федерации.</w:t>
      </w:r>
    </w:p>
    <w:p w14:paraId="220E193B"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Орган местного самоуправления, выдавший разрешение на строительство, в течение пяти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частью 1 статьи 54 Градостроительного кодекса Российской Федерации, осмотр такого объекта органом, выдавшим разрешение на строительство, не проводится.</w:t>
      </w:r>
    </w:p>
    <w:p w14:paraId="11EAA528"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Основанием для отказа в выдаче разрешения на ввод объекта в эксплуатацию является:</w:t>
      </w:r>
    </w:p>
    <w:p w14:paraId="71CEB643"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отсутствие документов, указанных в частях 3 и 4 настоящей статьи;</w:t>
      </w:r>
    </w:p>
    <w:p w14:paraId="2233142A"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14:paraId="1C99516C"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несоответствие объекта капитального строительства требованиям, установленным в разрешении на строительство;</w:t>
      </w:r>
    </w:p>
    <w:p w14:paraId="40D55E9F"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несоответствие параметров построенного, реконструированного объекта капитального строительства проектной документации;</w:t>
      </w:r>
    </w:p>
    <w:p w14:paraId="549BD10D"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14:paraId="78AFD103"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6.1. Неполучение (несвоевременное получение) документов, запрошенных в соответствии с частями 3.2 и 3.3 настоящей статьи, не может являться основанием для отказа в выдаче разрешения на ввод объекта в эксплуатацию.</w:t>
      </w:r>
    </w:p>
    <w:p w14:paraId="0BF25282"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 Отказ в выдаче разрешения на ввод объекта в эксплуатацию может быть оспорен в судебном порядке.</w:t>
      </w:r>
    </w:p>
    <w:p w14:paraId="6A5406C9"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8. Разрешение на ввод объекта в эксплуатацию (за исключением линейного объекта) выдается застройщику в случае, если в орган местного самоуправления, выдавший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14:paraId="34954AC0"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8.1. Орган местного самоуправления, выдавший разрешение на ввод объекта в эксплуатацию,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сведения, документы, материалы, указанные в пунктах 3, 9 - 9.2, 11 и 12 части 5 статьи 56 Градостроительного кодекса Российской Федерации.</w:t>
      </w:r>
    </w:p>
    <w:p w14:paraId="5E6179A5"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9.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14:paraId="5C849D3C"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9.1.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14:paraId="6690EF05"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10.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
    <w:p w14:paraId="612E860E"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10.1.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14:paraId="50D9AEDC"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10.2.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14:paraId="4A161DB7"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11.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14:paraId="4D7ECF9E"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12. В течение трех рабочих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14:paraId="14EFCDF2"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13. В случаях, предусмотренных пунктом 9 части 7 статьи 51 Градостроительного кодекса Российской Федерации, в течение трех рабочих дней со дня выдачи разрешения на ввод объекта в эксплуатацию орган местного самоуправления, выдавший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14:paraId="4EBC85D2"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14. Разрешение на ввод объекта в эксплуатацию не требуется в случае, если в соответствии с частью 17 статьи 51 Градостроительного кодекса Российской Федерации для строительства или реконструкции объекта не требуется выдача разрешения на строительство.</w:t>
      </w:r>
    </w:p>
    <w:p w14:paraId="31669904"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15.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уполномоченный на выдачу разрешений на строительство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пунктами 1 - 5, 7 и 8 части 1 статьи 51.1 Градостроительного кодекса Российской Федерации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пунктом 5 части 19 настоящей статьи. К уведомлению об окончании строительства прилагаются:</w:t>
      </w:r>
    </w:p>
    <w:p w14:paraId="4808EC1E"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документы, предусмотренные пунктами 2 и 3 части 3 статьи 51.1 Градостроительного кодекса Российской Федерации;</w:t>
      </w:r>
    </w:p>
    <w:p w14:paraId="1957278C"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технический план объекта индивидуального жилищного строительства или садового дома;</w:t>
      </w:r>
    </w:p>
    <w:p w14:paraId="3F94E7DF"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14:paraId="4E9030D3"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16. В случае отсутствия в уведомлении об окончании строительства сведений, предусмотренных абзацем первым части 15 настоящей статьи, или отсутствия документов, прилагаемых к нему и предусмотренных пунктами 1 - 3 части 15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Градостроительного кодекса Российской Федерации), уполномоченный</w:t>
      </w:r>
      <w:r w:rsidRPr="003C4E71">
        <w:rPr>
          <w:rFonts w:ascii="Times New Roman" w:eastAsia="Times New Roman" w:hAnsi="Times New Roman" w:cs="Times New Roman"/>
          <w:sz w:val="27"/>
          <w:szCs w:val="27"/>
          <w:lang w:eastAsia="ru-RU"/>
        </w:rPr>
        <w:tab/>
        <w:t xml:space="preserve"> на выдачу разрешений на строительство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14:paraId="0CADEE30"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17.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0797719F"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18. Уполномоченный на выдачу разрешений на строительство орган местного самоуправления в течение семи рабочих дней со дня поступления уведомления об окончании строительства:</w:t>
      </w:r>
    </w:p>
    <w:p w14:paraId="57EE8D7E"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14:paraId="75B70578"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51.1 Градостроительного кодекса Российской Федерации,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0959BF9D"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14:paraId="5318969E"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14:paraId="71570828"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32E0E1CA"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19.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14:paraId="7842D493"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18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
    <w:p w14:paraId="36E21592"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1A6259C8"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14:paraId="4A1B1C08"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14:paraId="0D0F3899"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20.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части 18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14:paraId="1BFB0952"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пунктом 1 или 2 части 19 настоящей статьи;</w:t>
      </w:r>
    </w:p>
    <w:p w14:paraId="08A14A10"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пунктом 2 части 19 настоящей статьи;</w:t>
      </w:r>
    </w:p>
    <w:p w14:paraId="2EA2EEED" w14:textId="77777777" w:rsidR="00911227" w:rsidRPr="003C4E71" w:rsidRDefault="00911227" w:rsidP="00911227">
      <w:pPr>
        <w:widowControl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пунктом 3 или 4 части 19 настоящей статьи.</w:t>
      </w:r>
    </w:p>
    <w:p w14:paraId="5EE09597" w14:textId="77777777" w:rsidR="00905A49" w:rsidRPr="003C4E71" w:rsidRDefault="00905A49" w:rsidP="00F67AD5">
      <w:pPr>
        <w:autoSpaceDE w:val="0"/>
        <w:autoSpaceDN w:val="0"/>
        <w:adjustRightInd w:val="0"/>
        <w:spacing w:after="0" w:line="240" w:lineRule="auto"/>
        <w:contextualSpacing/>
        <w:jc w:val="center"/>
        <w:rPr>
          <w:rFonts w:ascii="Times New Roman" w:eastAsia="Calibri" w:hAnsi="Times New Roman" w:cs="Times New Roman"/>
          <w:b/>
          <w:bCs/>
          <w:sz w:val="27"/>
          <w:szCs w:val="27"/>
        </w:rPr>
      </w:pPr>
    </w:p>
    <w:p w14:paraId="1E703F22" w14:textId="12082E30" w:rsidR="00F67AD5" w:rsidRPr="003C4E71" w:rsidRDefault="00F67AD5" w:rsidP="00F67AD5">
      <w:pPr>
        <w:autoSpaceDE w:val="0"/>
        <w:autoSpaceDN w:val="0"/>
        <w:adjustRightInd w:val="0"/>
        <w:spacing w:after="0" w:line="240" w:lineRule="auto"/>
        <w:contextualSpacing/>
        <w:jc w:val="center"/>
        <w:rPr>
          <w:rFonts w:ascii="Times New Roman" w:eastAsia="Calibri" w:hAnsi="Times New Roman" w:cs="Times New Roman"/>
          <w:b/>
          <w:bCs/>
          <w:sz w:val="27"/>
          <w:szCs w:val="27"/>
        </w:rPr>
      </w:pPr>
      <w:r w:rsidRPr="003C4E71">
        <w:rPr>
          <w:rFonts w:ascii="Times New Roman" w:eastAsia="Calibri" w:hAnsi="Times New Roman" w:cs="Times New Roman"/>
          <w:b/>
          <w:bCs/>
          <w:sz w:val="27"/>
          <w:szCs w:val="27"/>
        </w:rPr>
        <w:t>Статья 3</w:t>
      </w:r>
      <w:r w:rsidR="00380CE1" w:rsidRPr="003C4E71">
        <w:rPr>
          <w:rFonts w:ascii="Times New Roman" w:eastAsia="Calibri" w:hAnsi="Times New Roman" w:cs="Times New Roman"/>
          <w:b/>
          <w:bCs/>
          <w:sz w:val="27"/>
          <w:szCs w:val="27"/>
        </w:rPr>
        <w:t>5</w:t>
      </w:r>
      <w:r w:rsidRPr="003C4E71">
        <w:rPr>
          <w:rFonts w:ascii="Times New Roman" w:eastAsia="Calibri" w:hAnsi="Times New Roman" w:cs="Times New Roman"/>
          <w:b/>
          <w:bCs/>
          <w:sz w:val="27"/>
          <w:szCs w:val="27"/>
        </w:rPr>
        <w:t>. Самовольное строительство</w:t>
      </w:r>
    </w:p>
    <w:p w14:paraId="5332CAC6" w14:textId="77777777" w:rsidR="00F67AD5" w:rsidRPr="003C4E71" w:rsidRDefault="00F67AD5" w:rsidP="00F67AD5">
      <w:pPr>
        <w:autoSpaceDE w:val="0"/>
        <w:autoSpaceDN w:val="0"/>
        <w:adjustRightInd w:val="0"/>
        <w:spacing w:after="0" w:line="240" w:lineRule="auto"/>
        <w:ind w:firstLine="567"/>
        <w:contextualSpacing/>
        <w:jc w:val="both"/>
        <w:rPr>
          <w:rFonts w:ascii="Times New Roman" w:eastAsia="Calibri" w:hAnsi="Times New Roman" w:cs="Times New Roman"/>
          <w:sz w:val="27"/>
          <w:szCs w:val="27"/>
        </w:rPr>
      </w:pPr>
    </w:p>
    <w:p w14:paraId="5E877D19"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1. Самовольной постройкой является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w:t>
      </w:r>
    </w:p>
    <w:p w14:paraId="0ED70752"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Не является самовольной постройкой здание, сооружение или другое строение, возведенные или созданные с нарушением установленных в соответствии с законом ограничений использования земельного участка, если собственник данного объекта не знал и не мог знать о действии указанных ограничений в отношении принадлежащего ему земельного участка.</w:t>
      </w:r>
    </w:p>
    <w:p w14:paraId="6A408318"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xml:space="preserve">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 </w:t>
      </w:r>
    </w:p>
    <w:p w14:paraId="47F2134C"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Использование самовольной постройки не допускается.</w:t>
      </w:r>
    </w:p>
    <w:p w14:paraId="2CDB33CF"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Самовольная постройка подлежит сносу или приведению в соответствие с параметрами,  установленными     правилами   землепользования        и   застройки,</w:t>
      </w:r>
    </w:p>
    <w:p w14:paraId="705F66EF" w14:textId="77777777" w:rsidR="00C54D7A" w:rsidRPr="003C4E71" w:rsidRDefault="00C54D7A" w:rsidP="00C54D7A">
      <w:pPr>
        <w:keepLines/>
        <w:overflowPunct w:val="0"/>
        <w:autoSpaceDE w:val="0"/>
        <w:autoSpaceDN w:val="0"/>
        <w:adjustRightInd w:val="0"/>
        <w:spacing w:after="0" w:line="240" w:lineRule="auto"/>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документацией по планировке территории, или обязательными требованиями к параметрам постройки, предусмотренными законом (далее - установленные требования), осуществившим ее лицом либо за его счет, а при отсутствии сведений о нем лицом, в собственности, пожизненном наследуемом владении, постоянном (бессрочном) пользовании которого находится земельный участок, на котором возведена или создана самовольная постройка, или лицом, которому такой земельный участок, находящийся в государственной или муниципальной собственности, предоставлен во временное владение  и  пользование, либо  за  счет</w:t>
      </w:r>
    </w:p>
    <w:p w14:paraId="16FCDDC1" w14:textId="77777777" w:rsidR="00C54D7A" w:rsidRPr="003C4E71" w:rsidRDefault="00C54D7A" w:rsidP="00C54D7A">
      <w:pPr>
        <w:keepLines/>
        <w:overflowPunct w:val="0"/>
        <w:autoSpaceDE w:val="0"/>
        <w:autoSpaceDN w:val="0"/>
        <w:adjustRightInd w:val="0"/>
        <w:spacing w:after="0" w:line="240" w:lineRule="auto"/>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xml:space="preserve">соответствующего лица, за исключением случаев, предусмотренных                           </w:t>
      </w:r>
      <w:hyperlink r:id="rId28" w:anchor="dst10903" w:history="1">
        <w:r w:rsidRPr="003C4E71">
          <w:rPr>
            <w:rFonts w:ascii="Times New Roman" w:eastAsia="Calibri" w:hAnsi="Times New Roman" w:cs="Times New Roman"/>
            <w:sz w:val="27"/>
            <w:szCs w:val="27"/>
            <w:lang w:eastAsia="ru-RU"/>
          </w:rPr>
          <w:t>пунктом 3</w:t>
        </w:r>
      </w:hyperlink>
      <w:r w:rsidRPr="003C4E71">
        <w:rPr>
          <w:rFonts w:ascii="Times New Roman" w:eastAsia="Calibri" w:hAnsi="Times New Roman" w:cs="Times New Roman"/>
          <w:sz w:val="27"/>
          <w:szCs w:val="27"/>
          <w:lang w:eastAsia="ru-RU"/>
        </w:rPr>
        <w:t> настоящей статьи, и случаев, если снос самовольной постройки или ее приведение в соответствие с установленными требованиями осуществляется в соответствии с законом органом местного самоуправления.</w:t>
      </w:r>
    </w:p>
    <w:p w14:paraId="7DD4038F" w14:textId="77777777" w:rsidR="00C54D7A" w:rsidRPr="003C4E71" w:rsidRDefault="00C54D7A" w:rsidP="00C54D7A">
      <w:pPr>
        <w:keepLines/>
        <w:overflowPunct w:val="0"/>
        <w:autoSpaceDE w:val="0"/>
        <w:autoSpaceDN w:val="0"/>
        <w:adjustRightInd w:val="0"/>
        <w:spacing w:after="0" w:line="240" w:lineRule="auto"/>
        <w:ind w:firstLine="851"/>
        <w:contextualSpacing/>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на котором создана постройка, при одновременном соблюдении следующих условий:</w:t>
      </w:r>
    </w:p>
    <w:p w14:paraId="49998BF8" w14:textId="77777777" w:rsidR="00C54D7A" w:rsidRPr="003C4E71" w:rsidRDefault="00C54D7A" w:rsidP="00C54D7A">
      <w:pPr>
        <w:keepLines/>
        <w:overflowPunct w:val="0"/>
        <w:autoSpaceDE w:val="0"/>
        <w:autoSpaceDN w:val="0"/>
        <w:adjustRightInd w:val="0"/>
        <w:spacing w:after="0" w:line="240" w:lineRule="auto"/>
        <w:ind w:firstLine="851"/>
        <w:contextualSpacing/>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если в отношении земельного участка лицо, осуществившее постройку, имеет права, допускающие строительство на нем данного объекта;</w:t>
      </w:r>
    </w:p>
    <w:p w14:paraId="229B8F39" w14:textId="77777777" w:rsidR="00C54D7A" w:rsidRPr="003C4E71" w:rsidRDefault="00C54D7A" w:rsidP="00C54D7A">
      <w:pPr>
        <w:keepLines/>
        <w:overflowPunct w:val="0"/>
        <w:autoSpaceDE w:val="0"/>
        <w:autoSpaceDN w:val="0"/>
        <w:adjustRightInd w:val="0"/>
        <w:spacing w:after="0" w:line="240" w:lineRule="auto"/>
        <w:ind w:firstLine="851"/>
        <w:contextualSpacing/>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если на день обращения в суд постройка соответствует установленным требованиям;</w:t>
      </w:r>
    </w:p>
    <w:p w14:paraId="44D24749" w14:textId="77777777" w:rsidR="00C54D7A" w:rsidRPr="003C4E71" w:rsidRDefault="00C54D7A" w:rsidP="00C54D7A">
      <w:pPr>
        <w:keepLines/>
        <w:overflowPunct w:val="0"/>
        <w:autoSpaceDE w:val="0"/>
        <w:autoSpaceDN w:val="0"/>
        <w:adjustRightInd w:val="0"/>
        <w:spacing w:after="0" w:line="240" w:lineRule="auto"/>
        <w:ind w:firstLine="851"/>
        <w:contextualSpacing/>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если сохранение постройки не нарушает права и охраняемые законом интересы других лиц и не создает угрозу жизни и здоровью граждан.</w:t>
      </w:r>
    </w:p>
    <w:p w14:paraId="5205A398" w14:textId="77777777" w:rsidR="00C54D7A" w:rsidRPr="003C4E71" w:rsidRDefault="00C54D7A" w:rsidP="00C54D7A">
      <w:pPr>
        <w:keepLines/>
        <w:overflowPunct w:val="0"/>
        <w:autoSpaceDE w:val="0"/>
        <w:autoSpaceDN w:val="0"/>
        <w:adjustRightInd w:val="0"/>
        <w:spacing w:after="0" w:line="240" w:lineRule="auto"/>
        <w:ind w:firstLine="851"/>
        <w:contextualSpacing/>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 xml:space="preserve">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 </w:t>
      </w:r>
    </w:p>
    <w:p w14:paraId="3D61E386"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3.1. Решение о сносе самовольной постройки либо решение о сносе самовольной постройки или ее приведении в соответствие с установленными требованиями принимается судом либо в случаях, предусмотренных пунктом 4 настоящей статьи, органом местного самоуправления поселения, городского округа (муниципального района при условии нахождения самовольной постройки на межселенной территории).</w:t>
      </w:r>
    </w:p>
    <w:p w14:paraId="6F625555"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3.2. Лицо, в собственности, пожизненном наследуемом владении, постоянном (бессрочном) пользовании которого находится земельный участок, на котором возведена или создана самовольная постройка, и которое выполнило требование о приведении самовольной постройки в соответствие с установленными требованиями, приобретает право собственности на такие здание, сооружение или другое строение в соответствии с Гражданским кодексом Российской Федерации.</w:t>
      </w:r>
    </w:p>
    <w:p w14:paraId="2A708CED"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Лицо, во временное владение и пользование которому в целях строительства предоставлен земельный участок, который находится в государственной или муниципальной собственности и на котором возведена или создана самовольная постройка, приобретает право собственности на такие здание, сооружение или другое строение в случае выполнения им требования о приведении самовольной постройки в соответствие с установленными требованиями, если это не противоречит закону или договору.</w:t>
      </w:r>
    </w:p>
    <w:p w14:paraId="3ADB1B11"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Лицо,  которое  приобрело право собственности на здание, сооружение или</w:t>
      </w:r>
    </w:p>
    <w:p w14:paraId="02AA3325" w14:textId="77777777" w:rsidR="00C54D7A" w:rsidRPr="003C4E71" w:rsidRDefault="00C54D7A" w:rsidP="00C54D7A">
      <w:pPr>
        <w:keepLines/>
        <w:overflowPunct w:val="0"/>
        <w:autoSpaceDE w:val="0"/>
        <w:autoSpaceDN w:val="0"/>
        <w:adjustRightInd w:val="0"/>
        <w:spacing w:after="0" w:line="240" w:lineRule="auto"/>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другое строение, возмещает лицу, осуществившему их строительство, расходы на постройку за вычетом расходов на приведение самовольной постройки в соответствие с установленными требованиями.</w:t>
      </w:r>
    </w:p>
    <w:p w14:paraId="5678CF5B"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4.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статьей 222 Гражданского кодекса Российской Федерации.</w:t>
      </w:r>
    </w:p>
    <w:p w14:paraId="73B7C9BF"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Органы местного самоуправления принимают в порядке, установленном законом:</w:t>
      </w:r>
    </w:p>
    <w:p w14:paraId="6CC3A69C"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решение  о  сносе  самовольной  постройки  в  случае,  если  самовольная</w:t>
      </w:r>
    </w:p>
    <w:p w14:paraId="28DBA330" w14:textId="77777777" w:rsidR="00C54D7A" w:rsidRPr="003C4E71" w:rsidRDefault="00C54D7A" w:rsidP="00C54D7A">
      <w:pPr>
        <w:keepLines/>
        <w:overflowPunct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постройка возведена или создана на земельном участке, в отношении которого отсутствуют правоустанавливающие документы и необходимость их наличия установлена в соответствии с законодательством на дату начала строительства такого объекта, либо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который расположен в границах территории общего пользования;</w:t>
      </w:r>
    </w:p>
    <w:p w14:paraId="0D102D4D"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решение о сносе самовольной постройки или ее приведении в соответствие с установленными требованиями в случае, если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данная постройка расположена в границах зоны с особыми условиями использования территории при условии, что режим указанной зоны не допускает строительства такого объекта, либо в случае, если в отношении самовольной постройки отсутствует разрешение на строительство, при условии, что границы указанной зоны, необходимость наличия этого разрешения установлены в соответствии с законодательством на дату начала строительства такого объекта.</w:t>
      </w:r>
    </w:p>
    <w:p w14:paraId="40A693AD"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Срок для сноса самовольной постройки устанавливается с учетом характера самовольной постройки, но не может составлять менее чем три месяца и более чем двенадцать месяцев, срок для приведения самовольной постройки в соответствие с установленными требованиями устанавливается с учетом характера самовольной постройки, но не может составлять менее чем шесть месяцев и более чем три года.</w:t>
      </w:r>
    </w:p>
    <w:p w14:paraId="517C303C"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Предусмотренные настоящим пунктом решения не могут быть приняты органами местного самоуправления в отношении самовольных построек, возведенных или созданных на земельных участках, не находящихся в государственной или муниципальной собственности, кроме случаев, если сохранение таких построек создает угрозу жизни и здоровью граждан.</w:t>
      </w:r>
    </w:p>
    <w:p w14:paraId="24534637"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Органы местного самоуправления в любом случае не вправе принимать решение о сносе самовольной постройки либо решение о сносе самовольной постройки или ее приведении в соответствие с установленными требованиями в отношении объекта недвижимого имущества, право собственности на который зарегистрировано в Едином государственном реестре недвижимости или признано судом в соответствии с пунктом 3 настоящей статьи либо в отношении которого ранее судом принято решение об отказе в удовлетворении исковых требований о сносе самовольной постройки, или в отношении многоквартирного дома, жилого дома или садового дома. </w:t>
      </w:r>
    </w:p>
    <w:p w14:paraId="29B96C58"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5.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 настоящей статьей.</w:t>
      </w:r>
    </w:p>
    <w:p w14:paraId="497E46EE"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6.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w:t>
      </w:r>
    </w:p>
    <w:p w14:paraId="0C7405EF" w14:textId="77777777" w:rsidR="00C54D7A" w:rsidRPr="003C4E71" w:rsidRDefault="00C54D7A" w:rsidP="00C54D7A">
      <w:pPr>
        <w:keepLines/>
        <w:overflowPunct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уведомления о выявлении самовольной постройки и документов, подтверждающих наличие признаков самовольной постройки, предусмотренных пунктом 1 статьи 222 Гражданского кодекса Российской Федерации, обязан рассмотреть указанные уведомление и документы и по результатам такого рассмотрения совершить одно из следующих действий:</w:t>
      </w:r>
    </w:p>
    <w:p w14:paraId="5A1463C3"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пунктом 4 настоящей статьи;</w:t>
      </w:r>
    </w:p>
    <w:p w14:paraId="5B4403AF"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обратиться в суд с иском о сносе самовольной постройки или ее приведении в соответствие с установленными требованиями;</w:t>
      </w:r>
    </w:p>
    <w:p w14:paraId="5B4E343A"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уведомление о выявлении самовольной постройки.</w:t>
      </w:r>
    </w:p>
    <w:p w14:paraId="6236853C"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7.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60A24BC7"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8. В течение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орган местного самоуправления, принявший соответствующее решение, обязан направить копию соответствующего решения лицу, осуществившему самовольную постройку, а при</w:t>
      </w:r>
    </w:p>
    <w:p w14:paraId="4D41EA3B" w14:textId="77777777" w:rsidR="00C54D7A" w:rsidRPr="003C4E71" w:rsidRDefault="00C54D7A" w:rsidP="00C54D7A">
      <w:pPr>
        <w:keepLines/>
        <w:overflowPunct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отсутствии у органа местного самоуправления сведений о таком лице правообладателю земельного участка, на котором создана или возведена самовольная постройка.</w:t>
      </w:r>
    </w:p>
    <w:p w14:paraId="74C3CA93"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9. В случае, если лица, указанные в </w:t>
      </w:r>
      <w:hyperlink w:anchor="p5004" w:history="1">
        <w:r w:rsidRPr="003C4E71">
          <w:rPr>
            <w:rFonts w:ascii="Times New Roman" w:eastAsia="Times New Roman" w:hAnsi="Times New Roman" w:cs="Times New Roman"/>
            <w:sz w:val="27"/>
            <w:szCs w:val="27"/>
            <w:lang w:eastAsia="ru-RU"/>
          </w:rPr>
          <w:t>8</w:t>
        </w:r>
      </w:hyperlink>
      <w:r w:rsidRPr="003C4E71">
        <w:rPr>
          <w:rFonts w:ascii="Times New Roman" w:eastAsia="Times New Roman" w:hAnsi="Times New Roman" w:cs="Times New Roman"/>
          <w:sz w:val="27"/>
          <w:szCs w:val="27"/>
          <w:lang w:eastAsia="ru-RU"/>
        </w:rPr>
        <w:t xml:space="preserve"> настоящей статьи, не были выявлены, орган местного самоуправления, принявший решение о сносе самовольной постройки либо решение о сносе самовольной постройки или ее приведении в соответствие с установленными требованиями, в течение семи рабочих дней со дня принятия соответствующего решения обязан:</w:t>
      </w:r>
    </w:p>
    <w:p w14:paraId="163F4DE2"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обеспечить опубликование в порядке, установленном уставом муниципального образования по месту нахождения земельного участка для официального опубликования (обнародования) муниципальных правовых актов, сообщения о планируемых сносе самовольной постройки или ее приведении в соответствие с установленными требованиями;</w:t>
      </w:r>
    </w:p>
    <w:p w14:paraId="159BA0E9"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обеспечить размещение на своем официальном сайте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w:t>
      </w:r>
    </w:p>
    <w:p w14:paraId="0E78BAE7"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p>
    <w:p w14:paraId="48A6E27F"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bookmarkStart w:id="93" w:name="p5009"/>
      <w:bookmarkEnd w:id="93"/>
      <w:r w:rsidRPr="003C4E71">
        <w:rPr>
          <w:rFonts w:ascii="Times New Roman" w:eastAsia="Times New Roman" w:hAnsi="Times New Roman" w:cs="Times New Roman"/>
          <w:sz w:val="27"/>
          <w:szCs w:val="27"/>
          <w:lang w:eastAsia="ru-RU"/>
        </w:rPr>
        <w:t>10.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w:t>
      </w:r>
    </w:p>
    <w:p w14:paraId="454BECEA"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bookmarkStart w:id="94" w:name="p5010"/>
      <w:bookmarkEnd w:id="94"/>
      <w:r w:rsidRPr="003C4E71">
        <w:rPr>
          <w:rFonts w:ascii="Times New Roman" w:eastAsia="Times New Roman" w:hAnsi="Times New Roman" w:cs="Times New Roman"/>
          <w:sz w:val="27"/>
          <w:szCs w:val="27"/>
          <w:lang w:eastAsia="ru-RU"/>
        </w:rPr>
        <w:t>11. 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органом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заключен договор о сносе самовольной постройки или ее приведении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14:paraId="0CCCB17D"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12. В случае, если в установленный срок лицами, указанными в части 10 настоящей статьи, не выполнены обязанности, предусмотренные частью 15 настоящей статьи, при переходе прав на земельный участок обязательство по сносу  самовольной   постройки   или   ее приведению в соответствие    Земельным</w:t>
      </w:r>
    </w:p>
    <w:p w14:paraId="23C1D224" w14:textId="77777777" w:rsidR="00C54D7A" w:rsidRPr="003C4E71" w:rsidRDefault="00C54D7A" w:rsidP="00C54D7A">
      <w:pPr>
        <w:keepLines/>
        <w:overflowPunct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кодексом Российской Федерации, переходит к новому правообладателю земельного участка.</w:t>
      </w:r>
    </w:p>
    <w:p w14:paraId="5DA77EBA"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13. В случае, если принято решение о сносе самовольной постройки или ее приведении в соответствие с установленными требованиями, лица, указанные в части 10 настоящей статьи, а в случаях, предусмотренных частями 11 и 17 настоящей  статьи,  соответственно  новый  правообладатель  земельного   участка,</w:t>
      </w:r>
    </w:p>
    <w:p w14:paraId="7DB582A1" w14:textId="77777777" w:rsidR="00C54D7A" w:rsidRPr="003C4E71" w:rsidRDefault="00C54D7A" w:rsidP="00C54D7A">
      <w:pPr>
        <w:keepLines/>
        <w:overflowPunct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орган местного самоуправления по своему выбору осуществляют снос самовольной   постройки   или  ее  приведение  в  соответствие  с  установленными </w:t>
      </w:r>
    </w:p>
    <w:p w14:paraId="37614B42" w14:textId="77777777" w:rsidR="00C54D7A" w:rsidRPr="003C4E71" w:rsidRDefault="00C54D7A" w:rsidP="00C54D7A">
      <w:pPr>
        <w:keepLines/>
        <w:overflowPunct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требованиями.</w:t>
      </w:r>
    </w:p>
    <w:p w14:paraId="2A90E4B1"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14. Снос самовольной постройки осуществляется в соответствии со статьями 55.30 и 55.31 Градостроительного кодекса Российской Федерации. Приведение самовольной постройки в соответствие с установленными требованиями осуществляется путем ее реконструкции в порядке, установленном главой 6 Градостроительного кодекса Российской Федерации.</w:t>
      </w:r>
    </w:p>
    <w:p w14:paraId="13A2193E"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bookmarkStart w:id="95" w:name="p5014"/>
      <w:bookmarkEnd w:id="95"/>
      <w:r w:rsidRPr="003C4E71">
        <w:rPr>
          <w:rFonts w:ascii="Times New Roman" w:eastAsia="Times New Roman" w:hAnsi="Times New Roman" w:cs="Times New Roman"/>
          <w:sz w:val="27"/>
          <w:szCs w:val="27"/>
          <w:lang w:eastAsia="ru-RU"/>
        </w:rPr>
        <w:t xml:space="preserve">15. Лица, указанные в части </w:t>
      </w:r>
      <w:hyperlink w:anchor="p5009" w:history="1">
        <w:r w:rsidRPr="003C4E71">
          <w:rPr>
            <w:rFonts w:ascii="Times New Roman" w:eastAsia="Times New Roman" w:hAnsi="Times New Roman" w:cs="Times New Roman"/>
            <w:sz w:val="27"/>
            <w:szCs w:val="27"/>
            <w:lang w:eastAsia="ru-RU"/>
          </w:rPr>
          <w:t>10</w:t>
        </w:r>
      </w:hyperlink>
      <w:r w:rsidRPr="003C4E71">
        <w:rPr>
          <w:rFonts w:ascii="Times New Roman" w:eastAsia="Times New Roman" w:hAnsi="Times New Roman" w:cs="Times New Roman"/>
          <w:sz w:val="27"/>
          <w:szCs w:val="27"/>
          <w:lang w:eastAsia="ru-RU"/>
        </w:rPr>
        <w:t xml:space="preserve"> настоящей статьи, обязаны:</w:t>
      </w:r>
    </w:p>
    <w:p w14:paraId="4CAF292D" w14:textId="77777777" w:rsidR="00C54D7A" w:rsidRPr="003C4E71" w:rsidRDefault="00C54D7A" w:rsidP="00C54D7A">
      <w:pPr>
        <w:keepLines/>
        <w:overflowPunct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 осуществить снос самовольной постройки в случае, если принято решение о сносе самовольной постройки, в срок, установленный указанным решением;</w:t>
      </w:r>
    </w:p>
    <w:p w14:paraId="76CB9263" w14:textId="77777777" w:rsidR="00C54D7A" w:rsidRPr="003C4E71" w:rsidRDefault="00C54D7A" w:rsidP="00C54D7A">
      <w:pPr>
        <w:keepLines/>
        <w:overflowPunct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bookmarkStart w:id="96" w:name="p5016"/>
      <w:bookmarkEnd w:id="96"/>
      <w:r w:rsidRPr="003C4E71">
        <w:rPr>
          <w:rFonts w:ascii="Times New Roman" w:eastAsia="Times New Roman" w:hAnsi="Times New Roman" w:cs="Times New Roman"/>
          <w:sz w:val="27"/>
          <w:szCs w:val="27"/>
          <w:lang w:eastAsia="ru-RU"/>
        </w:rPr>
        <w:t>2) осуществить снос самовольной постройки либо представить в орган местного самоуправления поселения, по месту нахождения самовольной постройки,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14:paraId="7ABBE782" w14:textId="77777777" w:rsidR="00C54D7A" w:rsidRPr="003C4E71" w:rsidRDefault="00C54D7A" w:rsidP="00C54D7A">
      <w:pPr>
        <w:keepLines/>
        <w:overflowPunct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3) 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 При этом необходимо, чтобы в срок, предусмотренный </w:t>
      </w:r>
      <w:hyperlink w:anchor="p5016" w:history="1">
        <w:r w:rsidRPr="003C4E71">
          <w:rPr>
            <w:rFonts w:ascii="Times New Roman" w:eastAsia="Times New Roman" w:hAnsi="Times New Roman" w:cs="Times New Roman"/>
            <w:sz w:val="27"/>
            <w:szCs w:val="27"/>
            <w:lang w:eastAsia="ru-RU"/>
          </w:rPr>
          <w:t>пунктом 2</w:t>
        </w:r>
      </w:hyperlink>
      <w:r w:rsidRPr="003C4E71">
        <w:rPr>
          <w:rFonts w:ascii="Times New Roman" w:eastAsia="Times New Roman" w:hAnsi="Times New Roman" w:cs="Times New Roman"/>
          <w:sz w:val="27"/>
          <w:szCs w:val="27"/>
          <w:lang w:eastAsia="ru-RU"/>
        </w:rPr>
        <w:t xml:space="preserve"> настоящей части, такие лица представили в орган местного самоуправления поселения, по месту нахождения самовольной постройки, утвержденную проектную документацию, предусматривающую реконструкцию самовольной постройки в целях ее приведения в соответствие с установленными требованиями.</w:t>
      </w:r>
    </w:p>
    <w:p w14:paraId="15AD56B2" w14:textId="77777777" w:rsidR="00C54D7A" w:rsidRPr="003C4E71" w:rsidRDefault="00C54D7A" w:rsidP="00C54D7A">
      <w:pPr>
        <w:keepLines/>
        <w:overflowPunct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16. В случае, если указанными в части </w:t>
      </w:r>
      <w:hyperlink w:anchor="p5009" w:history="1">
        <w:r w:rsidRPr="003C4E71">
          <w:rPr>
            <w:rFonts w:ascii="Times New Roman" w:eastAsia="Times New Roman" w:hAnsi="Times New Roman" w:cs="Times New Roman"/>
            <w:sz w:val="27"/>
            <w:szCs w:val="27"/>
            <w:lang w:eastAsia="ru-RU"/>
          </w:rPr>
          <w:t>10</w:t>
        </w:r>
      </w:hyperlink>
      <w:r w:rsidRPr="003C4E71">
        <w:rPr>
          <w:rFonts w:ascii="Times New Roman" w:eastAsia="Times New Roman" w:hAnsi="Times New Roman" w:cs="Times New Roman"/>
          <w:sz w:val="27"/>
          <w:szCs w:val="27"/>
          <w:lang w:eastAsia="ru-RU"/>
        </w:rPr>
        <w:t xml:space="preserve"> настоящей статьи лицами в установленные сроки не выполнены обязанности, предусмотренные частью </w:t>
      </w:r>
      <w:hyperlink w:anchor="p5014" w:history="1">
        <w:r w:rsidRPr="003C4E71">
          <w:rPr>
            <w:rFonts w:ascii="Times New Roman" w:eastAsia="Times New Roman" w:hAnsi="Times New Roman" w:cs="Times New Roman"/>
            <w:sz w:val="27"/>
            <w:szCs w:val="27"/>
            <w:lang w:eastAsia="ru-RU"/>
          </w:rPr>
          <w:t>15</w:t>
        </w:r>
      </w:hyperlink>
      <w:r w:rsidRPr="003C4E71">
        <w:rPr>
          <w:rFonts w:ascii="Times New Roman" w:eastAsia="Times New Roman" w:hAnsi="Times New Roman" w:cs="Times New Roman"/>
          <w:sz w:val="27"/>
          <w:szCs w:val="27"/>
          <w:lang w:eastAsia="ru-RU"/>
        </w:rPr>
        <w:t xml:space="preserve"> настоящей статьи, орган местного самоуправления поселения по месту нахождения самовольной постройки, орган местного самоуправления муниципального района выполняет одно из следующих действий:</w:t>
      </w:r>
    </w:p>
    <w:p w14:paraId="35E3B6DE" w14:textId="77777777" w:rsidR="00C54D7A" w:rsidRPr="003C4E71" w:rsidRDefault="00C54D7A" w:rsidP="00C54D7A">
      <w:pPr>
        <w:keepLines/>
        <w:overflowPunct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1) направляет в течение семи рабочих дней со дня истечения срока, предусмотренного частью </w:t>
      </w:r>
      <w:hyperlink w:anchor="p5014" w:history="1">
        <w:r w:rsidRPr="003C4E71">
          <w:rPr>
            <w:rFonts w:ascii="Times New Roman" w:eastAsia="Times New Roman" w:hAnsi="Times New Roman" w:cs="Times New Roman"/>
            <w:sz w:val="27"/>
            <w:szCs w:val="27"/>
            <w:lang w:eastAsia="ru-RU"/>
          </w:rPr>
          <w:t>15</w:t>
        </w:r>
      </w:hyperlink>
      <w:r w:rsidRPr="003C4E71">
        <w:rPr>
          <w:rFonts w:ascii="Times New Roman" w:eastAsia="Times New Roman" w:hAnsi="Times New Roman" w:cs="Times New Roman"/>
          <w:sz w:val="27"/>
          <w:szCs w:val="27"/>
          <w:lang w:eastAsia="ru-RU"/>
        </w:rPr>
        <w:t xml:space="preserve"> настоящей статьи для выполнения соответствующей обязанности, уведомление об этом в исполнительный орган государственной власти или орган местного самоуправления, уполномоченные на предоставление земельных участков, находящихся в государственной или муниципальной собственности, при условии, что самовольная постройка создана или возведена на земельном участке, находящемся в государственной или муниципальной собственности;</w:t>
      </w:r>
    </w:p>
    <w:p w14:paraId="7BEB3212" w14:textId="77777777" w:rsidR="00C54D7A" w:rsidRPr="003C4E71" w:rsidRDefault="00C54D7A" w:rsidP="00C54D7A">
      <w:pPr>
        <w:keepLines/>
        <w:overflowPunct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2) обращается в течение шести месяцев со дня истечения срока, предусмотренного частью 15 настоящей статьи для выполнения соответствующей обязанности, в суд с требованием об изъятии земельного участка и о его продаже с</w:t>
      </w:r>
    </w:p>
    <w:p w14:paraId="08ECCB10" w14:textId="77777777" w:rsidR="00C54D7A" w:rsidRPr="003C4E71" w:rsidRDefault="00C54D7A" w:rsidP="00C54D7A">
      <w:pPr>
        <w:keepLines/>
        <w:overflowPunct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публичных торгов при условии, что самовольная постройка создана или возведена</w:t>
      </w:r>
    </w:p>
    <w:p w14:paraId="7F36D54A" w14:textId="77777777" w:rsidR="00C54D7A" w:rsidRPr="003C4E71" w:rsidRDefault="00C54D7A" w:rsidP="00C54D7A">
      <w:pPr>
        <w:keepLines/>
        <w:overflowPunct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на земельном участке, находящемся в частной собственности, за   исключением</w:t>
      </w:r>
    </w:p>
    <w:p w14:paraId="75A165BA" w14:textId="77777777" w:rsidR="00C54D7A" w:rsidRPr="003C4E71" w:rsidRDefault="00C54D7A" w:rsidP="00C54D7A">
      <w:pPr>
        <w:keepLines/>
        <w:overflowPunct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случая, предусмотренного </w:t>
      </w:r>
      <w:hyperlink w:anchor="p5029" w:history="1">
        <w:r w:rsidRPr="003C4E71">
          <w:rPr>
            <w:rFonts w:ascii="Times New Roman" w:eastAsia="Times New Roman" w:hAnsi="Times New Roman" w:cs="Times New Roman"/>
            <w:sz w:val="27"/>
            <w:szCs w:val="27"/>
            <w:lang w:eastAsia="ru-RU"/>
          </w:rPr>
          <w:t>пунктом 3 части 13</w:t>
        </w:r>
      </w:hyperlink>
      <w:r w:rsidRPr="003C4E71">
        <w:rPr>
          <w:rFonts w:ascii="Times New Roman" w:eastAsia="Times New Roman" w:hAnsi="Times New Roman" w:cs="Times New Roman"/>
          <w:sz w:val="27"/>
          <w:szCs w:val="27"/>
          <w:lang w:eastAsia="ru-RU"/>
        </w:rPr>
        <w:t xml:space="preserve"> настоящей статьи;</w:t>
      </w:r>
    </w:p>
    <w:p w14:paraId="4BC87580"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3) обращается в течение шести месяцев со дня истечения срока, предусмотренного </w:t>
      </w:r>
      <w:hyperlink w:anchor="p5014" w:history="1">
        <w:r w:rsidRPr="003C4E71">
          <w:rPr>
            <w:rFonts w:ascii="Times New Roman" w:eastAsia="Times New Roman" w:hAnsi="Times New Roman" w:cs="Times New Roman"/>
            <w:sz w:val="27"/>
            <w:szCs w:val="27"/>
            <w:lang w:eastAsia="ru-RU"/>
          </w:rPr>
          <w:t>частью 11</w:t>
        </w:r>
      </w:hyperlink>
      <w:r w:rsidRPr="003C4E71">
        <w:rPr>
          <w:rFonts w:ascii="Times New Roman" w:eastAsia="Times New Roman" w:hAnsi="Times New Roman" w:cs="Times New Roman"/>
          <w:sz w:val="27"/>
          <w:szCs w:val="27"/>
          <w:lang w:eastAsia="ru-RU"/>
        </w:rPr>
        <w:t xml:space="preserve"> настоящей статьи для выполнения соответствующей обязанности, в суд с требованием об изъятии земельного участка и о его передаче в государственную или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предусмотренного </w:t>
      </w:r>
      <w:hyperlink w:anchor="p5029" w:history="1">
        <w:r w:rsidRPr="003C4E71">
          <w:rPr>
            <w:rFonts w:ascii="Times New Roman" w:eastAsia="Times New Roman" w:hAnsi="Times New Roman" w:cs="Times New Roman"/>
            <w:sz w:val="27"/>
            <w:szCs w:val="27"/>
            <w:lang w:eastAsia="ru-RU"/>
          </w:rPr>
          <w:t>пунктом 3 части</w:t>
        </w:r>
      </w:hyperlink>
      <w:r w:rsidRPr="003C4E71">
        <w:rPr>
          <w:rFonts w:ascii="Times New Roman" w:eastAsia="Times New Roman" w:hAnsi="Times New Roman" w:cs="Times New Roman"/>
          <w:sz w:val="28"/>
          <w:szCs w:val="28"/>
          <w:lang w:eastAsia="ru-RU"/>
        </w:rPr>
        <w:t xml:space="preserve"> 17</w:t>
      </w:r>
      <w:r w:rsidRPr="003C4E71">
        <w:rPr>
          <w:rFonts w:ascii="Times New Roman" w:eastAsia="Times New Roman" w:hAnsi="Times New Roman" w:cs="Times New Roman"/>
          <w:sz w:val="27"/>
          <w:szCs w:val="27"/>
          <w:lang w:eastAsia="ru-RU"/>
        </w:rPr>
        <w:t xml:space="preserve"> настоящей статьи.</w:t>
      </w:r>
    </w:p>
    <w:p w14:paraId="64507CC0"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bookmarkStart w:id="97" w:name="p5026"/>
      <w:bookmarkEnd w:id="97"/>
      <w:r w:rsidRPr="003C4E71">
        <w:rPr>
          <w:rFonts w:ascii="Times New Roman" w:eastAsia="Times New Roman" w:hAnsi="Times New Roman" w:cs="Times New Roman"/>
          <w:sz w:val="27"/>
          <w:szCs w:val="27"/>
          <w:lang w:eastAsia="ru-RU"/>
        </w:rPr>
        <w:t>17. Снос самовольной постройки или ее приведение в соответствие с установленными требованиями осуществляется органом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в следующих случаях:</w:t>
      </w:r>
    </w:p>
    <w:p w14:paraId="7ECEB600"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bookmarkStart w:id="98" w:name="p5027"/>
      <w:bookmarkEnd w:id="98"/>
      <w:r w:rsidRPr="003C4E71">
        <w:rPr>
          <w:rFonts w:ascii="Times New Roman" w:eastAsia="Times New Roman" w:hAnsi="Times New Roman" w:cs="Times New Roman"/>
          <w:sz w:val="27"/>
          <w:szCs w:val="27"/>
          <w:lang w:eastAsia="ru-RU"/>
        </w:rPr>
        <w:t xml:space="preserve">1) в течение двух месяцев со дня размещения на официальном сайте органа местного самоуправления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 лица, указанные в </w:t>
      </w:r>
      <w:hyperlink w:anchor="p5009" w:history="1">
        <w:r w:rsidRPr="003C4E71">
          <w:rPr>
            <w:rFonts w:ascii="Times New Roman" w:eastAsia="Times New Roman" w:hAnsi="Times New Roman" w:cs="Times New Roman"/>
            <w:sz w:val="27"/>
            <w:szCs w:val="27"/>
            <w:lang w:eastAsia="ru-RU"/>
          </w:rPr>
          <w:t>части 6</w:t>
        </w:r>
      </w:hyperlink>
      <w:r w:rsidRPr="003C4E71">
        <w:rPr>
          <w:rFonts w:ascii="Times New Roman" w:eastAsia="Times New Roman" w:hAnsi="Times New Roman" w:cs="Times New Roman"/>
          <w:sz w:val="27"/>
          <w:szCs w:val="27"/>
          <w:lang w:eastAsia="ru-RU"/>
        </w:rPr>
        <w:t xml:space="preserve"> настоящей статьи, не были выявлены;</w:t>
      </w:r>
    </w:p>
    <w:p w14:paraId="5B291F8D"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2) в течение шести месяцев со дня истечения срока, установленного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 указанные в части 10 настоящей статьи, не выполнили соответствующие обязанности, предусмотренные частью 15 настоящей статьи, и земельный  участок,  на  котором  создана  или  возведена самовольная  постройка, </w:t>
      </w:r>
    </w:p>
    <w:p w14:paraId="53AC404F" w14:textId="77777777" w:rsidR="00C54D7A" w:rsidRPr="003C4E71" w:rsidRDefault="00C54D7A" w:rsidP="00C54D7A">
      <w:pPr>
        <w:keepLines/>
        <w:overflowPunct w:val="0"/>
        <w:autoSpaceDE w:val="0"/>
        <w:autoSpaceDN w:val="0"/>
        <w:adjustRightInd w:val="0"/>
        <w:spacing w:after="0" w:line="240" w:lineRule="auto"/>
        <w:jc w:val="both"/>
        <w:rPr>
          <w:rFonts w:ascii="Times New Roman" w:eastAsia="Times New Roman" w:hAnsi="Times New Roman" w:cs="Times New Roman"/>
          <w:sz w:val="27"/>
          <w:szCs w:val="27"/>
          <w:lang w:eastAsia="ru-RU"/>
        </w:rPr>
      </w:pPr>
      <w:bookmarkStart w:id="99" w:name="p5028"/>
      <w:bookmarkEnd w:id="99"/>
      <w:r w:rsidRPr="003C4E71">
        <w:rPr>
          <w:rFonts w:ascii="Times New Roman" w:eastAsia="Times New Roman" w:hAnsi="Times New Roman" w:cs="Times New Roman"/>
          <w:sz w:val="27"/>
          <w:szCs w:val="27"/>
          <w:lang w:eastAsia="ru-RU"/>
        </w:rPr>
        <w:t xml:space="preserve">не соответствующие обязанности, предусмотренные </w:t>
      </w:r>
      <w:hyperlink w:anchor="p5014" w:history="1">
        <w:r w:rsidRPr="003C4E71">
          <w:rPr>
            <w:rFonts w:ascii="Times New Roman" w:eastAsia="Times New Roman" w:hAnsi="Times New Roman" w:cs="Times New Roman"/>
            <w:sz w:val="27"/>
            <w:szCs w:val="27"/>
            <w:lang w:eastAsia="ru-RU"/>
          </w:rPr>
          <w:t>частью</w:t>
        </w:r>
      </w:hyperlink>
      <w:r w:rsidRPr="003C4E71">
        <w:rPr>
          <w:rFonts w:ascii="Times New Roman" w:eastAsia="Times New Roman" w:hAnsi="Times New Roman" w:cs="Times New Roman"/>
          <w:sz w:val="28"/>
          <w:szCs w:val="28"/>
          <w:lang w:eastAsia="ru-RU"/>
        </w:rPr>
        <w:t xml:space="preserve"> 15</w:t>
      </w:r>
      <w:r w:rsidRPr="003C4E71">
        <w:rPr>
          <w:rFonts w:ascii="Times New Roman" w:eastAsia="Times New Roman" w:hAnsi="Times New Roman" w:cs="Times New Roman"/>
          <w:sz w:val="27"/>
          <w:szCs w:val="27"/>
          <w:lang w:eastAsia="ru-RU"/>
        </w:rPr>
        <w:t xml:space="preserve"> настоящей статьи, и земельный участок, на котором создана или возведена самовольная постройка, не предоставлен иному лицу в пользование и (или) владение либо по результатам публичных торгов не приобретен иным лицом;</w:t>
      </w:r>
    </w:p>
    <w:p w14:paraId="122BF99C" w14:textId="77777777" w:rsidR="00C54D7A" w:rsidRPr="003C4E71" w:rsidRDefault="00C54D7A" w:rsidP="00C54D7A">
      <w:pPr>
        <w:keepLines/>
        <w:overflowPunct w:val="0"/>
        <w:autoSpaceDE w:val="0"/>
        <w:autoSpaceDN w:val="0"/>
        <w:adjustRightInd w:val="0"/>
        <w:spacing w:after="0" w:line="240" w:lineRule="auto"/>
        <w:ind w:firstLine="993"/>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3) в срок, установленный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w:t>
      </w:r>
      <w:r w:rsidRPr="003C4E71">
        <w:rPr>
          <w:rFonts w:ascii="Times New Roman" w:eastAsia="Times New Roman" w:hAnsi="Times New Roman" w:cs="Times New Roman"/>
          <w:sz w:val="28"/>
          <w:szCs w:val="28"/>
          <w:lang w:eastAsia="ru-RU"/>
        </w:rPr>
        <w:t xml:space="preserve"> </w:t>
      </w:r>
      <w:r w:rsidRPr="003C4E71">
        <w:rPr>
          <w:rFonts w:ascii="Times New Roman" w:eastAsia="Times New Roman" w:hAnsi="Times New Roman" w:cs="Times New Roman"/>
          <w:sz w:val="27"/>
          <w:szCs w:val="27"/>
          <w:lang w:eastAsia="ru-RU"/>
        </w:rPr>
        <w:t>приведении в</w:t>
      </w:r>
    </w:p>
    <w:p w14:paraId="3C138028" w14:textId="77777777" w:rsidR="00C54D7A" w:rsidRPr="003C4E71" w:rsidRDefault="00C54D7A" w:rsidP="00C54D7A">
      <w:pPr>
        <w:keepLines/>
        <w:overflowPunct w:val="0"/>
        <w:autoSpaceDE w:val="0"/>
        <w:autoSpaceDN w:val="0"/>
        <w:adjustRightInd w:val="0"/>
        <w:spacing w:after="0" w:line="240" w:lineRule="auto"/>
        <w:jc w:val="both"/>
        <w:rPr>
          <w:rFonts w:ascii="Times New Roman" w:eastAsia="Times New Roman" w:hAnsi="Times New Roman" w:cs="Times New Roman"/>
          <w:sz w:val="27"/>
          <w:szCs w:val="27"/>
          <w:lang w:eastAsia="ru-RU"/>
        </w:rPr>
      </w:pPr>
      <w:bookmarkStart w:id="100" w:name="p5029"/>
      <w:bookmarkEnd w:id="100"/>
      <w:r w:rsidRPr="003C4E71">
        <w:rPr>
          <w:rFonts w:ascii="Times New Roman" w:eastAsia="Times New Roman" w:hAnsi="Times New Roman" w:cs="Times New Roman"/>
          <w:sz w:val="27"/>
          <w:szCs w:val="27"/>
          <w:lang w:eastAsia="ru-RU"/>
        </w:rPr>
        <w:t xml:space="preserve">соответствие с установленными требованиями, лицами, указанными в </w:t>
      </w:r>
      <w:hyperlink w:anchor="p5009" w:history="1">
        <w:r w:rsidRPr="003C4E71">
          <w:rPr>
            <w:rFonts w:ascii="Times New Roman" w:eastAsia="Times New Roman" w:hAnsi="Times New Roman" w:cs="Times New Roman"/>
            <w:sz w:val="27"/>
            <w:szCs w:val="27"/>
            <w:lang w:eastAsia="ru-RU"/>
          </w:rPr>
          <w:t>части</w:t>
        </w:r>
      </w:hyperlink>
      <w:r w:rsidRPr="003C4E71">
        <w:rPr>
          <w:rFonts w:ascii="Times New Roman" w:eastAsia="Times New Roman" w:hAnsi="Times New Roman" w:cs="Times New Roman"/>
          <w:sz w:val="28"/>
          <w:szCs w:val="28"/>
          <w:lang w:eastAsia="ru-RU"/>
        </w:rPr>
        <w:t xml:space="preserve"> 10</w:t>
      </w:r>
      <w:r w:rsidRPr="003C4E71">
        <w:rPr>
          <w:rFonts w:ascii="Times New Roman" w:eastAsia="Times New Roman" w:hAnsi="Times New Roman" w:cs="Times New Roman"/>
          <w:sz w:val="27"/>
          <w:szCs w:val="27"/>
          <w:lang w:eastAsia="ru-RU"/>
        </w:rPr>
        <w:t xml:space="preserve"> настоящей статьи, не выполнены соответствующие обязанности, предусмотренные </w:t>
      </w:r>
      <w:hyperlink w:anchor="p5014" w:history="1">
        <w:r w:rsidRPr="003C4E71">
          <w:rPr>
            <w:rFonts w:ascii="Times New Roman" w:eastAsia="Times New Roman" w:hAnsi="Times New Roman" w:cs="Times New Roman"/>
            <w:sz w:val="27"/>
            <w:szCs w:val="27"/>
            <w:lang w:eastAsia="ru-RU"/>
          </w:rPr>
          <w:t>частью</w:t>
        </w:r>
      </w:hyperlink>
      <w:r w:rsidRPr="003C4E71">
        <w:rPr>
          <w:rFonts w:ascii="Times New Roman" w:eastAsia="Times New Roman" w:hAnsi="Times New Roman" w:cs="Times New Roman"/>
          <w:sz w:val="28"/>
          <w:szCs w:val="28"/>
          <w:lang w:eastAsia="ru-RU"/>
        </w:rPr>
        <w:t xml:space="preserve"> 15</w:t>
      </w:r>
      <w:r w:rsidRPr="003C4E71">
        <w:rPr>
          <w:rFonts w:ascii="Times New Roman" w:eastAsia="Times New Roman" w:hAnsi="Times New Roman" w:cs="Times New Roman"/>
          <w:sz w:val="27"/>
          <w:szCs w:val="27"/>
          <w:lang w:eastAsia="ru-RU"/>
        </w:rPr>
        <w:t xml:space="preserve"> настоящей статьи,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14:paraId="532857FF" w14:textId="77777777" w:rsidR="00C54D7A" w:rsidRPr="003C4E71" w:rsidRDefault="00C54D7A" w:rsidP="00C54D7A">
      <w:pPr>
        <w:keepLines/>
        <w:overflowPunct w:val="0"/>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18. В течение двух месяцев со дня истечения сроков, указанных соответственно в пунктах 1 – 3 части 17 настоящей статьи, орган местного самоуправления поселения, городского округа по месту  нахождения  самовольной</w:t>
      </w:r>
    </w:p>
    <w:p w14:paraId="4DC4A6D4" w14:textId="77777777" w:rsidR="00C54D7A" w:rsidRPr="003C4E71" w:rsidRDefault="00C54D7A" w:rsidP="00C54D7A">
      <w:pPr>
        <w:keepLines/>
        <w:overflowPunct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постройки или в случае, если самовольная постройка расположена на межселенной территории, орган местного самоуправления муниципального района обязан принять решение об осуществлении сноса самовольной постройки или  ее  приведения  в  соответствие с установленными требованиями с  указанием</w:t>
      </w:r>
    </w:p>
    <w:p w14:paraId="0C410104" w14:textId="77777777" w:rsidR="00C54D7A" w:rsidRPr="003C4E71" w:rsidRDefault="00C54D7A" w:rsidP="00C54D7A">
      <w:pPr>
        <w:keepLines/>
        <w:overflowPunct w:val="0"/>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или ее приведения в соответствие с установленными требованиями с указанием сроков таких сноса, приведения в соответствие с установленными требованиями.</w:t>
      </w:r>
    </w:p>
    <w:p w14:paraId="34D09C71" w14:textId="77777777" w:rsidR="00C54D7A" w:rsidRPr="003C4E71" w:rsidRDefault="00C54D7A" w:rsidP="00C54D7A">
      <w:pPr>
        <w:keepLines/>
        <w:overflowPunct w:val="0"/>
        <w:autoSpaceDE w:val="0"/>
        <w:autoSpaceDN w:val="0"/>
        <w:adjustRightInd w:val="0"/>
        <w:spacing w:after="0" w:line="240" w:lineRule="auto"/>
        <w:ind w:firstLine="851"/>
        <w:jc w:val="both"/>
        <w:rPr>
          <w:rFonts w:ascii="Verdana" w:eastAsia="Times New Roman" w:hAnsi="Verdana" w:cs="Times New Roman"/>
          <w:sz w:val="21"/>
          <w:szCs w:val="21"/>
          <w:lang w:eastAsia="ru-RU"/>
        </w:rPr>
      </w:pPr>
      <w:r w:rsidRPr="003C4E71">
        <w:rPr>
          <w:rFonts w:ascii="Times New Roman" w:eastAsia="Times New Roman" w:hAnsi="Times New Roman" w:cs="Times New Roman"/>
          <w:sz w:val="27"/>
          <w:szCs w:val="27"/>
          <w:lang w:eastAsia="ru-RU"/>
        </w:rPr>
        <w:t xml:space="preserve">19. В случаях, предусмотренных </w:t>
      </w:r>
      <w:hyperlink w:anchor="p5028" w:history="1">
        <w:r w:rsidRPr="003C4E71">
          <w:rPr>
            <w:rFonts w:ascii="Times New Roman" w:eastAsia="Times New Roman" w:hAnsi="Times New Roman" w:cs="Times New Roman"/>
            <w:sz w:val="27"/>
            <w:szCs w:val="27"/>
            <w:lang w:eastAsia="ru-RU"/>
          </w:rPr>
          <w:t>пунктами 2</w:t>
        </w:r>
      </w:hyperlink>
      <w:r w:rsidRPr="003C4E71">
        <w:rPr>
          <w:rFonts w:ascii="Times New Roman" w:eastAsia="Times New Roman" w:hAnsi="Times New Roman" w:cs="Times New Roman"/>
          <w:sz w:val="27"/>
          <w:szCs w:val="27"/>
          <w:lang w:eastAsia="ru-RU"/>
        </w:rPr>
        <w:t xml:space="preserve"> и </w:t>
      </w:r>
      <w:hyperlink w:anchor="p5029" w:history="1">
        <w:r w:rsidRPr="003C4E71">
          <w:rPr>
            <w:rFonts w:ascii="Times New Roman" w:eastAsia="Times New Roman" w:hAnsi="Times New Roman" w:cs="Times New Roman"/>
            <w:sz w:val="27"/>
            <w:szCs w:val="27"/>
            <w:lang w:eastAsia="ru-RU"/>
          </w:rPr>
          <w:t>3</w:t>
        </w:r>
      </w:hyperlink>
      <w:r w:rsidRPr="003C4E71">
        <w:rPr>
          <w:rFonts w:ascii="Times New Roman" w:eastAsia="Times New Roman" w:hAnsi="Times New Roman" w:cs="Times New Roman"/>
          <w:sz w:val="28"/>
          <w:szCs w:val="28"/>
          <w:lang w:eastAsia="ru-RU"/>
        </w:rPr>
        <w:t xml:space="preserve"> части 17</w:t>
      </w:r>
      <w:r w:rsidRPr="003C4E71">
        <w:rPr>
          <w:rFonts w:ascii="Times New Roman" w:eastAsia="Times New Roman" w:hAnsi="Times New Roman" w:cs="Times New Roman"/>
          <w:sz w:val="27"/>
          <w:szCs w:val="27"/>
          <w:lang w:eastAsia="ru-RU"/>
        </w:rPr>
        <w:t xml:space="preserve"> настоящей статьи, орган местного самоуправления, осуществивший снос самовольной постройки или ее приведение в соответствие с установленными требованиями, вправе требовать возмещения расходов на выполнение работ по сносу самовольной постройки или ее приведению в соответствие с установленными требованиями от лиц, указанных в </w:t>
      </w:r>
      <w:hyperlink w:anchor="p5009" w:history="1">
        <w:r w:rsidRPr="003C4E71">
          <w:rPr>
            <w:rFonts w:ascii="Times New Roman" w:eastAsia="Times New Roman" w:hAnsi="Times New Roman" w:cs="Times New Roman"/>
            <w:sz w:val="27"/>
            <w:szCs w:val="27"/>
            <w:lang w:eastAsia="ru-RU"/>
          </w:rPr>
          <w:t>части 6</w:t>
        </w:r>
      </w:hyperlink>
      <w:r w:rsidRPr="003C4E71">
        <w:rPr>
          <w:rFonts w:ascii="Times New Roman" w:eastAsia="Times New Roman" w:hAnsi="Times New Roman" w:cs="Times New Roman"/>
          <w:sz w:val="27"/>
          <w:szCs w:val="27"/>
          <w:lang w:eastAsia="ru-RU"/>
        </w:rPr>
        <w:t xml:space="preserve"> настоящей статьи, за исключением случая, если в соответствии с федеральным законом орган местного самоуправления имеет право на возмещение за счет казны Российской Федерации расходов местного бюджета на выполнение работ по сносу самовольной постройки или ее приведению в соответствие с установленными требованиями.</w:t>
      </w:r>
    </w:p>
    <w:p w14:paraId="2E5DB3E3" w14:textId="77777777" w:rsidR="000B5175" w:rsidRPr="003C4E71" w:rsidRDefault="000B5175" w:rsidP="00F67AD5">
      <w:pPr>
        <w:autoSpaceDE w:val="0"/>
        <w:autoSpaceDN w:val="0"/>
        <w:adjustRightInd w:val="0"/>
        <w:spacing w:after="0" w:line="240" w:lineRule="auto"/>
        <w:ind w:firstLine="851"/>
        <w:contextualSpacing/>
        <w:jc w:val="both"/>
        <w:rPr>
          <w:rFonts w:ascii="Times New Roman" w:eastAsia="Calibri" w:hAnsi="Times New Roman" w:cs="Times New Roman"/>
          <w:sz w:val="24"/>
          <w:szCs w:val="24"/>
        </w:rPr>
      </w:pPr>
    </w:p>
    <w:p w14:paraId="5BCAE9A6" w14:textId="77777777" w:rsidR="00F67AD5" w:rsidRPr="003C4E71" w:rsidRDefault="00F67AD5" w:rsidP="00F67AD5">
      <w:pPr>
        <w:autoSpaceDE w:val="0"/>
        <w:autoSpaceDN w:val="0"/>
        <w:adjustRightInd w:val="0"/>
        <w:spacing w:after="0" w:line="240" w:lineRule="auto"/>
        <w:contextualSpacing/>
        <w:jc w:val="center"/>
        <w:rPr>
          <w:rFonts w:ascii="Times New Roman" w:eastAsia="Calibri" w:hAnsi="Times New Roman" w:cs="Times New Roman"/>
          <w:b/>
          <w:bCs/>
          <w:sz w:val="27"/>
          <w:szCs w:val="27"/>
        </w:rPr>
      </w:pPr>
      <w:r w:rsidRPr="003C4E71">
        <w:rPr>
          <w:rFonts w:ascii="Times New Roman" w:eastAsia="Calibri" w:hAnsi="Times New Roman" w:cs="Times New Roman"/>
          <w:b/>
          <w:bCs/>
          <w:sz w:val="27"/>
          <w:szCs w:val="27"/>
        </w:rPr>
        <w:t>Статья 3</w:t>
      </w:r>
      <w:r w:rsidR="009D095F" w:rsidRPr="003C4E71">
        <w:rPr>
          <w:rFonts w:ascii="Times New Roman" w:eastAsia="Calibri" w:hAnsi="Times New Roman" w:cs="Times New Roman"/>
          <w:b/>
          <w:bCs/>
          <w:sz w:val="27"/>
          <w:szCs w:val="27"/>
        </w:rPr>
        <w:t>6</w:t>
      </w:r>
      <w:r w:rsidRPr="003C4E71">
        <w:rPr>
          <w:rFonts w:ascii="Times New Roman" w:eastAsia="Calibri" w:hAnsi="Times New Roman" w:cs="Times New Roman"/>
          <w:b/>
          <w:bCs/>
          <w:sz w:val="27"/>
          <w:szCs w:val="27"/>
        </w:rPr>
        <w:t>. Строительный контроль</w:t>
      </w:r>
    </w:p>
    <w:p w14:paraId="12726B83" w14:textId="77777777" w:rsidR="00F67AD5" w:rsidRPr="003C4E71" w:rsidRDefault="00F67AD5" w:rsidP="00F67AD5">
      <w:pPr>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p>
    <w:p w14:paraId="4A932AC6" w14:textId="77777777" w:rsidR="00F67AD5" w:rsidRPr="003C4E71" w:rsidRDefault="00F67AD5" w:rsidP="00F67AD5">
      <w:pPr>
        <w:autoSpaceDE w:val="0"/>
        <w:autoSpaceDN w:val="0"/>
        <w:adjustRightInd w:val="0"/>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rPr>
        <w:t>1.</w:t>
      </w:r>
      <w:r w:rsidRPr="003C4E71">
        <w:rPr>
          <w:rFonts w:ascii="Times New Roman" w:eastAsia="Calibri" w:hAnsi="Times New Roman" w:cs="Times New Roman"/>
          <w:sz w:val="27"/>
          <w:szCs w:val="27"/>
          <w:lang w:eastAsia="ru-RU"/>
        </w:rPr>
        <w:t xml:space="preserve">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 </w:t>
      </w:r>
    </w:p>
    <w:p w14:paraId="0ADCD1E3" w14:textId="77777777" w:rsidR="00F67AD5" w:rsidRPr="003C4E71" w:rsidRDefault="00F67AD5" w:rsidP="00F67AD5">
      <w:pPr>
        <w:autoSpaceDE w:val="0"/>
        <w:autoSpaceDN w:val="0"/>
        <w:adjustRightInd w:val="0"/>
        <w:spacing w:after="0" w:line="240" w:lineRule="auto"/>
        <w:ind w:firstLine="851"/>
        <w:contextualSpacing/>
        <w:jc w:val="both"/>
        <w:rPr>
          <w:rFonts w:ascii="Times New Roman" w:eastAsia="Calibri" w:hAnsi="Times New Roman" w:cs="Times New Roman"/>
          <w:sz w:val="27"/>
          <w:szCs w:val="27"/>
        </w:rPr>
      </w:pPr>
      <w:r w:rsidRPr="003C4E71">
        <w:rPr>
          <w:rFonts w:ascii="Times New Roman" w:eastAsia="Calibri" w:hAnsi="Times New Roman" w:cs="Times New Roman"/>
          <w:b/>
          <w:bCs/>
          <w:sz w:val="27"/>
          <w:szCs w:val="27"/>
        </w:rPr>
        <w:t xml:space="preserve">2. </w:t>
      </w:r>
      <w:r w:rsidRPr="003C4E71">
        <w:rPr>
          <w:rFonts w:ascii="Times New Roman" w:eastAsia="Calibri" w:hAnsi="Times New Roman" w:cs="Times New Roman"/>
          <w:sz w:val="27"/>
          <w:szCs w:val="27"/>
        </w:rPr>
        <w:t xml:space="preserve">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строительного подряда строительный контроль проводится также застройщиком, техническим заказчиком, лицом, ответственным за эксплуатацию здания, сооружения, или региональным оператором либо привлекаемыми ими на основании договора индивидуальным предпринимателем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 </w:t>
      </w:r>
    </w:p>
    <w:p w14:paraId="546CB0C7" w14:textId="77777777" w:rsidR="00C55A8A" w:rsidRPr="003C4E71" w:rsidRDefault="00C55A8A" w:rsidP="002078F6">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3. 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14:paraId="68C6AEC9" w14:textId="77777777" w:rsidR="002078F6" w:rsidRPr="003C4E71" w:rsidRDefault="00C55A8A" w:rsidP="002078F6">
      <w:pPr>
        <w:spacing w:after="0" w:line="240" w:lineRule="auto"/>
        <w:ind w:firstLine="851"/>
        <w:jc w:val="both"/>
        <w:rPr>
          <w:rFonts w:ascii="Times New Roman" w:eastAsia="Times New Roman" w:hAnsi="Times New Roman" w:cs="Times New Roman"/>
          <w:sz w:val="27"/>
          <w:szCs w:val="27"/>
          <w:lang w:eastAsia="ru-RU"/>
        </w:rPr>
      </w:pPr>
      <w:bookmarkStart w:id="101" w:name="p3118"/>
      <w:bookmarkEnd w:id="101"/>
      <w:r w:rsidRPr="003C4E71">
        <w:rPr>
          <w:rFonts w:ascii="Times New Roman" w:eastAsia="Times New Roman" w:hAnsi="Times New Roman" w:cs="Times New Roman"/>
          <w:sz w:val="27"/>
          <w:szCs w:val="27"/>
          <w:lang w:eastAsia="ru-RU"/>
        </w:rPr>
        <w:t xml:space="preserve">4. 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техническим заказчиком, лицом, ответственным за эксплуатацию здания, сооружения, или региональным оператором в случае осуществления строительства, реконструкции, капитального ремонта на основании договора строительного подряда),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w:t>
      </w:r>
    </w:p>
    <w:p w14:paraId="292C55D3" w14:textId="77777777" w:rsidR="002078F6" w:rsidRPr="003C4E71" w:rsidRDefault="00C55A8A" w:rsidP="002078F6">
      <w:pPr>
        <w:spacing w:after="0" w:line="240" w:lineRule="auto"/>
        <w:ind w:firstLine="851"/>
        <w:jc w:val="both"/>
        <w:rPr>
          <w:rFonts w:ascii="Times New Roman" w:eastAsia="Times New Roman" w:hAnsi="Times New Roman" w:cs="Times New Roman"/>
          <w:sz w:val="27"/>
          <w:szCs w:val="27"/>
          <w:lang w:eastAsia="ru-RU"/>
        </w:rPr>
      </w:pPr>
      <w:r w:rsidRPr="003C4E71">
        <w:rPr>
          <w:rFonts w:ascii="Times New Roman" w:eastAsia="Times New Roman" w:hAnsi="Times New Roman" w:cs="Times New Roman"/>
          <w:sz w:val="27"/>
          <w:szCs w:val="27"/>
          <w:lang w:eastAsia="ru-RU"/>
        </w:rPr>
        <w:t xml:space="preserve">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w:t>
      </w:r>
    </w:p>
    <w:p w14:paraId="24E53C59" w14:textId="77777777" w:rsidR="00C55A8A" w:rsidRPr="003C4E71" w:rsidRDefault="00C55A8A" w:rsidP="002078F6">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14:paraId="0948DAC2" w14:textId="77777777" w:rsidR="00C55A8A" w:rsidRPr="003C4E71" w:rsidRDefault="00C55A8A" w:rsidP="002078F6">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5. При выявлении по результатам проведения контроля недостатков</w:t>
      </w:r>
      <w:r w:rsidR="002078F6" w:rsidRPr="003C4E71">
        <w:rPr>
          <w:rFonts w:ascii="Times New Roman" w:eastAsia="Times New Roman" w:hAnsi="Times New Roman" w:cs="Times New Roman"/>
          <w:sz w:val="27"/>
          <w:szCs w:val="27"/>
          <w:lang w:eastAsia="ru-RU"/>
        </w:rPr>
        <w:t>,</w:t>
      </w:r>
      <w:r w:rsidRPr="003C4E71">
        <w:rPr>
          <w:rFonts w:ascii="Times New Roman" w:eastAsia="Times New Roman" w:hAnsi="Times New Roman" w:cs="Times New Roman"/>
          <w:sz w:val="27"/>
          <w:szCs w:val="27"/>
          <w:lang w:eastAsia="ru-RU"/>
        </w:rPr>
        <w:t xml:space="preserve"> указанных в </w:t>
      </w:r>
      <w:hyperlink w:anchor="p3118" w:history="1">
        <w:r w:rsidRPr="003C4E71">
          <w:rPr>
            <w:rFonts w:ascii="Times New Roman" w:eastAsia="Times New Roman" w:hAnsi="Times New Roman" w:cs="Times New Roman"/>
            <w:sz w:val="27"/>
            <w:szCs w:val="27"/>
            <w:lang w:eastAsia="ru-RU"/>
          </w:rPr>
          <w:t>части 4</w:t>
        </w:r>
      </w:hyperlink>
      <w:r w:rsidRPr="003C4E71">
        <w:rPr>
          <w:rFonts w:ascii="Times New Roman" w:eastAsia="Times New Roman" w:hAnsi="Times New Roman" w:cs="Times New Roman"/>
          <w:sz w:val="27"/>
          <w:szCs w:val="27"/>
          <w:lang w:eastAsia="ru-RU"/>
        </w:rPr>
        <w:t xml:space="preserve"> настоящей статьи</w:t>
      </w:r>
      <w:r w:rsidR="002078F6" w:rsidRPr="003C4E71">
        <w:rPr>
          <w:rFonts w:ascii="Times New Roman" w:eastAsia="Times New Roman" w:hAnsi="Times New Roman" w:cs="Times New Roman"/>
          <w:sz w:val="27"/>
          <w:szCs w:val="27"/>
          <w:lang w:eastAsia="ru-RU"/>
        </w:rPr>
        <w:t>,</w:t>
      </w:r>
      <w:r w:rsidRPr="003C4E71">
        <w:rPr>
          <w:rFonts w:ascii="Times New Roman" w:eastAsia="Times New Roman" w:hAnsi="Times New Roman" w:cs="Times New Roman"/>
          <w:sz w:val="27"/>
          <w:szCs w:val="27"/>
          <w:lang w:eastAsia="ru-RU"/>
        </w:rPr>
        <w:t xml:space="preserve"> работ, конструкций, участков сетей инженерно-технического обеспечения застройщик или технический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14:paraId="4AFCEF56" w14:textId="77777777" w:rsidR="00C55A8A" w:rsidRPr="003C4E71" w:rsidRDefault="00C55A8A" w:rsidP="002078F6">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 xml:space="preserve">6. В случаях, если выполнение указанных в </w:t>
      </w:r>
      <w:hyperlink w:anchor="p3118" w:history="1">
        <w:r w:rsidRPr="003C4E71">
          <w:rPr>
            <w:rFonts w:ascii="Times New Roman" w:eastAsia="Times New Roman" w:hAnsi="Times New Roman" w:cs="Times New Roman"/>
            <w:sz w:val="27"/>
            <w:szCs w:val="27"/>
            <w:lang w:eastAsia="ru-RU"/>
          </w:rPr>
          <w:t>части 4</w:t>
        </w:r>
      </w:hyperlink>
      <w:r w:rsidRPr="003C4E71">
        <w:rPr>
          <w:rFonts w:ascii="Times New Roman" w:eastAsia="Times New Roman" w:hAnsi="Times New Roman" w:cs="Times New Roman"/>
          <w:sz w:val="27"/>
          <w:szCs w:val="27"/>
          <w:lang w:eastAsia="ru-RU"/>
        </w:rPr>
        <w:t xml:space="preserve"> настоящей статьи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14:paraId="64768C2F" w14:textId="77777777" w:rsidR="00C55A8A" w:rsidRPr="003C4E71" w:rsidRDefault="00C55A8A" w:rsidP="002078F6">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7. Замечания застройщика, технического заказчика, лица, ответственного за эксплуатацию здания, сооружения, или регионального оператора, привлекаемых ими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14:paraId="32ECCE07" w14:textId="77777777" w:rsidR="00C55A8A" w:rsidRPr="003C4E71" w:rsidRDefault="00C55A8A" w:rsidP="002078F6">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7.1. После завершения строительства, реконструкции объекта капитального строительства подписывается акт, подтверждающий соответствие параметров соответственно построенного, реконструированного объекта капитального строительства требованиям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 садовых домов.</w:t>
      </w:r>
    </w:p>
    <w:p w14:paraId="41A8AC0C" w14:textId="77777777" w:rsidR="00C55A8A" w:rsidRPr="003C4E71" w:rsidRDefault="00C55A8A" w:rsidP="002078F6">
      <w:pPr>
        <w:spacing w:after="0" w:line="240" w:lineRule="auto"/>
        <w:ind w:firstLine="851"/>
        <w:jc w:val="both"/>
        <w:rPr>
          <w:rFonts w:ascii="Verdana" w:eastAsia="Times New Roman" w:hAnsi="Verdana" w:cs="Times New Roman"/>
          <w:sz w:val="27"/>
          <w:szCs w:val="27"/>
          <w:lang w:eastAsia="ru-RU"/>
        </w:rPr>
      </w:pPr>
      <w:r w:rsidRPr="003C4E71">
        <w:rPr>
          <w:rFonts w:ascii="Times New Roman" w:eastAsia="Times New Roman" w:hAnsi="Times New Roman" w:cs="Times New Roman"/>
          <w:sz w:val="27"/>
          <w:szCs w:val="27"/>
          <w:lang w:eastAsia="ru-RU"/>
        </w:rPr>
        <w:t>8. Порядок проведения строительного контроля устанавливается Правительством Российской Федерации.</w:t>
      </w:r>
    </w:p>
    <w:bookmarkEnd w:id="91"/>
    <w:p w14:paraId="7EDD2977" w14:textId="77777777" w:rsidR="003E217D" w:rsidRPr="003C4E71" w:rsidRDefault="003E217D" w:rsidP="003E217D">
      <w:pPr>
        <w:spacing w:after="0" w:line="240" w:lineRule="auto"/>
        <w:jc w:val="center"/>
        <w:rPr>
          <w:rFonts w:ascii="Times New Roman" w:eastAsia="Calibri" w:hAnsi="Times New Roman" w:cs="Times New Roman"/>
          <w:b/>
          <w:sz w:val="27"/>
          <w:szCs w:val="27"/>
          <w:lang w:eastAsia="ru-RU"/>
        </w:rPr>
      </w:pPr>
    </w:p>
    <w:bookmarkEnd w:id="92"/>
    <w:p w14:paraId="058CA3A9" w14:textId="77777777" w:rsidR="005F6C21" w:rsidRPr="003C4E71" w:rsidRDefault="005F6C21" w:rsidP="005F6C21">
      <w:pPr>
        <w:spacing w:after="0" w:line="240" w:lineRule="auto"/>
        <w:jc w:val="center"/>
        <w:rPr>
          <w:rFonts w:ascii="Times New Roman" w:eastAsia="Calibri" w:hAnsi="Times New Roman" w:cs="Times New Roman"/>
          <w:b/>
          <w:sz w:val="27"/>
          <w:szCs w:val="27"/>
          <w:lang w:eastAsia="ru-RU"/>
        </w:rPr>
      </w:pPr>
      <w:r w:rsidRPr="003C4E71">
        <w:rPr>
          <w:rFonts w:ascii="Times New Roman" w:eastAsia="Calibri" w:hAnsi="Times New Roman" w:cs="Times New Roman"/>
          <w:b/>
          <w:sz w:val="27"/>
          <w:szCs w:val="27"/>
          <w:lang w:eastAsia="ru-RU"/>
        </w:rPr>
        <w:t>Статья 3</w:t>
      </w:r>
      <w:r w:rsidR="009D095F" w:rsidRPr="003C4E71">
        <w:rPr>
          <w:rFonts w:ascii="Times New Roman" w:eastAsia="Calibri" w:hAnsi="Times New Roman" w:cs="Times New Roman"/>
          <w:b/>
          <w:sz w:val="27"/>
          <w:szCs w:val="27"/>
          <w:lang w:eastAsia="ru-RU"/>
        </w:rPr>
        <w:t>7</w:t>
      </w:r>
      <w:r w:rsidRPr="003C4E71">
        <w:rPr>
          <w:rFonts w:ascii="Times New Roman" w:eastAsia="Calibri" w:hAnsi="Times New Roman" w:cs="Times New Roman"/>
          <w:b/>
          <w:sz w:val="27"/>
          <w:szCs w:val="27"/>
          <w:lang w:eastAsia="ru-RU"/>
        </w:rPr>
        <w:t>.</w:t>
      </w:r>
      <w:r w:rsidR="007B00AA" w:rsidRPr="003C4E71">
        <w:rPr>
          <w:rFonts w:ascii="Times New Roman" w:eastAsia="Calibri" w:hAnsi="Times New Roman" w:cs="Times New Roman"/>
          <w:b/>
          <w:sz w:val="27"/>
          <w:szCs w:val="27"/>
          <w:lang w:eastAsia="ru-RU"/>
        </w:rPr>
        <w:t xml:space="preserve"> </w:t>
      </w:r>
      <w:r w:rsidRPr="003C4E71">
        <w:rPr>
          <w:rFonts w:ascii="Times New Roman" w:eastAsia="Calibri" w:hAnsi="Times New Roman" w:cs="Times New Roman"/>
          <w:b/>
          <w:sz w:val="27"/>
          <w:szCs w:val="27"/>
          <w:lang w:eastAsia="ru-RU"/>
        </w:rPr>
        <w:t>Ответственность за нарушения Правил</w:t>
      </w:r>
    </w:p>
    <w:p w14:paraId="7F6F2D62" w14:textId="77777777" w:rsidR="00D36A00" w:rsidRPr="003C4E71" w:rsidRDefault="00D36A00" w:rsidP="005F6C21">
      <w:pPr>
        <w:spacing w:after="0" w:line="240" w:lineRule="auto"/>
        <w:jc w:val="center"/>
        <w:rPr>
          <w:rFonts w:ascii="Times New Roman" w:eastAsia="Calibri" w:hAnsi="Times New Roman" w:cs="Times New Roman"/>
          <w:b/>
          <w:sz w:val="27"/>
          <w:szCs w:val="27"/>
          <w:lang w:eastAsia="ru-RU"/>
        </w:rPr>
      </w:pPr>
    </w:p>
    <w:p w14:paraId="672D0222" w14:textId="77777777" w:rsidR="005F6C21" w:rsidRPr="003C4E71" w:rsidRDefault="005F6C21" w:rsidP="005F6C21">
      <w:pPr>
        <w:spacing w:after="0" w:line="240" w:lineRule="auto"/>
        <w:ind w:firstLine="851"/>
        <w:jc w:val="both"/>
        <w:rPr>
          <w:rFonts w:ascii="Times New Roman" w:eastAsia="Calibri" w:hAnsi="Times New Roman" w:cs="Times New Roman"/>
          <w:sz w:val="27"/>
          <w:szCs w:val="27"/>
          <w:lang w:eastAsia="ru-RU"/>
        </w:rPr>
      </w:pPr>
      <w:r w:rsidRPr="003C4E71">
        <w:rPr>
          <w:rFonts w:ascii="Times New Roman" w:eastAsia="Calibri" w:hAnsi="Times New Roman" w:cs="Times New Roman"/>
          <w:sz w:val="27"/>
          <w:szCs w:val="27"/>
          <w:lang w:eastAsia="ru-RU"/>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w:t>
      </w:r>
      <w:r w:rsidR="003943F0" w:rsidRPr="003C4E71">
        <w:rPr>
          <w:rFonts w:ascii="Times New Roman" w:eastAsia="Calibri" w:hAnsi="Times New Roman" w:cs="Times New Roman"/>
          <w:sz w:val="27"/>
          <w:szCs w:val="27"/>
          <w:lang w:eastAsia="ru-RU"/>
        </w:rPr>
        <w:t xml:space="preserve">абря 2001 года № 195-ФЗ </w:t>
      </w:r>
      <w:r w:rsidRPr="003C4E71">
        <w:rPr>
          <w:rFonts w:ascii="Times New Roman" w:eastAsia="Calibri" w:hAnsi="Times New Roman" w:cs="Times New Roman"/>
          <w:sz w:val="27"/>
          <w:szCs w:val="27"/>
          <w:lang w:eastAsia="ru-RU"/>
        </w:rPr>
        <w:t>«Об административных правонарушениях», Законом Краснодарск</w:t>
      </w:r>
      <w:r w:rsidR="003943F0" w:rsidRPr="003C4E71">
        <w:rPr>
          <w:rFonts w:ascii="Times New Roman" w:eastAsia="Calibri" w:hAnsi="Times New Roman" w:cs="Times New Roman"/>
          <w:sz w:val="27"/>
          <w:szCs w:val="27"/>
          <w:lang w:eastAsia="ru-RU"/>
        </w:rPr>
        <w:t xml:space="preserve">ого края </w:t>
      </w:r>
      <w:r w:rsidRPr="003C4E71">
        <w:rPr>
          <w:rFonts w:ascii="Times New Roman" w:eastAsia="Calibri" w:hAnsi="Times New Roman" w:cs="Times New Roman"/>
          <w:sz w:val="27"/>
          <w:szCs w:val="27"/>
          <w:lang w:eastAsia="ru-RU"/>
        </w:rPr>
        <w:t xml:space="preserve">от 23 июля2003 года </w:t>
      </w:r>
      <w:r w:rsidR="007B00AA" w:rsidRPr="003C4E71">
        <w:rPr>
          <w:rFonts w:ascii="Times New Roman" w:eastAsia="Calibri" w:hAnsi="Times New Roman" w:cs="Times New Roman"/>
          <w:sz w:val="27"/>
          <w:szCs w:val="27"/>
          <w:lang w:eastAsia="ru-RU"/>
        </w:rPr>
        <w:t xml:space="preserve">                                     </w:t>
      </w:r>
      <w:r w:rsidRPr="003C4E71">
        <w:rPr>
          <w:rFonts w:ascii="Times New Roman" w:eastAsia="Calibri" w:hAnsi="Times New Roman" w:cs="Times New Roman"/>
          <w:sz w:val="27"/>
          <w:szCs w:val="27"/>
          <w:lang w:eastAsia="ru-RU"/>
        </w:rPr>
        <w:t>№ 608-КЗ</w:t>
      </w:r>
      <w:r w:rsidR="007B00AA" w:rsidRPr="003C4E71">
        <w:rPr>
          <w:rFonts w:ascii="Times New Roman" w:eastAsia="Calibri" w:hAnsi="Times New Roman" w:cs="Times New Roman"/>
          <w:sz w:val="27"/>
          <w:szCs w:val="27"/>
          <w:lang w:eastAsia="ru-RU"/>
        </w:rPr>
        <w:t xml:space="preserve"> </w:t>
      </w:r>
      <w:r w:rsidRPr="003C4E71">
        <w:rPr>
          <w:rFonts w:ascii="Times New Roman" w:eastAsia="Calibri" w:hAnsi="Times New Roman" w:cs="Times New Roman"/>
          <w:sz w:val="27"/>
          <w:szCs w:val="27"/>
          <w:lang w:eastAsia="ru-RU"/>
        </w:rPr>
        <w:t>«Об административных правонарушениях».</w:t>
      </w:r>
    </w:p>
    <w:p w14:paraId="44B7C42B" w14:textId="77777777" w:rsidR="008D39AF" w:rsidRPr="003C4E71" w:rsidRDefault="008D39AF" w:rsidP="005F6C21">
      <w:pPr>
        <w:spacing w:after="0" w:line="240" w:lineRule="auto"/>
        <w:ind w:firstLine="851"/>
        <w:jc w:val="both"/>
        <w:rPr>
          <w:rFonts w:ascii="Times New Roman" w:eastAsia="Calibri" w:hAnsi="Times New Roman" w:cs="Times New Roman"/>
          <w:sz w:val="27"/>
          <w:szCs w:val="27"/>
          <w:lang w:eastAsia="ru-RU"/>
        </w:rPr>
      </w:pPr>
    </w:p>
    <w:p w14:paraId="58ED7C16" w14:textId="77777777" w:rsidR="00380CE1" w:rsidRPr="003C4E71" w:rsidRDefault="00380CE1" w:rsidP="005F6C21">
      <w:pPr>
        <w:spacing w:after="0" w:line="240" w:lineRule="auto"/>
        <w:ind w:firstLine="851"/>
        <w:jc w:val="both"/>
        <w:rPr>
          <w:rFonts w:ascii="Times New Roman" w:eastAsia="Calibri" w:hAnsi="Times New Roman" w:cs="Times New Roman"/>
          <w:sz w:val="27"/>
          <w:szCs w:val="27"/>
          <w:lang w:eastAsia="ru-RU"/>
        </w:rPr>
      </w:pPr>
    </w:p>
    <w:p w14:paraId="29BE495C" w14:textId="77777777" w:rsidR="00380CE1" w:rsidRPr="003C4E71" w:rsidRDefault="00380CE1" w:rsidP="005F6C21">
      <w:pPr>
        <w:spacing w:after="0" w:line="240" w:lineRule="auto"/>
        <w:ind w:firstLine="851"/>
        <w:jc w:val="both"/>
        <w:rPr>
          <w:rFonts w:ascii="Times New Roman" w:eastAsia="Calibri" w:hAnsi="Times New Roman" w:cs="Times New Roman"/>
          <w:sz w:val="27"/>
          <w:szCs w:val="27"/>
          <w:lang w:eastAsia="ru-RU"/>
        </w:rPr>
      </w:pPr>
    </w:p>
    <w:p w14:paraId="04112172" w14:textId="77777777" w:rsidR="00490B28" w:rsidRPr="003C4E71" w:rsidRDefault="00490B28" w:rsidP="005F6C21">
      <w:pPr>
        <w:spacing w:after="0" w:line="240" w:lineRule="auto"/>
        <w:ind w:firstLine="851"/>
        <w:jc w:val="both"/>
        <w:rPr>
          <w:rFonts w:ascii="Times New Roman" w:eastAsia="Calibri" w:hAnsi="Times New Roman" w:cs="Times New Roman"/>
          <w:sz w:val="27"/>
          <w:szCs w:val="27"/>
          <w:lang w:eastAsia="ru-RU"/>
        </w:rPr>
      </w:pPr>
    </w:p>
    <w:p w14:paraId="203CCFC8" w14:textId="77777777" w:rsidR="00490B28" w:rsidRPr="003C4E71" w:rsidRDefault="00490B28" w:rsidP="005F6C21">
      <w:pPr>
        <w:spacing w:after="0" w:line="240" w:lineRule="auto"/>
        <w:ind w:firstLine="851"/>
        <w:jc w:val="both"/>
        <w:rPr>
          <w:rFonts w:ascii="Times New Roman" w:eastAsia="Calibri" w:hAnsi="Times New Roman" w:cs="Times New Roman"/>
          <w:sz w:val="27"/>
          <w:szCs w:val="27"/>
          <w:lang w:eastAsia="ru-RU"/>
        </w:rPr>
      </w:pPr>
    </w:p>
    <w:p w14:paraId="57FBFC6E" w14:textId="77777777" w:rsidR="00490B28" w:rsidRPr="003C4E71" w:rsidRDefault="00490B28" w:rsidP="005F6C21">
      <w:pPr>
        <w:spacing w:after="0" w:line="240" w:lineRule="auto"/>
        <w:ind w:firstLine="851"/>
        <w:jc w:val="both"/>
        <w:rPr>
          <w:rFonts w:ascii="Times New Roman" w:eastAsia="Calibri" w:hAnsi="Times New Roman" w:cs="Times New Roman"/>
          <w:sz w:val="27"/>
          <w:szCs w:val="27"/>
          <w:lang w:eastAsia="ru-RU"/>
        </w:rPr>
      </w:pPr>
    </w:p>
    <w:p w14:paraId="790FDA74" w14:textId="77777777" w:rsidR="00490B28" w:rsidRPr="003C4E71" w:rsidRDefault="00490B28" w:rsidP="005F6C21">
      <w:pPr>
        <w:spacing w:after="0" w:line="240" w:lineRule="auto"/>
        <w:ind w:firstLine="851"/>
        <w:jc w:val="both"/>
        <w:rPr>
          <w:rFonts w:ascii="Times New Roman" w:eastAsia="Calibri" w:hAnsi="Times New Roman" w:cs="Times New Roman"/>
          <w:sz w:val="27"/>
          <w:szCs w:val="27"/>
          <w:lang w:eastAsia="ru-RU"/>
        </w:rPr>
      </w:pPr>
    </w:p>
    <w:p w14:paraId="703C93D1" w14:textId="77777777" w:rsidR="00490B28" w:rsidRPr="003C4E71" w:rsidRDefault="00490B28" w:rsidP="005F6C21">
      <w:pPr>
        <w:spacing w:after="0" w:line="240" w:lineRule="auto"/>
        <w:ind w:firstLine="851"/>
        <w:jc w:val="both"/>
        <w:rPr>
          <w:rFonts w:ascii="Times New Roman" w:eastAsia="Calibri" w:hAnsi="Times New Roman" w:cs="Times New Roman"/>
          <w:sz w:val="27"/>
          <w:szCs w:val="27"/>
          <w:lang w:eastAsia="ru-RU"/>
        </w:rPr>
      </w:pPr>
    </w:p>
    <w:p w14:paraId="5EFFA68B" w14:textId="77777777" w:rsidR="00490B28" w:rsidRPr="003C4E71" w:rsidRDefault="00490B28" w:rsidP="005F6C21">
      <w:pPr>
        <w:spacing w:after="0" w:line="240" w:lineRule="auto"/>
        <w:ind w:firstLine="851"/>
        <w:jc w:val="both"/>
        <w:rPr>
          <w:rFonts w:ascii="Times New Roman" w:eastAsia="Calibri" w:hAnsi="Times New Roman" w:cs="Times New Roman"/>
          <w:sz w:val="27"/>
          <w:szCs w:val="27"/>
          <w:lang w:eastAsia="ru-RU"/>
        </w:rPr>
      </w:pPr>
    </w:p>
    <w:p w14:paraId="10A518D0" w14:textId="77777777" w:rsidR="00380CE1" w:rsidRPr="003C4E71" w:rsidRDefault="00380CE1" w:rsidP="005F6C21">
      <w:pPr>
        <w:spacing w:after="0" w:line="240" w:lineRule="auto"/>
        <w:ind w:firstLine="851"/>
        <w:jc w:val="both"/>
        <w:rPr>
          <w:rFonts w:ascii="Times New Roman" w:eastAsia="Calibri" w:hAnsi="Times New Roman" w:cs="Times New Roman"/>
          <w:sz w:val="27"/>
          <w:szCs w:val="27"/>
          <w:lang w:eastAsia="ru-RU"/>
        </w:rPr>
      </w:pPr>
    </w:p>
    <w:p w14:paraId="28B58FC6" w14:textId="77777777" w:rsidR="00380CE1" w:rsidRPr="003C4E71" w:rsidRDefault="00380CE1" w:rsidP="005F6C21">
      <w:pPr>
        <w:spacing w:after="0" w:line="240" w:lineRule="auto"/>
        <w:ind w:firstLine="851"/>
        <w:jc w:val="both"/>
        <w:rPr>
          <w:rFonts w:ascii="Times New Roman" w:eastAsia="Calibri" w:hAnsi="Times New Roman" w:cs="Times New Roman"/>
          <w:sz w:val="27"/>
          <w:szCs w:val="27"/>
          <w:lang w:eastAsia="ru-RU"/>
        </w:rPr>
      </w:pPr>
    </w:p>
    <w:p w14:paraId="585958D9" w14:textId="77777777" w:rsidR="00380CE1" w:rsidRPr="003C4E71" w:rsidRDefault="00380CE1" w:rsidP="005F6C21">
      <w:pPr>
        <w:spacing w:after="0" w:line="240" w:lineRule="auto"/>
        <w:ind w:firstLine="851"/>
        <w:jc w:val="both"/>
        <w:rPr>
          <w:rFonts w:ascii="Times New Roman" w:eastAsia="Calibri" w:hAnsi="Times New Roman" w:cs="Times New Roman"/>
          <w:sz w:val="27"/>
          <w:szCs w:val="27"/>
          <w:lang w:eastAsia="ru-RU"/>
        </w:rPr>
      </w:pPr>
    </w:p>
    <w:p w14:paraId="76B26654" w14:textId="77777777" w:rsidR="00380CE1" w:rsidRPr="003C4E71" w:rsidRDefault="00380CE1" w:rsidP="005F6C21">
      <w:pPr>
        <w:spacing w:after="0" w:line="240" w:lineRule="auto"/>
        <w:ind w:firstLine="851"/>
        <w:jc w:val="both"/>
        <w:rPr>
          <w:rFonts w:ascii="Times New Roman" w:eastAsia="Calibri" w:hAnsi="Times New Roman" w:cs="Times New Roman"/>
          <w:sz w:val="27"/>
          <w:szCs w:val="27"/>
          <w:lang w:eastAsia="ru-RU"/>
        </w:rPr>
      </w:pPr>
    </w:p>
    <w:p w14:paraId="350C9B21" w14:textId="77777777" w:rsidR="00380CE1" w:rsidRPr="003C4E71" w:rsidRDefault="00380CE1" w:rsidP="005F6C21">
      <w:pPr>
        <w:spacing w:after="0" w:line="240" w:lineRule="auto"/>
        <w:ind w:firstLine="851"/>
        <w:jc w:val="both"/>
        <w:rPr>
          <w:rFonts w:ascii="Times New Roman" w:eastAsia="Calibri" w:hAnsi="Times New Roman" w:cs="Times New Roman"/>
          <w:sz w:val="27"/>
          <w:szCs w:val="27"/>
          <w:lang w:eastAsia="ru-RU"/>
        </w:rPr>
      </w:pPr>
    </w:p>
    <w:p w14:paraId="3FA80925"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2C73A736"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6BE28321"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6BCD71E3"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4396F6B1"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1182CD6E"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620FA25E"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0CD4CCD7"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5AC2FBAB"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053DA55E"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28FDBD40"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2951F946"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48D4AEAC"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223DD7D3"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398D7D3D"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040A60DC"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1D328747"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367C80D7" w14:textId="77777777"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61678DF9" w14:textId="41A50FCB" w:rsidR="007F6EBC" w:rsidRPr="003C4E71" w:rsidRDefault="007F6EBC" w:rsidP="005F6C21">
      <w:pPr>
        <w:spacing w:after="0" w:line="240" w:lineRule="auto"/>
        <w:ind w:firstLine="851"/>
        <w:jc w:val="both"/>
        <w:rPr>
          <w:rFonts w:ascii="Times New Roman" w:eastAsia="Calibri" w:hAnsi="Times New Roman" w:cs="Times New Roman"/>
          <w:sz w:val="27"/>
          <w:szCs w:val="27"/>
          <w:lang w:eastAsia="ru-RU"/>
        </w:rPr>
      </w:pPr>
    </w:p>
    <w:p w14:paraId="745BA853" w14:textId="77777777" w:rsidR="004401AD" w:rsidRPr="003C4E71" w:rsidRDefault="004401AD" w:rsidP="005F6C21">
      <w:pPr>
        <w:spacing w:after="0" w:line="240" w:lineRule="auto"/>
        <w:ind w:firstLine="851"/>
        <w:jc w:val="both"/>
        <w:rPr>
          <w:rFonts w:ascii="Times New Roman" w:eastAsia="Calibri" w:hAnsi="Times New Roman" w:cs="Times New Roman"/>
          <w:sz w:val="27"/>
          <w:szCs w:val="27"/>
          <w:lang w:eastAsia="ru-RU"/>
        </w:rPr>
      </w:pPr>
    </w:p>
    <w:bookmarkEnd w:id="8"/>
    <w:p w14:paraId="5CBE6970" w14:textId="77777777" w:rsidR="005F6C21" w:rsidRPr="003C4E71" w:rsidRDefault="00437D37" w:rsidP="005F6C21">
      <w:pPr>
        <w:spacing w:after="0" w:line="240" w:lineRule="auto"/>
        <w:ind w:firstLine="851"/>
        <w:jc w:val="both"/>
        <w:rPr>
          <w:rFonts w:ascii="Times New Roman" w:eastAsia="Calibri" w:hAnsi="Times New Roman" w:cs="Times New Roman"/>
          <w:b/>
          <w:bCs/>
          <w:sz w:val="27"/>
          <w:szCs w:val="27"/>
          <w:lang w:eastAsia="ru-RU"/>
        </w:rPr>
      </w:pPr>
      <w:r w:rsidRPr="003C4E71">
        <w:rPr>
          <w:rFonts w:ascii="Times New Roman" w:eastAsia="Calibri" w:hAnsi="Times New Roman" w:cs="Times New Roman"/>
          <w:b/>
          <w:bCs/>
          <w:sz w:val="27"/>
          <w:szCs w:val="27"/>
          <w:lang w:eastAsia="ru-RU"/>
        </w:rPr>
        <w:t>ЧАСТЬ II. КАРТА(Ы) ГРАДОСТРОИТЕЛЬНОГО ЗОНИРОВАНИЯ</w:t>
      </w:r>
    </w:p>
    <w:p w14:paraId="0FDFE1AE" w14:textId="77777777" w:rsidR="005F6C21" w:rsidRPr="003C4E71" w:rsidRDefault="005F6C21" w:rsidP="005F6C21">
      <w:pPr>
        <w:spacing w:after="0" w:line="240" w:lineRule="auto"/>
        <w:ind w:firstLine="851"/>
        <w:jc w:val="both"/>
        <w:rPr>
          <w:rFonts w:ascii="Times New Roman" w:eastAsia="Calibri" w:hAnsi="Times New Roman" w:cs="Times New Roman"/>
          <w:b/>
          <w:bCs/>
          <w:sz w:val="27"/>
          <w:szCs w:val="27"/>
          <w:lang w:eastAsia="ru-RU"/>
        </w:rPr>
      </w:pPr>
    </w:p>
    <w:p w14:paraId="1AE18A95" w14:textId="77777777" w:rsidR="005F6C21" w:rsidRPr="003C4E71" w:rsidRDefault="005F6C21" w:rsidP="00F337DD">
      <w:pPr>
        <w:spacing w:after="0" w:line="240" w:lineRule="auto"/>
        <w:jc w:val="center"/>
        <w:rPr>
          <w:rFonts w:ascii="Times New Roman" w:eastAsia="Calibri" w:hAnsi="Times New Roman" w:cs="Times New Roman"/>
          <w:b/>
          <w:bCs/>
          <w:sz w:val="27"/>
          <w:szCs w:val="27"/>
          <w:lang w:eastAsia="ru-RU"/>
        </w:rPr>
      </w:pPr>
      <w:r w:rsidRPr="003C4E71">
        <w:rPr>
          <w:rFonts w:ascii="Times New Roman" w:eastAsia="Calibri" w:hAnsi="Times New Roman" w:cs="Times New Roman"/>
          <w:b/>
          <w:bCs/>
          <w:sz w:val="27"/>
          <w:szCs w:val="27"/>
          <w:lang w:eastAsia="ru-RU"/>
        </w:rPr>
        <w:t>Статья 3</w:t>
      </w:r>
      <w:r w:rsidR="002A65CF" w:rsidRPr="003C4E71">
        <w:rPr>
          <w:rFonts w:ascii="Times New Roman" w:eastAsia="Calibri" w:hAnsi="Times New Roman" w:cs="Times New Roman"/>
          <w:b/>
          <w:bCs/>
          <w:sz w:val="27"/>
          <w:szCs w:val="27"/>
          <w:lang w:eastAsia="ru-RU"/>
        </w:rPr>
        <w:t>8</w:t>
      </w:r>
      <w:r w:rsidRPr="003C4E71">
        <w:rPr>
          <w:rFonts w:ascii="Times New Roman" w:eastAsia="Calibri" w:hAnsi="Times New Roman" w:cs="Times New Roman"/>
          <w:b/>
          <w:bCs/>
          <w:sz w:val="27"/>
          <w:szCs w:val="27"/>
          <w:lang w:eastAsia="ru-RU"/>
        </w:rPr>
        <w:t xml:space="preserve">. Карта(ы) градостроительного зонирования </w:t>
      </w:r>
      <w:r w:rsidR="00F337DD" w:rsidRPr="003C4E71">
        <w:rPr>
          <w:rFonts w:ascii="Times New Roman" w:eastAsia="Calibri" w:hAnsi="Times New Roman" w:cs="Times New Roman"/>
          <w:b/>
          <w:bCs/>
          <w:sz w:val="27"/>
          <w:szCs w:val="27"/>
          <w:lang w:eastAsia="ru-RU"/>
        </w:rPr>
        <w:t xml:space="preserve">территории  </w:t>
      </w:r>
      <w:r w:rsidRPr="003C4E71">
        <w:rPr>
          <w:rFonts w:ascii="Times New Roman" w:eastAsia="Calibri" w:hAnsi="Times New Roman" w:cs="Times New Roman"/>
          <w:b/>
          <w:bCs/>
          <w:sz w:val="27"/>
          <w:szCs w:val="27"/>
          <w:lang w:eastAsia="ru-RU"/>
        </w:rPr>
        <w:t>Федоровского сельского поселения</w:t>
      </w:r>
    </w:p>
    <w:p w14:paraId="598E3CB6" w14:textId="77777777" w:rsidR="005F6C21" w:rsidRPr="003C4E71" w:rsidRDefault="005F6C21" w:rsidP="005F6C21">
      <w:pPr>
        <w:spacing w:after="0" w:line="240" w:lineRule="auto"/>
        <w:ind w:firstLine="851"/>
        <w:jc w:val="both"/>
        <w:rPr>
          <w:rFonts w:ascii="Times New Roman" w:eastAsia="Calibri" w:hAnsi="Times New Roman" w:cs="Times New Roman"/>
          <w:b/>
          <w:bCs/>
          <w:sz w:val="27"/>
          <w:szCs w:val="27"/>
          <w:lang w:eastAsia="ru-RU"/>
        </w:rPr>
      </w:pPr>
    </w:p>
    <w:p w14:paraId="40BBF001" w14:textId="77777777" w:rsidR="005F6C21" w:rsidRPr="003C4E71" w:rsidRDefault="005F6C21" w:rsidP="005F6C21">
      <w:pPr>
        <w:spacing w:after="0" w:line="240" w:lineRule="auto"/>
        <w:ind w:firstLine="851"/>
        <w:jc w:val="both"/>
        <w:rPr>
          <w:rFonts w:ascii="Times New Roman" w:eastAsia="Calibri" w:hAnsi="Times New Roman" w:cs="Times New Roman"/>
          <w:bCs/>
          <w:sz w:val="27"/>
          <w:szCs w:val="27"/>
          <w:lang w:eastAsia="ru-RU"/>
        </w:rPr>
      </w:pPr>
      <w:r w:rsidRPr="003C4E71">
        <w:rPr>
          <w:rFonts w:ascii="Times New Roman" w:eastAsia="Calibri" w:hAnsi="Times New Roman" w:cs="Times New Roman"/>
          <w:bCs/>
          <w:sz w:val="27"/>
          <w:szCs w:val="27"/>
          <w:lang w:eastAsia="ru-RU"/>
        </w:rPr>
        <w:t>Карта градостроительного зонирования Федоровского сельского поселения разработана в установленных границах Федоровского сельского поселения Абинского района в системе координат МСК-23. В состав данной статьи входят:</w:t>
      </w:r>
    </w:p>
    <w:p w14:paraId="04F320B2" w14:textId="77777777" w:rsidR="005F6C21" w:rsidRPr="003C4E71" w:rsidRDefault="005F6C21" w:rsidP="005F6C21">
      <w:pPr>
        <w:spacing w:after="0" w:line="240" w:lineRule="auto"/>
        <w:ind w:firstLine="851"/>
        <w:jc w:val="both"/>
        <w:rPr>
          <w:rFonts w:ascii="Times New Roman" w:eastAsia="Calibri" w:hAnsi="Times New Roman" w:cs="Times New Roman"/>
          <w:bCs/>
          <w:sz w:val="27"/>
          <w:szCs w:val="27"/>
          <w:lang w:eastAsia="ru-RU"/>
        </w:rPr>
      </w:pPr>
      <w:r w:rsidRPr="003C4E71">
        <w:rPr>
          <w:rFonts w:ascii="Times New Roman" w:eastAsia="Calibri" w:hAnsi="Times New Roman" w:cs="Times New Roman"/>
          <w:bCs/>
          <w:sz w:val="27"/>
          <w:szCs w:val="27"/>
          <w:lang w:eastAsia="ru-RU"/>
        </w:rPr>
        <w:t>- Карта градостроительного зонирования территории Федоровского сельского поселения М 1:</w:t>
      </w:r>
      <w:r w:rsidR="003E217D" w:rsidRPr="003C4E71">
        <w:rPr>
          <w:rFonts w:ascii="Times New Roman" w:eastAsia="Calibri" w:hAnsi="Times New Roman" w:cs="Times New Roman"/>
          <w:bCs/>
          <w:sz w:val="27"/>
          <w:szCs w:val="27"/>
          <w:lang w:eastAsia="ru-RU"/>
        </w:rPr>
        <w:t>10</w:t>
      </w:r>
      <w:r w:rsidRPr="003C4E71">
        <w:rPr>
          <w:rFonts w:ascii="Times New Roman" w:eastAsia="Calibri" w:hAnsi="Times New Roman" w:cs="Times New Roman"/>
          <w:bCs/>
          <w:sz w:val="27"/>
          <w:szCs w:val="27"/>
          <w:lang w:eastAsia="ru-RU"/>
        </w:rPr>
        <w:t>000;</w:t>
      </w:r>
    </w:p>
    <w:p w14:paraId="7E3A0754" w14:textId="77777777" w:rsidR="005F6C21" w:rsidRPr="003C4E71" w:rsidRDefault="005F6C21" w:rsidP="005F6C21">
      <w:pPr>
        <w:spacing w:after="0" w:line="240" w:lineRule="auto"/>
        <w:ind w:firstLine="851"/>
        <w:jc w:val="both"/>
        <w:rPr>
          <w:rFonts w:ascii="Times New Roman" w:eastAsia="Calibri" w:hAnsi="Times New Roman" w:cs="Times New Roman"/>
          <w:bCs/>
          <w:sz w:val="27"/>
          <w:szCs w:val="27"/>
          <w:lang w:eastAsia="ru-RU"/>
        </w:rPr>
      </w:pPr>
      <w:r w:rsidRPr="003C4E71">
        <w:rPr>
          <w:rFonts w:ascii="Times New Roman" w:eastAsia="Calibri" w:hAnsi="Times New Roman" w:cs="Times New Roman"/>
          <w:bCs/>
          <w:sz w:val="27"/>
          <w:szCs w:val="27"/>
          <w:lang w:eastAsia="ru-RU"/>
        </w:rPr>
        <w:t>- Фрагмент карты градостроительного зонирования территории Фед</w:t>
      </w:r>
      <w:r w:rsidR="003943F0" w:rsidRPr="003C4E71">
        <w:rPr>
          <w:rFonts w:ascii="Times New Roman" w:eastAsia="Calibri" w:hAnsi="Times New Roman" w:cs="Times New Roman"/>
          <w:bCs/>
          <w:sz w:val="27"/>
          <w:szCs w:val="27"/>
          <w:lang w:eastAsia="ru-RU"/>
        </w:rPr>
        <w:t>оровского сельского поселения. ст</w:t>
      </w:r>
      <w:r w:rsidR="00F337DD" w:rsidRPr="003C4E71">
        <w:rPr>
          <w:rFonts w:ascii="Times New Roman" w:eastAsia="Calibri" w:hAnsi="Times New Roman" w:cs="Times New Roman"/>
          <w:bCs/>
          <w:sz w:val="27"/>
          <w:szCs w:val="27"/>
          <w:lang w:eastAsia="ru-RU"/>
        </w:rPr>
        <w:t>.</w:t>
      </w:r>
      <w:r w:rsidR="003943F0" w:rsidRPr="003C4E71">
        <w:rPr>
          <w:rFonts w:ascii="Times New Roman" w:eastAsia="Calibri" w:hAnsi="Times New Roman" w:cs="Times New Roman"/>
          <w:bCs/>
          <w:sz w:val="27"/>
          <w:szCs w:val="27"/>
          <w:lang w:eastAsia="ru-RU"/>
        </w:rPr>
        <w:t xml:space="preserve"> Федоровская</w:t>
      </w:r>
      <w:r w:rsidRPr="003C4E71">
        <w:rPr>
          <w:rFonts w:ascii="Times New Roman" w:eastAsia="Calibri" w:hAnsi="Times New Roman" w:cs="Times New Roman"/>
          <w:bCs/>
          <w:sz w:val="27"/>
          <w:szCs w:val="27"/>
          <w:lang w:eastAsia="ru-RU"/>
        </w:rPr>
        <w:t>;</w:t>
      </w:r>
    </w:p>
    <w:p w14:paraId="13382A56" w14:textId="77777777" w:rsidR="005F6C21" w:rsidRPr="003C4E71" w:rsidRDefault="005F6C21" w:rsidP="005F6C21">
      <w:pPr>
        <w:spacing w:after="0" w:line="240" w:lineRule="auto"/>
        <w:ind w:firstLine="851"/>
        <w:jc w:val="both"/>
        <w:rPr>
          <w:rFonts w:ascii="Times New Roman" w:eastAsia="Calibri" w:hAnsi="Times New Roman" w:cs="Times New Roman"/>
          <w:bCs/>
          <w:sz w:val="27"/>
          <w:szCs w:val="27"/>
          <w:lang w:eastAsia="ru-RU"/>
        </w:rPr>
      </w:pPr>
      <w:r w:rsidRPr="003C4E71">
        <w:rPr>
          <w:rFonts w:ascii="Times New Roman" w:eastAsia="Calibri" w:hAnsi="Times New Roman" w:cs="Times New Roman"/>
          <w:bCs/>
          <w:sz w:val="27"/>
          <w:szCs w:val="27"/>
          <w:lang w:eastAsia="ru-RU"/>
        </w:rPr>
        <w:t>- Фрагмент карты градостроительного зонирования территории Фед</w:t>
      </w:r>
      <w:r w:rsidR="003943F0" w:rsidRPr="003C4E71">
        <w:rPr>
          <w:rFonts w:ascii="Times New Roman" w:eastAsia="Calibri" w:hAnsi="Times New Roman" w:cs="Times New Roman"/>
          <w:bCs/>
          <w:sz w:val="27"/>
          <w:szCs w:val="27"/>
          <w:lang w:eastAsia="ru-RU"/>
        </w:rPr>
        <w:t>оровского сельского поселения. х</w:t>
      </w:r>
      <w:r w:rsidR="00F337DD" w:rsidRPr="003C4E71">
        <w:rPr>
          <w:rFonts w:ascii="Times New Roman" w:eastAsia="Calibri" w:hAnsi="Times New Roman" w:cs="Times New Roman"/>
          <w:bCs/>
          <w:sz w:val="27"/>
          <w:szCs w:val="27"/>
          <w:lang w:eastAsia="ru-RU"/>
        </w:rPr>
        <w:t>.</w:t>
      </w:r>
      <w:r w:rsidRPr="003C4E71">
        <w:rPr>
          <w:rFonts w:ascii="Times New Roman" w:eastAsia="Calibri" w:hAnsi="Times New Roman" w:cs="Times New Roman"/>
          <w:bCs/>
          <w:sz w:val="27"/>
          <w:szCs w:val="27"/>
          <w:lang w:eastAsia="ru-RU"/>
        </w:rPr>
        <w:t>Екатериновский;</w:t>
      </w:r>
    </w:p>
    <w:p w14:paraId="6CBCF2CA" w14:textId="77777777" w:rsidR="005F6C21" w:rsidRPr="003C4E71" w:rsidRDefault="005F6C21" w:rsidP="005F6C21">
      <w:pPr>
        <w:spacing w:after="0" w:line="240" w:lineRule="auto"/>
        <w:ind w:firstLine="851"/>
        <w:jc w:val="both"/>
        <w:rPr>
          <w:rFonts w:ascii="Times New Roman" w:eastAsia="Calibri" w:hAnsi="Times New Roman" w:cs="Times New Roman"/>
          <w:bCs/>
          <w:sz w:val="27"/>
          <w:szCs w:val="27"/>
          <w:lang w:eastAsia="ru-RU"/>
        </w:rPr>
      </w:pPr>
      <w:r w:rsidRPr="003C4E71">
        <w:rPr>
          <w:rFonts w:ascii="Times New Roman" w:eastAsia="Calibri" w:hAnsi="Times New Roman" w:cs="Times New Roman"/>
          <w:bCs/>
          <w:sz w:val="27"/>
          <w:szCs w:val="27"/>
          <w:lang w:eastAsia="ru-RU"/>
        </w:rPr>
        <w:t>- Фрагмент карты градостроительного зонирования территории Фед</w:t>
      </w:r>
      <w:r w:rsidR="003943F0" w:rsidRPr="003C4E71">
        <w:rPr>
          <w:rFonts w:ascii="Times New Roman" w:eastAsia="Calibri" w:hAnsi="Times New Roman" w:cs="Times New Roman"/>
          <w:bCs/>
          <w:sz w:val="27"/>
          <w:szCs w:val="27"/>
          <w:lang w:eastAsia="ru-RU"/>
        </w:rPr>
        <w:t>оровского сельского поселения. х</w:t>
      </w:r>
      <w:r w:rsidR="00F337DD" w:rsidRPr="003C4E71">
        <w:rPr>
          <w:rFonts w:ascii="Times New Roman" w:eastAsia="Calibri" w:hAnsi="Times New Roman" w:cs="Times New Roman"/>
          <w:bCs/>
          <w:sz w:val="27"/>
          <w:szCs w:val="27"/>
          <w:lang w:eastAsia="ru-RU"/>
        </w:rPr>
        <w:t>.</w:t>
      </w:r>
      <w:r w:rsidRPr="003C4E71">
        <w:rPr>
          <w:rFonts w:ascii="Times New Roman" w:eastAsia="Calibri" w:hAnsi="Times New Roman" w:cs="Times New Roman"/>
          <w:bCs/>
          <w:sz w:val="27"/>
          <w:szCs w:val="27"/>
          <w:lang w:eastAsia="ru-RU"/>
        </w:rPr>
        <w:t xml:space="preserve"> Васильевский;</w:t>
      </w:r>
    </w:p>
    <w:p w14:paraId="27BB2F83" w14:textId="77777777" w:rsidR="005F6C21" w:rsidRPr="003C4E71" w:rsidRDefault="005F6C21" w:rsidP="005F6C21">
      <w:pPr>
        <w:spacing w:after="0" w:line="240" w:lineRule="auto"/>
        <w:ind w:firstLine="851"/>
        <w:jc w:val="both"/>
        <w:rPr>
          <w:rFonts w:ascii="Times New Roman" w:eastAsia="Calibri" w:hAnsi="Times New Roman" w:cs="Times New Roman"/>
          <w:bCs/>
          <w:sz w:val="27"/>
          <w:szCs w:val="27"/>
          <w:lang w:eastAsia="ru-RU"/>
        </w:rPr>
      </w:pPr>
      <w:r w:rsidRPr="003C4E71">
        <w:rPr>
          <w:rFonts w:ascii="Times New Roman" w:eastAsia="Calibri" w:hAnsi="Times New Roman" w:cs="Times New Roman"/>
          <w:bCs/>
          <w:sz w:val="27"/>
          <w:szCs w:val="27"/>
          <w:lang w:eastAsia="ru-RU"/>
        </w:rPr>
        <w:t>- Фрагмент карты градостроительного зонирования территории Фед</w:t>
      </w:r>
      <w:r w:rsidR="003943F0" w:rsidRPr="003C4E71">
        <w:rPr>
          <w:rFonts w:ascii="Times New Roman" w:eastAsia="Calibri" w:hAnsi="Times New Roman" w:cs="Times New Roman"/>
          <w:bCs/>
          <w:sz w:val="27"/>
          <w:szCs w:val="27"/>
          <w:lang w:eastAsia="ru-RU"/>
        </w:rPr>
        <w:t>оровского сельского поселения. х</w:t>
      </w:r>
      <w:r w:rsidR="00F337DD" w:rsidRPr="003C4E71">
        <w:rPr>
          <w:rFonts w:ascii="Times New Roman" w:eastAsia="Calibri" w:hAnsi="Times New Roman" w:cs="Times New Roman"/>
          <w:bCs/>
          <w:sz w:val="27"/>
          <w:szCs w:val="27"/>
          <w:lang w:eastAsia="ru-RU"/>
        </w:rPr>
        <w:t>.</w:t>
      </w:r>
      <w:r w:rsidRPr="003C4E71">
        <w:rPr>
          <w:rFonts w:ascii="Times New Roman" w:eastAsia="Calibri" w:hAnsi="Times New Roman" w:cs="Times New Roman"/>
          <w:bCs/>
          <w:sz w:val="27"/>
          <w:szCs w:val="27"/>
          <w:lang w:eastAsia="ru-RU"/>
        </w:rPr>
        <w:t xml:space="preserve"> Свердловский;</w:t>
      </w:r>
    </w:p>
    <w:p w14:paraId="531A7F71" w14:textId="77777777" w:rsidR="005F6C21" w:rsidRPr="003C4E71" w:rsidRDefault="005F6C21" w:rsidP="005F6C21">
      <w:pPr>
        <w:spacing w:after="0" w:line="240" w:lineRule="auto"/>
        <w:ind w:firstLine="851"/>
        <w:jc w:val="both"/>
        <w:rPr>
          <w:rFonts w:ascii="Times New Roman" w:eastAsia="Calibri" w:hAnsi="Times New Roman" w:cs="Times New Roman"/>
          <w:bCs/>
          <w:sz w:val="27"/>
          <w:szCs w:val="27"/>
          <w:lang w:eastAsia="ru-RU"/>
        </w:rPr>
      </w:pPr>
      <w:r w:rsidRPr="003C4E71">
        <w:rPr>
          <w:rFonts w:ascii="Times New Roman" w:eastAsia="Calibri" w:hAnsi="Times New Roman" w:cs="Times New Roman"/>
          <w:bCs/>
          <w:sz w:val="27"/>
          <w:szCs w:val="27"/>
          <w:lang w:eastAsia="ru-RU"/>
        </w:rPr>
        <w:t>- Фрагмент карты градостроительного зонирования территории Фед</w:t>
      </w:r>
      <w:r w:rsidR="003943F0" w:rsidRPr="003C4E71">
        <w:rPr>
          <w:rFonts w:ascii="Times New Roman" w:eastAsia="Calibri" w:hAnsi="Times New Roman" w:cs="Times New Roman"/>
          <w:bCs/>
          <w:sz w:val="27"/>
          <w:szCs w:val="27"/>
          <w:lang w:eastAsia="ru-RU"/>
        </w:rPr>
        <w:t>оровского сельского поселения. х</w:t>
      </w:r>
      <w:r w:rsidR="00F337DD" w:rsidRPr="003C4E71">
        <w:rPr>
          <w:rFonts w:ascii="Times New Roman" w:eastAsia="Calibri" w:hAnsi="Times New Roman" w:cs="Times New Roman"/>
          <w:bCs/>
          <w:sz w:val="27"/>
          <w:szCs w:val="27"/>
          <w:lang w:eastAsia="ru-RU"/>
        </w:rPr>
        <w:t>.</w:t>
      </w:r>
      <w:r w:rsidRPr="003C4E71">
        <w:rPr>
          <w:rFonts w:ascii="Times New Roman" w:eastAsia="Calibri" w:hAnsi="Times New Roman" w:cs="Times New Roman"/>
          <w:bCs/>
          <w:sz w:val="27"/>
          <w:szCs w:val="27"/>
          <w:lang w:eastAsia="ru-RU"/>
        </w:rPr>
        <w:t>Косовичи;</w:t>
      </w:r>
    </w:p>
    <w:p w14:paraId="3A97FD80" w14:textId="77777777" w:rsidR="00490B28" w:rsidRPr="003C4E71" w:rsidRDefault="005F6C21" w:rsidP="00A938FA">
      <w:pPr>
        <w:spacing w:after="0" w:line="240" w:lineRule="auto"/>
        <w:ind w:firstLine="851"/>
        <w:jc w:val="both"/>
        <w:rPr>
          <w:rFonts w:ascii="Times New Roman" w:eastAsia="Calibri" w:hAnsi="Times New Roman" w:cs="Times New Roman"/>
          <w:bCs/>
          <w:sz w:val="27"/>
          <w:szCs w:val="27"/>
          <w:lang w:eastAsia="ru-RU"/>
        </w:rPr>
      </w:pPr>
      <w:r w:rsidRPr="003C4E71">
        <w:rPr>
          <w:rFonts w:ascii="Times New Roman" w:eastAsia="Calibri" w:hAnsi="Times New Roman" w:cs="Times New Roman"/>
          <w:bCs/>
          <w:sz w:val="27"/>
          <w:szCs w:val="27"/>
          <w:lang w:eastAsia="ru-RU"/>
        </w:rPr>
        <w:t>- Фрагмент карты градостроительного зонирования территории Фед</w:t>
      </w:r>
      <w:r w:rsidR="003943F0" w:rsidRPr="003C4E71">
        <w:rPr>
          <w:rFonts w:ascii="Times New Roman" w:eastAsia="Calibri" w:hAnsi="Times New Roman" w:cs="Times New Roman"/>
          <w:bCs/>
          <w:sz w:val="27"/>
          <w:szCs w:val="27"/>
          <w:lang w:eastAsia="ru-RU"/>
        </w:rPr>
        <w:t>оровского сельского поселения. х</w:t>
      </w:r>
      <w:r w:rsidR="00F337DD" w:rsidRPr="003C4E71">
        <w:rPr>
          <w:rFonts w:ascii="Times New Roman" w:eastAsia="Calibri" w:hAnsi="Times New Roman" w:cs="Times New Roman"/>
          <w:bCs/>
          <w:sz w:val="27"/>
          <w:szCs w:val="27"/>
          <w:lang w:eastAsia="ru-RU"/>
        </w:rPr>
        <w:t>.</w:t>
      </w:r>
      <w:r w:rsidRPr="003C4E71">
        <w:rPr>
          <w:rFonts w:ascii="Times New Roman" w:eastAsia="Calibri" w:hAnsi="Times New Roman" w:cs="Times New Roman"/>
          <w:bCs/>
          <w:sz w:val="27"/>
          <w:szCs w:val="27"/>
          <w:lang w:eastAsia="ru-RU"/>
        </w:rPr>
        <w:t xml:space="preserve"> Покровский</w:t>
      </w:r>
      <w:r w:rsidR="00DF7C59" w:rsidRPr="003C4E71">
        <w:rPr>
          <w:rFonts w:ascii="Times New Roman" w:eastAsia="Calibri" w:hAnsi="Times New Roman" w:cs="Times New Roman"/>
          <w:bCs/>
          <w:sz w:val="27"/>
          <w:szCs w:val="27"/>
          <w:lang w:eastAsia="ru-RU"/>
        </w:rPr>
        <w:t>.</w:t>
      </w:r>
      <w:bookmarkStart w:id="102" w:name="_Toc448741277"/>
    </w:p>
    <w:p w14:paraId="73E4DD1B" w14:textId="77777777" w:rsidR="00A938FA" w:rsidRPr="003C4E71" w:rsidRDefault="00A938FA" w:rsidP="00A938FA">
      <w:pPr>
        <w:spacing w:after="0" w:line="240" w:lineRule="auto"/>
        <w:ind w:firstLine="851"/>
        <w:jc w:val="both"/>
        <w:rPr>
          <w:rFonts w:ascii="Times New Roman" w:eastAsia="Calibri" w:hAnsi="Times New Roman" w:cs="Times New Roman"/>
          <w:bCs/>
          <w:sz w:val="27"/>
          <w:szCs w:val="27"/>
          <w:lang w:eastAsia="ru-RU"/>
        </w:rPr>
      </w:pPr>
    </w:p>
    <w:p w14:paraId="2E034B32"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4F6896B4"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7A6A538D"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5C143218"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0DD2B5E3"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67987FE8"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606FDB32"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3E38E6EE"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2800032B"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23863FC5"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7049366A"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43B97625"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3CF64A2D"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4F8866EE"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3EE19659"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6F519EA9"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29409A6E"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2E712A21"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466A085C"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6CCF7920"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6E66BA4E"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760641F0" w14:textId="77777777"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691C7AE9" w14:textId="31CBA8CD" w:rsidR="00A938FA" w:rsidRPr="003C4E71" w:rsidRDefault="00A938FA"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p>
    <w:p w14:paraId="04A43E0D" w14:textId="77777777" w:rsidR="00490B28" w:rsidRPr="003C4E71" w:rsidRDefault="00490B28" w:rsidP="00A938FA">
      <w:pPr>
        <w:spacing w:after="0" w:line="240" w:lineRule="auto"/>
        <w:ind w:firstLine="709"/>
        <w:jc w:val="center"/>
        <w:outlineLvl w:val="0"/>
        <w:rPr>
          <w:rFonts w:ascii="Times New Roman" w:eastAsia="SimSun" w:hAnsi="Times New Roman" w:cs="Times New Roman"/>
          <w:b/>
          <w:bCs/>
          <w:kern w:val="32"/>
          <w:sz w:val="27"/>
          <w:szCs w:val="27"/>
          <w:lang w:eastAsia="zh-CN"/>
        </w:rPr>
      </w:pPr>
      <w:r w:rsidRPr="003C4E71">
        <w:rPr>
          <w:rFonts w:ascii="Times New Roman" w:eastAsia="SimSun" w:hAnsi="Times New Roman" w:cs="Times New Roman"/>
          <w:b/>
          <w:bCs/>
          <w:kern w:val="32"/>
          <w:sz w:val="27"/>
          <w:szCs w:val="27"/>
          <w:lang w:eastAsia="zh-CN"/>
        </w:rPr>
        <w:t>Ч</w:t>
      </w:r>
      <w:r w:rsidR="005F6C21" w:rsidRPr="003C4E71">
        <w:rPr>
          <w:rFonts w:ascii="Times New Roman" w:eastAsia="SimSun" w:hAnsi="Times New Roman" w:cs="Times New Roman"/>
          <w:b/>
          <w:bCs/>
          <w:kern w:val="32"/>
          <w:sz w:val="27"/>
          <w:szCs w:val="27"/>
          <w:lang w:eastAsia="zh-CN"/>
        </w:rPr>
        <w:t xml:space="preserve">АСТЬ </w:t>
      </w:r>
      <w:r w:rsidR="005F6C21" w:rsidRPr="003C4E71">
        <w:rPr>
          <w:rFonts w:ascii="Times New Roman" w:eastAsia="SimSun" w:hAnsi="Times New Roman" w:cs="Times New Roman"/>
          <w:b/>
          <w:bCs/>
          <w:kern w:val="32"/>
          <w:sz w:val="27"/>
          <w:szCs w:val="27"/>
          <w:lang w:val="en-US" w:eastAsia="zh-CN"/>
        </w:rPr>
        <w:t>III</w:t>
      </w:r>
    </w:p>
    <w:p w14:paraId="2BED2070" w14:textId="77777777" w:rsidR="00490B28" w:rsidRPr="003C4E71" w:rsidRDefault="00490B28" w:rsidP="00A938FA">
      <w:pPr>
        <w:keepNext/>
        <w:spacing w:after="0" w:line="240" w:lineRule="auto"/>
        <w:outlineLvl w:val="0"/>
        <w:rPr>
          <w:rFonts w:ascii="Times New Roman" w:eastAsia="SimSun" w:hAnsi="Times New Roman" w:cs="Times New Roman"/>
          <w:b/>
          <w:bCs/>
          <w:kern w:val="32"/>
          <w:sz w:val="27"/>
          <w:szCs w:val="27"/>
          <w:lang w:eastAsia="zh-CN"/>
        </w:rPr>
      </w:pPr>
    </w:p>
    <w:p w14:paraId="43022681" w14:textId="77777777" w:rsidR="005F6C21" w:rsidRPr="003C4E71" w:rsidRDefault="00F104EB" w:rsidP="00F104EB">
      <w:pPr>
        <w:keepNext/>
        <w:spacing w:after="0" w:line="240" w:lineRule="auto"/>
        <w:ind w:firstLine="709"/>
        <w:jc w:val="center"/>
        <w:outlineLvl w:val="0"/>
        <w:rPr>
          <w:rFonts w:ascii="Times New Roman" w:eastAsia="SimSun" w:hAnsi="Times New Roman" w:cs="Times New Roman"/>
          <w:b/>
          <w:bCs/>
          <w:kern w:val="32"/>
          <w:sz w:val="27"/>
          <w:szCs w:val="27"/>
          <w:lang w:eastAsia="zh-CN"/>
        </w:rPr>
      </w:pPr>
      <w:r w:rsidRPr="003C4E71">
        <w:rPr>
          <w:rFonts w:ascii="Times New Roman" w:eastAsia="SimSun" w:hAnsi="Times New Roman" w:cs="Times New Roman"/>
          <w:b/>
          <w:bCs/>
          <w:kern w:val="32"/>
          <w:sz w:val="27"/>
          <w:szCs w:val="27"/>
          <w:lang w:eastAsia="zh-CN"/>
        </w:rPr>
        <w:t xml:space="preserve">ГЛАВА </w:t>
      </w:r>
      <w:r w:rsidR="00F3462D" w:rsidRPr="003C4E71">
        <w:rPr>
          <w:rFonts w:ascii="Times New Roman" w:eastAsia="SimSun" w:hAnsi="Times New Roman" w:cs="Times New Roman"/>
          <w:b/>
          <w:bCs/>
          <w:kern w:val="32"/>
          <w:sz w:val="27"/>
          <w:szCs w:val="27"/>
          <w:lang w:eastAsia="zh-CN"/>
        </w:rPr>
        <w:t>9</w:t>
      </w:r>
      <w:r w:rsidRPr="003C4E71">
        <w:rPr>
          <w:rFonts w:ascii="Times New Roman" w:eastAsia="SimSun" w:hAnsi="Times New Roman" w:cs="Times New Roman"/>
          <w:b/>
          <w:bCs/>
          <w:kern w:val="32"/>
          <w:sz w:val="27"/>
          <w:szCs w:val="27"/>
          <w:lang w:eastAsia="zh-CN"/>
        </w:rPr>
        <w:t xml:space="preserve">. </w:t>
      </w:r>
      <w:r w:rsidR="005F6C21" w:rsidRPr="003C4E71">
        <w:rPr>
          <w:rFonts w:ascii="Times New Roman" w:eastAsia="SimSun" w:hAnsi="Times New Roman" w:cs="Times New Roman"/>
          <w:b/>
          <w:bCs/>
          <w:kern w:val="32"/>
          <w:sz w:val="27"/>
          <w:szCs w:val="27"/>
          <w:lang w:eastAsia="zh-CN"/>
        </w:rPr>
        <w:t>ГРАДОСТРОИТЕЛЬНЫЕ РЕГЛАМЕНТЫ</w:t>
      </w:r>
      <w:bookmarkEnd w:id="102"/>
    </w:p>
    <w:p w14:paraId="448BF715" w14:textId="77777777" w:rsidR="005F6C21" w:rsidRPr="003C4E71" w:rsidRDefault="005F6C21" w:rsidP="005F6C21">
      <w:pPr>
        <w:keepNext/>
        <w:spacing w:after="0" w:line="240" w:lineRule="auto"/>
        <w:jc w:val="center"/>
        <w:outlineLvl w:val="1"/>
        <w:rPr>
          <w:rFonts w:ascii="Times New Roman" w:eastAsia="Times New Roman" w:hAnsi="Times New Roman" w:cs="Times New Roman"/>
          <w:b/>
          <w:bCs/>
          <w:iCs/>
          <w:sz w:val="27"/>
          <w:szCs w:val="27"/>
        </w:rPr>
      </w:pPr>
      <w:bookmarkStart w:id="103" w:name="_Toc448741278"/>
    </w:p>
    <w:p w14:paraId="4892C0C3" w14:textId="77777777" w:rsidR="005F6C21" w:rsidRPr="003C4E71" w:rsidRDefault="005F6C21" w:rsidP="005F6C21">
      <w:pPr>
        <w:keepNext/>
        <w:spacing w:after="0" w:line="240" w:lineRule="auto"/>
        <w:jc w:val="center"/>
        <w:outlineLvl w:val="1"/>
        <w:rPr>
          <w:rFonts w:ascii="Times New Roman" w:eastAsia="Times New Roman" w:hAnsi="Times New Roman" w:cs="Times New Roman"/>
          <w:b/>
          <w:bCs/>
          <w:iCs/>
          <w:sz w:val="27"/>
          <w:szCs w:val="27"/>
        </w:rPr>
      </w:pPr>
      <w:r w:rsidRPr="003C4E71">
        <w:rPr>
          <w:rFonts w:ascii="Times New Roman" w:eastAsia="Times New Roman" w:hAnsi="Times New Roman" w:cs="Times New Roman"/>
          <w:b/>
          <w:bCs/>
          <w:iCs/>
          <w:sz w:val="27"/>
          <w:szCs w:val="27"/>
        </w:rPr>
        <w:t>Статья 3</w:t>
      </w:r>
      <w:r w:rsidR="002A65CF" w:rsidRPr="003C4E71">
        <w:rPr>
          <w:rFonts w:ascii="Times New Roman" w:eastAsia="Times New Roman" w:hAnsi="Times New Roman" w:cs="Times New Roman"/>
          <w:b/>
          <w:bCs/>
          <w:iCs/>
          <w:sz w:val="27"/>
          <w:szCs w:val="27"/>
        </w:rPr>
        <w:t>9</w:t>
      </w:r>
      <w:r w:rsidRPr="003C4E71">
        <w:rPr>
          <w:rFonts w:ascii="Times New Roman" w:eastAsia="Times New Roman" w:hAnsi="Times New Roman" w:cs="Times New Roman"/>
          <w:b/>
          <w:bCs/>
          <w:iCs/>
          <w:sz w:val="27"/>
          <w:szCs w:val="27"/>
        </w:rPr>
        <w:t>. Виды территориальных зон, выделенных на карте градостроительного зонирования территории                                             Федоровского сельского поселения</w:t>
      </w:r>
      <w:bookmarkEnd w:id="103"/>
    </w:p>
    <w:p w14:paraId="40F9D467" w14:textId="77777777" w:rsidR="005F6C21" w:rsidRPr="003C4E71" w:rsidRDefault="005F6C21" w:rsidP="005F6C21">
      <w:pPr>
        <w:spacing w:after="0" w:line="240" w:lineRule="auto"/>
        <w:rPr>
          <w:rFonts w:ascii="Times New Roman" w:eastAsia="SimSun" w:hAnsi="Times New Roman" w:cs="Times New Roman"/>
          <w:sz w:val="27"/>
          <w:szCs w:val="27"/>
        </w:rPr>
      </w:pPr>
    </w:p>
    <w:p w14:paraId="4B564BE8" w14:textId="77777777" w:rsidR="005F6C21" w:rsidRPr="003C4E71" w:rsidRDefault="005F6C21" w:rsidP="005F6C21">
      <w:pPr>
        <w:shd w:val="clear" w:color="auto" w:fill="FFFFFF"/>
        <w:spacing w:after="0" w:line="240" w:lineRule="auto"/>
        <w:ind w:firstLine="709"/>
        <w:jc w:val="both"/>
        <w:rPr>
          <w:rFonts w:ascii="Times New Roman" w:eastAsia="SimSun" w:hAnsi="Times New Roman" w:cs="Times New Roman"/>
          <w:bCs/>
          <w:sz w:val="27"/>
          <w:szCs w:val="27"/>
          <w:lang w:eastAsia="zh-CN"/>
        </w:rPr>
      </w:pPr>
      <w:r w:rsidRPr="003C4E71">
        <w:rPr>
          <w:rFonts w:ascii="Times New Roman" w:eastAsia="SimSun" w:hAnsi="Times New Roman" w:cs="Times New Roman"/>
          <w:sz w:val="27"/>
          <w:szCs w:val="27"/>
          <w:lang w:eastAsia="zh-CN"/>
        </w:rPr>
        <w:t>Настоящими Правилами устанавливаются следующие виды территориальных зон</w:t>
      </w:r>
      <w:r w:rsidRPr="003C4E71">
        <w:rPr>
          <w:rFonts w:ascii="Times New Roman" w:eastAsia="SimSun" w:hAnsi="Times New Roman" w:cs="Times New Roman"/>
          <w:bCs/>
          <w:sz w:val="27"/>
          <w:szCs w:val="27"/>
          <w:lang w:eastAsia="zh-CN"/>
        </w:rPr>
        <w:t xml:space="preserve"> на территории Федоровского сельского поселения:</w:t>
      </w:r>
    </w:p>
    <w:p w14:paraId="48AAF0FA" w14:textId="77777777" w:rsidR="005F6C21" w:rsidRPr="003C4E71" w:rsidRDefault="005F6C21" w:rsidP="005F6C21">
      <w:pPr>
        <w:shd w:val="clear" w:color="auto" w:fill="FFFFFF"/>
        <w:spacing w:after="0" w:line="240" w:lineRule="auto"/>
        <w:ind w:firstLine="709"/>
        <w:jc w:val="both"/>
        <w:rPr>
          <w:rFonts w:ascii="Times New Roman" w:eastAsia="SimSun" w:hAnsi="Times New Roman" w:cs="Times New Roman"/>
          <w:bCs/>
          <w:sz w:val="27"/>
          <w:szCs w:val="27"/>
          <w:lang w:eastAsia="zh-CN"/>
        </w:rPr>
      </w:pPr>
    </w:p>
    <w:tbl>
      <w:tblPr>
        <w:tblW w:w="0" w:type="auto"/>
        <w:tblInd w:w="108" w:type="dxa"/>
        <w:tblLayout w:type="fixed"/>
        <w:tblLook w:val="0000" w:firstRow="0" w:lastRow="0" w:firstColumn="0" w:lastColumn="0" w:noHBand="0" w:noVBand="0"/>
      </w:tblPr>
      <w:tblGrid>
        <w:gridCol w:w="2410"/>
        <w:gridCol w:w="7229"/>
      </w:tblGrid>
      <w:tr w:rsidR="003C4E71" w:rsidRPr="003C4E71" w14:paraId="5CCFCAF0" w14:textId="77777777" w:rsidTr="00DF7C59">
        <w:trPr>
          <w:cantSplit/>
          <w:trHeight w:val="864"/>
        </w:trPr>
        <w:tc>
          <w:tcPr>
            <w:tcW w:w="2410" w:type="dxa"/>
            <w:tcBorders>
              <w:top w:val="single" w:sz="4" w:space="0" w:color="000000"/>
              <w:left w:val="single" w:sz="4" w:space="0" w:color="000000"/>
              <w:bottom w:val="single" w:sz="4" w:space="0" w:color="000000"/>
            </w:tcBorders>
            <w:shd w:val="clear" w:color="auto" w:fill="auto"/>
          </w:tcPr>
          <w:p w14:paraId="60EB7DA9" w14:textId="77777777" w:rsidR="005F6C21" w:rsidRPr="003C4E71" w:rsidRDefault="005F6C21" w:rsidP="005F6C21">
            <w:pPr>
              <w:widowControl w:val="0"/>
              <w:snapToGrid w:val="0"/>
              <w:spacing w:after="0" w:line="240" w:lineRule="auto"/>
              <w:ind w:firstLine="34"/>
              <w:jc w:val="center"/>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Кодовые обозначения территориальных зон на карте градостроительного зонирования</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0AA3D" w14:textId="77777777" w:rsidR="005F6C21" w:rsidRPr="003C4E71" w:rsidRDefault="005F6C21" w:rsidP="005F6C21">
            <w:pPr>
              <w:widowControl w:val="0"/>
              <w:snapToGrid w:val="0"/>
              <w:spacing w:after="0" w:line="240" w:lineRule="auto"/>
              <w:ind w:right="-383" w:firstLine="34"/>
              <w:jc w:val="center"/>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Наименование территориальных зон</w:t>
            </w:r>
          </w:p>
        </w:tc>
      </w:tr>
      <w:tr w:rsidR="003C4E71" w:rsidRPr="003C4E71" w14:paraId="39DAB0E9" w14:textId="77777777" w:rsidTr="00DF7C59">
        <w:trPr>
          <w:cantSplit/>
        </w:trPr>
        <w:tc>
          <w:tcPr>
            <w:tcW w:w="9639" w:type="dxa"/>
            <w:gridSpan w:val="2"/>
            <w:tcBorders>
              <w:left w:val="single" w:sz="4" w:space="0" w:color="000000"/>
              <w:bottom w:val="single" w:sz="4" w:space="0" w:color="000000"/>
              <w:right w:val="single" w:sz="4" w:space="0" w:color="000000"/>
            </w:tcBorders>
            <w:shd w:val="clear" w:color="auto" w:fill="auto"/>
            <w:vAlign w:val="center"/>
          </w:tcPr>
          <w:p w14:paraId="2AA93ECB" w14:textId="77777777" w:rsidR="005F6C21" w:rsidRPr="003C4E71" w:rsidRDefault="005F6C21" w:rsidP="005F6C21">
            <w:pPr>
              <w:widowControl w:val="0"/>
              <w:snapToGrid w:val="0"/>
              <w:spacing w:after="0" w:line="240" w:lineRule="auto"/>
              <w:ind w:firstLine="709"/>
              <w:jc w:val="center"/>
              <w:rPr>
                <w:rFonts w:ascii="Times New Roman" w:eastAsia="Times New Roman" w:hAnsi="Times New Roman" w:cs="Times New Roman"/>
                <w:b/>
                <w:caps/>
                <w:sz w:val="24"/>
                <w:szCs w:val="24"/>
                <w:lang w:eastAsia="ru-RU"/>
              </w:rPr>
            </w:pPr>
            <w:r w:rsidRPr="003C4E71">
              <w:rPr>
                <w:rFonts w:ascii="Times New Roman" w:eastAsia="Times New Roman" w:hAnsi="Times New Roman" w:cs="Times New Roman"/>
                <w:b/>
                <w:caps/>
                <w:sz w:val="24"/>
                <w:szCs w:val="24"/>
                <w:lang w:eastAsia="ru-RU"/>
              </w:rPr>
              <w:t>Жилые зоны</w:t>
            </w:r>
          </w:p>
        </w:tc>
      </w:tr>
      <w:tr w:rsidR="003C4E71" w:rsidRPr="003C4E71" w14:paraId="2502DD59" w14:textId="77777777" w:rsidTr="00DF7C59">
        <w:tc>
          <w:tcPr>
            <w:tcW w:w="2410" w:type="dxa"/>
            <w:tcBorders>
              <w:top w:val="single" w:sz="4" w:space="0" w:color="000000"/>
              <w:left w:val="single" w:sz="4" w:space="0" w:color="000000"/>
              <w:bottom w:val="single" w:sz="4" w:space="0" w:color="000000"/>
            </w:tcBorders>
            <w:shd w:val="clear" w:color="auto" w:fill="auto"/>
            <w:vAlign w:val="center"/>
          </w:tcPr>
          <w:p w14:paraId="15C1B935" w14:textId="77777777" w:rsidR="005F6C21" w:rsidRPr="003C4E71" w:rsidRDefault="005F6C21" w:rsidP="005F6C21">
            <w:pPr>
              <w:widowControl w:val="0"/>
              <w:snapToGrid w:val="0"/>
              <w:spacing w:after="0" w:line="240" w:lineRule="auto"/>
              <w:jc w:val="center"/>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Ж</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AE292" w14:textId="77777777" w:rsidR="005F6C21" w:rsidRPr="003C4E71" w:rsidRDefault="005F6C21" w:rsidP="005F6C21">
            <w:pPr>
              <w:snapToGrid w:val="0"/>
              <w:spacing w:after="0" w:line="240" w:lineRule="auto"/>
              <w:ind w:firstLine="34"/>
              <w:jc w:val="both"/>
              <w:rPr>
                <w:rFonts w:ascii="Times New Roman" w:eastAsia="SimSun" w:hAnsi="Times New Roman" w:cs="Times New Roman"/>
                <w:bCs/>
                <w:sz w:val="24"/>
                <w:szCs w:val="24"/>
                <w:lang w:eastAsia="zh-CN"/>
              </w:rPr>
            </w:pPr>
            <w:r w:rsidRPr="003C4E71">
              <w:rPr>
                <w:rFonts w:ascii="Times New Roman" w:eastAsia="SimSun" w:hAnsi="Times New Roman" w:cs="Times New Roman"/>
                <w:sz w:val="24"/>
                <w:szCs w:val="24"/>
                <w:lang w:eastAsia="zh-CN"/>
              </w:rPr>
              <w:t>Зона застройки индивидуальными жилыми домами</w:t>
            </w:r>
            <w:r w:rsidR="003943F0" w:rsidRPr="003C4E71">
              <w:rPr>
                <w:rFonts w:ascii="Times New Roman" w:eastAsia="SimSun" w:hAnsi="Times New Roman" w:cs="Times New Roman"/>
                <w:sz w:val="24"/>
                <w:szCs w:val="24"/>
                <w:lang w:eastAsia="zh-CN"/>
              </w:rPr>
              <w:t xml:space="preserve"> с содержанием домашнего скота </w:t>
            </w:r>
            <w:r w:rsidRPr="003C4E71">
              <w:rPr>
                <w:rFonts w:ascii="Times New Roman" w:eastAsia="SimSun" w:hAnsi="Times New Roman" w:cs="Times New Roman"/>
                <w:sz w:val="24"/>
                <w:szCs w:val="24"/>
                <w:lang w:eastAsia="zh-CN"/>
              </w:rPr>
              <w:t>и птицы</w:t>
            </w:r>
          </w:p>
        </w:tc>
      </w:tr>
      <w:tr w:rsidR="003C4E71" w:rsidRPr="003C4E71" w14:paraId="3BAD930F" w14:textId="77777777" w:rsidTr="00DF7C59">
        <w:tc>
          <w:tcPr>
            <w:tcW w:w="2410" w:type="dxa"/>
            <w:tcBorders>
              <w:top w:val="single" w:sz="4" w:space="0" w:color="000000"/>
              <w:left w:val="single" w:sz="4" w:space="0" w:color="000000"/>
              <w:bottom w:val="single" w:sz="4" w:space="0" w:color="000000"/>
            </w:tcBorders>
            <w:shd w:val="clear" w:color="auto" w:fill="auto"/>
            <w:vAlign w:val="center"/>
          </w:tcPr>
          <w:p w14:paraId="79F25ECB" w14:textId="77777777" w:rsidR="005F6C21" w:rsidRPr="003C4E71" w:rsidRDefault="005F6C21" w:rsidP="005F6C21">
            <w:pPr>
              <w:widowControl w:val="0"/>
              <w:snapToGrid w:val="0"/>
              <w:spacing w:after="0" w:line="240" w:lineRule="auto"/>
              <w:jc w:val="center"/>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Ж – МЗ</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622B8C2D" w14:textId="77777777" w:rsidR="005F6C21" w:rsidRPr="003C4E71" w:rsidRDefault="005F6C21" w:rsidP="005F6C21">
            <w:pPr>
              <w:widowControl w:val="0"/>
              <w:snapToGrid w:val="0"/>
              <w:spacing w:after="0" w:line="240" w:lineRule="auto"/>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 xml:space="preserve">Зона застройки малоэтажными жилыми домам </w:t>
            </w:r>
          </w:p>
        </w:tc>
      </w:tr>
      <w:tr w:rsidR="003C4E71" w:rsidRPr="003C4E71" w14:paraId="55B71414" w14:textId="77777777" w:rsidTr="00DF7C59">
        <w:tc>
          <w:tcPr>
            <w:tcW w:w="2410" w:type="dxa"/>
            <w:tcBorders>
              <w:top w:val="single" w:sz="4" w:space="0" w:color="000000"/>
              <w:left w:val="single" w:sz="4" w:space="0" w:color="000000"/>
              <w:bottom w:val="single" w:sz="4" w:space="0" w:color="000000"/>
            </w:tcBorders>
            <w:shd w:val="clear" w:color="auto" w:fill="auto"/>
            <w:vAlign w:val="center"/>
          </w:tcPr>
          <w:p w14:paraId="0CEF71D5" w14:textId="77777777" w:rsidR="005F6C21" w:rsidRPr="003C4E71" w:rsidRDefault="005F6C21" w:rsidP="005F6C21">
            <w:pPr>
              <w:widowControl w:val="0"/>
              <w:snapToGrid w:val="0"/>
              <w:spacing w:after="0" w:line="240" w:lineRule="auto"/>
              <w:jc w:val="center"/>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Ж-КСТ</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58EEA183" w14:textId="77777777" w:rsidR="005F6C21" w:rsidRPr="003C4E71" w:rsidRDefault="005F6C21" w:rsidP="005F6C21">
            <w:pPr>
              <w:widowControl w:val="0"/>
              <w:snapToGrid w:val="0"/>
              <w:spacing w:after="0" w:line="240" w:lineRule="auto"/>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Зона садоводства и дачных хозяйств</w:t>
            </w:r>
          </w:p>
        </w:tc>
      </w:tr>
      <w:tr w:rsidR="003C4E71" w:rsidRPr="003C4E71" w14:paraId="2B7772E6" w14:textId="77777777" w:rsidTr="00DF7C59">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8A15E9" w14:textId="77777777" w:rsidR="005F6C21" w:rsidRPr="003C4E71" w:rsidRDefault="005F6C21" w:rsidP="005F6C21">
            <w:pPr>
              <w:widowControl w:val="0"/>
              <w:snapToGrid w:val="0"/>
              <w:spacing w:after="0" w:line="240" w:lineRule="auto"/>
              <w:jc w:val="center"/>
              <w:rPr>
                <w:rFonts w:ascii="Times New Roman" w:eastAsia="SimSun" w:hAnsi="Times New Roman" w:cs="Times New Roman"/>
                <w:b/>
                <w:caps/>
                <w:sz w:val="24"/>
                <w:szCs w:val="24"/>
                <w:lang w:eastAsia="zh-CN"/>
              </w:rPr>
            </w:pPr>
            <w:r w:rsidRPr="003C4E71">
              <w:rPr>
                <w:rFonts w:ascii="Times New Roman" w:eastAsia="SimSun" w:hAnsi="Times New Roman" w:cs="Times New Roman"/>
                <w:b/>
                <w:caps/>
                <w:sz w:val="24"/>
                <w:szCs w:val="24"/>
                <w:lang w:eastAsia="zh-CN"/>
              </w:rPr>
              <w:t>ОБЩЕСТВЕННО-ДЕЛОВЫЕ ЗОНЫ</w:t>
            </w:r>
          </w:p>
        </w:tc>
      </w:tr>
      <w:tr w:rsidR="003C4E71" w:rsidRPr="003C4E71" w14:paraId="16E7FF1A" w14:textId="77777777" w:rsidTr="00DF7C59">
        <w:tc>
          <w:tcPr>
            <w:tcW w:w="2410" w:type="dxa"/>
            <w:tcBorders>
              <w:top w:val="single" w:sz="4" w:space="0" w:color="000000"/>
              <w:left w:val="single" w:sz="4" w:space="0" w:color="000000"/>
              <w:bottom w:val="single" w:sz="4" w:space="0" w:color="000000"/>
            </w:tcBorders>
            <w:shd w:val="clear" w:color="auto" w:fill="auto"/>
            <w:vAlign w:val="center"/>
          </w:tcPr>
          <w:p w14:paraId="207FA0B9" w14:textId="77777777" w:rsidR="005F6C21" w:rsidRPr="003C4E71" w:rsidRDefault="005F6C21" w:rsidP="005F6C21">
            <w:pPr>
              <w:widowControl w:val="0"/>
              <w:snapToGrid w:val="0"/>
              <w:spacing w:after="0" w:line="240" w:lineRule="auto"/>
              <w:jc w:val="center"/>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ОД-1</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59167" w14:textId="77777777" w:rsidR="005F6C21" w:rsidRPr="003C4E71" w:rsidRDefault="005F6C21" w:rsidP="005F6C21">
            <w:pPr>
              <w:widowControl w:val="0"/>
              <w:snapToGrid w:val="0"/>
              <w:spacing w:after="0" w:line="240" w:lineRule="auto"/>
              <w:ind w:firstLine="34"/>
              <w:jc w:val="both"/>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Центральная зона делового, общественного и коммерческого назначения</w:t>
            </w:r>
          </w:p>
        </w:tc>
      </w:tr>
      <w:tr w:rsidR="003C4E71" w:rsidRPr="003C4E71" w14:paraId="16AB92D2" w14:textId="77777777" w:rsidTr="00DF7C59">
        <w:tc>
          <w:tcPr>
            <w:tcW w:w="2410" w:type="dxa"/>
            <w:tcBorders>
              <w:top w:val="single" w:sz="4" w:space="0" w:color="000000"/>
              <w:left w:val="single" w:sz="4" w:space="0" w:color="000000"/>
              <w:bottom w:val="single" w:sz="4" w:space="0" w:color="000000"/>
            </w:tcBorders>
            <w:shd w:val="clear" w:color="auto" w:fill="auto"/>
            <w:vAlign w:val="center"/>
          </w:tcPr>
          <w:p w14:paraId="5D324463" w14:textId="77777777" w:rsidR="005F6C21" w:rsidRPr="003C4E71" w:rsidRDefault="005F6C21" w:rsidP="005F6C21">
            <w:pPr>
              <w:widowControl w:val="0"/>
              <w:snapToGrid w:val="0"/>
              <w:spacing w:after="0" w:line="240" w:lineRule="auto"/>
              <w:jc w:val="center"/>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ОД-2</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66FCA" w14:textId="77777777" w:rsidR="005F6C21" w:rsidRPr="003C4E71" w:rsidRDefault="005F6C21" w:rsidP="005F6C21">
            <w:pPr>
              <w:widowControl w:val="0"/>
              <w:snapToGrid w:val="0"/>
              <w:spacing w:after="0" w:line="240" w:lineRule="auto"/>
              <w:ind w:firstLine="34"/>
              <w:jc w:val="both"/>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Зона делового, общественного и коммерческого назначения местного значения</w:t>
            </w:r>
          </w:p>
        </w:tc>
      </w:tr>
      <w:tr w:rsidR="003C4E71" w:rsidRPr="003C4E71" w14:paraId="00F71AB4" w14:textId="77777777" w:rsidTr="00DF7C59">
        <w:trPr>
          <w:cantSplit/>
        </w:trPr>
        <w:tc>
          <w:tcPr>
            <w:tcW w:w="2410" w:type="dxa"/>
            <w:tcBorders>
              <w:top w:val="single" w:sz="4" w:space="0" w:color="000000"/>
              <w:left w:val="single" w:sz="4" w:space="0" w:color="000000"/>
              <w:bottom w:val="single" w:sz="4" w:space="0" w:color="000000"/>
            </w:tcBorders>
            <w:shd w:val="clear" w:color="auto" w:fill="auto"/>
            <w:vAlign w:val="center"/>
          </w:tcPr>
          <w:p w14:paraId="4F2C2E45" w14:textId="77777777" w:rsidR="005F6C21" w:rsidRPr="003C4E71" w:rsidRDefault="005F6C21" w:rsidP="005F6C21">
            <w:pPr>
              <w:widowControl w:val="0"/>
              <w:snapToGrid w:val="0"/>
              <w:spacing w:after="0" w:line="240" w:lineRule="auto"/>
              <w:jc w:val="center"/>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ТОД-1</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6CF7FECE" w14:textId="77777777" w:rsidR="005F6C21" w:rsidRPr="003C4E71" w:rsidRDefault="005F6C21" w:rsidP="005F6C21">
            <w:pPr>
              <w:widowControl w:val="0"/>
              <w:snapToGrid w:val="0"/>
              <w:spacing w:after="0" w:line="240" w:lineRule="auto"/>
              <w:ind w:firstLine="34"/>
              <w:jc w:val="both"/>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Зона объектов здравоохранения</w:t>
            </w:r>
          </w:p>
        </w:tc>
      </w:tr>
      <w:tr w:rsidR="003C4E71" w:rsidRPr="003C4E71" w14:paraId="1651FE35" w14:textId="77777777" w:rsidTr="00DF7C59">
        <w:trPr>
          <w:cantSplit/>
        </w:trPr>
        <w:tc>
          <w:tcPr>
            <w:tcW w:w="2410" w:type="dxa"/>
            <w:tcBorders>
              <w:top w:val="single" w:sz="4" w:space="0" w:color="000000"/>
              <w:left w:val="single" w:sz="4" w:space="0" w:color="000000"/>
              <w:bottom w:val="single" w:sz="4" w:space="0" w:color="000000"/>
            </w:tcBorders>
            <w:shd w:val="clear" w:color="auto" w:fill="auto"/>
            <w:vAlign w:val="center"/>
          </w:tcPr>
          <w:p w14:paraId="22C8143B" w14:textId="77777777" w:rsidR="005F6C21" w:rsidRPr="003C4E71" w:rsidRDefault="005F6C21" w:rsidP="005F6C21">
            <w:pPr>
              <w:widowControl w:val="0"/>
              <w:snapToGrid w:val="0"/>
              <w:spacing w:after="0" w:line="240" w:lineRule="auto"/>
              <w:jc w:val="center"/>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ТОД-2</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70BCCEAF" w14:textId="77777777" w:rsidR="005F6C21" w:rsidRPr="003C4E71" w:rsidRDefault="005F6C21" w:rsidP="005F6C21">
            <w:pPr>
              <w:widowControl w:val="0"/>
              <w:snapToGrid w:val="0"/>
              <w:spacing w:after="0" w:line="240" w:lineRule="auto"/>
              <w:ind w:firstLine="34"/>
              <w:jc w:val="both"/>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Зона объектов образования и научных комплексов</w:t>
            </w:r>
          </w:p>
        </w:tc>
      </w:tr>
      <w:tr w:rsidR="003C4E71" w:rsidRPr="003C4E71" w14:paraId="172229C7" w14:textId="77777777" w:rsidTr="00DF7C59">
        <w:trPr>
          <w:cantSplit/>
        </w:trPr>
        <w:tc>
          <w:tcPr>
            <w:tcW w:w="2410" w:type="dxa"/>
            <w:tcBorders>
              <w:top w:val="single" w:sz="4" w:space="0" w:color="000000"/>
              <w:left w:val="single" w:sz="4" w:space="0" w:color="000000"/>
              <w:bottom w:val="single" w:sz="4" w:space="0" w:color="000000"/>
            </w:tcBorders>
            <w:shd w:val="clear" w:color="auto" w:fill="auto"/>
            <w:vAlign w:val="center"/>
          </w:tcPr>
          <w:p w14:paraId="62920567" w14:textId="77777777" w:rsidR="005F6C21" w:rsidRPr="003C4E71" w:rsidRDefault="005F6C21" w:rsidP="005F6C21">
            <w:pPr>
              <w:widowControl w:val="0"/>
              <w:snapToGrid w:val="0"/>
              <w:spacing w:after="0" w:line="240" w:lineRule="auto"/>
              <w:jc w:val="center"/>
              <w:rPr>
                <w:rFonts w:ascii="Times New Roman" w:eastAsia="SimSun" w:hAnsi="Times New Roman" w:cs="Times New Roman"/>
                <w:bCs/>
                <w:sz w:val="24"/>
                <w:szCs w:val="24"/>
                <w:lang w:eastAsia="zh-CN"/>
              </w:rPr>
            </w:pPr>
            <w:r w:rsidRPr="003C4E71">
              <w:rPr>
                <w:rFonts w:ascii="Times New Roman" w:eastAsia="SimSun" w:hAnsi="Times New Roman" w:cs="Times New Roman"/>
                <w:bCs/>
                <w:sz w:val="24"/>
                <w:szCs w:val="24"/>
                <w:lang w:eastAsia="zh-CN"/>
              </w:rPr>
              <w:t>ТОД-3</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16E62B91" w14:textId="77777777" w:rsidR="005F6C21" w:rsidRPr="003C4E71" w:rsidRDefault="003943F0" w:rsidP="005F6C21">
            <w:pPr>
              <w:widowControl w:val="0"/>
              <w:snapToGrid w:val="0"/>
              <w:spacing w:after="0" w:line="240" w:lineRule="auto"/>
              <w:ind w:firstLine="34"/>
              <w:jc w:val="both"/>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 xml:space="preserve">Зона </w:t>
            </w:r>
            <w:r w:rsidR="005F6C21" w:rsidRPr="003C4E71">
              <w:rPr>
                <w:rFonts w:ascii="Times New Roman" w:eastAsia="SimSun" w:hAnsi="Times New Roman" w:cs="Times New Roman"/>
                <w:sz w:val="24"/>
                <w:szCs w:val="24"/>
                <w:lang w:eastAsia="zh-CN"/>
              </w:rPr>
              <w:t>объектов религиозного назначения</w:t>
            </w:r>
          </w:p>
        </w:tc>
      </w:tr>
      <w:tr w:rsidR="003C4E71" w:rsidRPr="003C4E71" w14:paraId="4371ADBA" w14:textId="77777777" w:rsidTr="00DF7C59">
        <w:trPr>
          <w:cantSplit/>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A97171" w14:textId="77777777" w:rsidR="005F6C21" w:rsidRPr="003C4E71" w:rsidRDefault="005F6C21" w:rsidP="005F6C21">
            <w:pPr>
              <w:snapToGrid w:val="0"/>
              <w:spacing w:after="0" w:line="240" w:lineRule="auto"/>
              <w:jc w:val="center"/>
              <w:rPr>
                <w:rFonts w:ascii="Times New Roman" w:eastAsia="SimSun" w:hAnsi="Times New Roman" w:cs="Times New Roman"/>
                <w:b/>
                <w:bCs/>
                <w:caps/>
                <w:sz w:val="24"/>
                <w:szCs w:val="24"/>
                <w:lang w:eastAsia="zh-CN"/>
              </w:rPr>
            </w:pPr>
            <w:r w:rsidRPr="003C4E71">
              <w:rPr>
                <w:rFonts w:ascii="Times New Roman" w:eastAsia="SimSun" w:hAnsi="Times New Roman" w:cs="Times New Roman"/>
                <w:b/>
                <w:bCs/>
                <w:caps/>
                <w:sz w:val="24"/>
                <w:szCs w:val="24"/>
                <w:lang w:eastAsia="zh-CN"/>
              </w:rPr>
              <w:t>Производственные зоны</w:t>
            </w:r>
          </w:p>
        </w:tc>
      </w:tr>
      <w:tr w:rsidR="003C4E71" w:rsidRPr="003C4E71" w14:paraId="29A49C72" w14:textId="77777777" w:rsidTr="00DF7C59">
        <w:trPr>
          <w:cantSplit/>
        </w:trPr>
        <w:tc>
          <w:tcPr>
            <w:tcW w:w="2410" w:type="dxa"/>
            <w:tcBorders>
              <w:top w:val="single" w:sz="4" w:space="0" w:color="000000"/>
              <w:left w:val="single" w:sz="4" w:space="0" w:color="000000"/>
              <w:bottom w:val="single" w:sz="4" w:space="0" w:color="000000"/>
            </w:tcBorders>
            <w:shd w:val="clear" w:color="auto" w:fill="auto"/>
            <w:vAlign w:val="center"/>
          </w:tcPr>
          <w:p w14:paraId="7B22A2D1" w14:textId="77777777" w:rsidR="005F6C21" w:rsidRPr="003C4E71" w:rsidRDefault="005F6C21" w:rsidP="005F6C21">
            <w:pPr>
              <w:widowControl w:val="0"/>
              <w:snapToGrid w:val="0"/>
              <w:spacing w:after="0" w:line="240" w:lineRule="auto"/>
              <w:jc w:val="center"/>
              <w:rPr>
                <w:rFonts w:ascii="Times New Roman" w:eastAsia="SimSun" w:hAnsi="Times New Roman" w:cs="Times New Roman"/>
                <w:bCs/>
                <w:sz w:val="24"/>
                <w:szCs w:val="24"/>
                <w:lang w:eastAsia="zh-CN"/>
              </w:rPr>
            </w:pPr>
            <w:r w:rsidRPr="003C4E71">
              <w:rPr>
                <w:rFonts w:ascii="Times New Roman" w:eastAsia="SimSun" w:hAnsi="Times New Roman" w:cs="Times New Roman"/>
                <w:bCs/>
                <w:sz w:val="24"/>
                <w:szCs w:val="24"/>
                <w:lang w:eastAsia="zh-CN"/>
              </w:rPr>
              <w:t>П</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D1B7E" w14:textId="77777777" w:rsidR="005F6C21" w:rsidRPr="003C4E71" w:rsidRDefault="005F6C21" w:rsidP="005F6C21">
            <w:pPr>
              <w:snapToGrid w:val="0"/>
              <w:spacing w:after="0" w:line="240" w:lineRule="auto"/>
              <w:ind w:firstLine="34"/>
              <w:jc w:val="both"/>
              <w:rPr>
                <w:rFonts w:ascii="Times New Roman" w:eastAsia="SimSun" w:hAnsi="Times New Roman" w:cs="Times New Roman"/>
                <w:sz w:val="24"/>
                <w:szCs w:val="24"/>
                <w:lang w:eastAsia="zh-CN"/>
              </w:rPr>
            </w:pPr>
            <w:r w:rsidRPr="003C4E71">
              <w:rPr>
                <w:rFonts w:ascii="Times New Roman" w:eastAsia="SimSun" w:hAnsi="Times New Roman" w:cs="Times New Roman"/>
                <w:bCs/>
                <w:sz w:val="24"/>
                <w:szCs w:val="24"/>
                <w:lang w:eastAsia="zh-CN"/>
              </w:rPr>
              <w:t>Зона предприятий, производств и объектов III-V классов опасности</w:t>
            </w:r>
          </w:p>
        </w:tc>
      </w:tr>
      <w:tr w:rsidR="003C4E71" w:rsidRPr="003C4E71" w14:paraId="03F79CFF" w14:textId="77777777" w:rsidTr="00DF7C59">
        <w:trPr>
          <w:cantSplit/>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129C01" w14:textId="77777777" w:rsidR="005F6C21" w:rsidRPr="003C4E71" w:rsidRDefault="005F6C21" w:rsidP="005F6C21">
            <w:pPr>
              <w:snapToGrid w:val="0"/>
              <w:spacing w:after="0" w:line="240" w:lineRule="auto"/>
              <w:jc w:val="center"/>
              <w:rPr>
                <w:rFonts w:ascii="Times New Roman" w:eastAsia="SimSun" w:hAnsi="Times New Roman" w:cs="Times New Roman"/>
                <w:b/>
                <w:bCs/>
                <w:caps/>
                <w:sz w:val="24"/>
                <w:szCs w:val="24"/>
                <w:lang w:eastAsia="zh-CN"/>
              </w:rPr>
            </w:pPr>
            <w:r w:rsidRPr="003C4E71">
              <w:rPr>
                <w:rFonts w:ascii="Times New Roman" w:eastAsia="SimSun" w:hAnsi="Times New Roman" w:cs="Times New Roman"/>
                <w:b/>
                <w:bCs/>
                <w:caps/>
                <w:sz w:val="24"/>
                <w:szCs w:val="24"/>
                <w:lang w:eastAsia="zh-CN"/>
              </w:rPr>
              <w:t>Зоны инженерной и транспортной инфраструктур</w:t>
            </w:r>
          </w:p>
        </w:tc>
      </w:tr>
      <w:tr w:rsidR="003C4E71" w:rsidRPr="003C4E71" w14:paraId="29E49F75" w14:textId="77777777" w:rsidTr="00DF7C59">
        <w:trPr>
          <w:cantSplit/>
        </w:trPr>
        <w:tc>
          <w:tcPr>
            <w:tcW w:w="2410" w:type="dxa"/>
            <w:tcBorders>
              <w:top w:val="single" w:sz="4" w:space="0" w:color="000000"/>
              <w:left w:val="single" w:sz="4" w:space="0" w:color="000000"/>
              <w:bottom w:val="single" w:sz="4" w:space="0" w:color="000000"/>
            </w:tcBorders>
            <w:shd w:val="clear" w:color="auto" w:fill="auto"/>
            <w:vAlign w:val="center"/>
          </w:tcPr>
          <w:p w14:paraId="4D4E92D1" w14:textId="77777777" w:rsidR="005F6C21" w:rsidRPr="003C4E71" w:rsidRDefault="005F6C21" w:rsidP="005F6C21">
            <w:pPr>
              <w:widowControl w:val="0"/>
              <w:snapToGrid w:val="0"/>
              <w:spacing w:after="0" w:line="240" w:lineRule="auto"/>
              <w:jc w:val="center"/>
              <w:rPr>
                <w:rFonts w:ascii="Times New Roman" w:eastAsia="SimSun" w:hAnsi="Times New Roman" w:cs="Times New Roman"/>
                <w:bCs/>
                <w:sz w:val="24"/>
                <w:szCs w:val="24"/>
                <w:lang w:eastAsia="zh-CN"/>
              </w:rPr>
            </w:pPr>
            <w:r w:rsidRPr="003C4E71">
              <w:rPr>
                <w:rFonts w:ascii="Times New Roman" w:eastAsia="SimSun" w:hAnsi="Times New Roman" w:cs="Times New Roman"/>
                <w:bCs/>
                <w:sz w:val="24"/>
                <w:szCs w:val="24"/>
                <w:lang w:eastAsia="zh-CN"/>
              </w:rPr>
              <w:t>ИТ</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5A632DE5" w14:textId="77777777" w:rsidR="005F6C21" w:rsidRPr="003C4E71" w:rsidRDefault="005F6C21" w:rsidP="005F6C21">
            <w:pPr>
              <w:widowControl w:val="0"/>
              <w:snapToGrid w:val="0"/>
              <w:spacing w:after="0" w:line="240" w:lineRule="auto"/>
              <w:jc w:val="both"/>
              <w:rPr>
                <w:rFonts w:ascii="Times New Roman" w:eastAsia="SimSun" w:hAnsi="Times New Roman" w:cs="Times New Roman"/>
                <w:bCs/>
                <w:sz w:val="24"/>
                <w:szCs w:val="24"/>
                <w:lang w:eastAsia="zh-CN"/>
              </w:rPr>
            </w:pPr>
            <w:r w:rsidRPr="003C4E71">
              <w:rPr>
                <w:rFonts w:ascii="Times New Roman" w:eastAsia="SimSun" w:hAnsi="Times New Roman" w:cs="Times New Roman"/>
                <w:bCs/>
                <w:sz w:val="24"/>
                <w:szCs w:val="24"/>
                <w:lang w:eastAsia="zh-CN"/>
              </w:rPr>
              <w:t>Зона инженерной и транспортной инфраструктуры</w:t>
            </w:r>
          </w:p>
        </w:tc>
      </w:tr>
      <w:tr w:rsidR="00E973A3" w:rsidRPr="003C4E71" w14:paraId="425D8323" w14:textId="77777777" w:rsidTr="00DF7C59">
        <w:trPr>
          <w:cantSplit/>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C6093F" w14:textId="77777777" w:rsidR="005F6C21" w:rsidRPr="003C4E71" w:rsidRDefault="005F6C21" w:rsidP="005F6C21">
            <w:pPr>
              <w:snapToGrid w:val="0"/>
              <w:spacing w:after="0" w:line="240" w:lineRule="auto"/>
              <w:jc w:val="center"/>
              <w:rPr>
                <w:rFonts w:ascii="Times New Roman" w:eastAsia="SimSun" w:hAnsi="Times New Roman" w:cs="Times New Roman"/>
                <w:b/>
                <w:bCs/>
                <w:caps/>
                <w:sz w:val="24"/>
                <w:szCs w:val="24"/>
                <w:lang w:eastAsia="zh-CN"/>
              </w:rPr>
            </w:pPr>
            <w:r w:rsidRPr="003C4E71">
              <w:rPr>
                <w:rFonts w:ascii="Times New Roman" w:eastAsia="SimSun" w:hAnsi="Times New Roman" w:cs="Times New Roman"/>
                <w:b/>
                <w:bCs/>
                <w:caps/>
                <w:sz w:val="24"/>
                <w:szCs w:val="24"/>
                <w:lang w:eastAsia="zh-CN"/>
              </w:rPr>
              <w:t>Зоны сельскохозяйственного использования</w:t>
            </w:r>
          </w:p>
        </w:tc>
      </w:tr>
      <w:tr w:rsidR="00E973A3" w:rsidRPr="003C4E71" w14:paraId="3E83B82B" w14:textId="77777777" w:rsidTr="00DF7C59">
        <w:trPr>
          <w:cantSplit/>
        </w:trPr>
        <w:tc>
          <w:tcPr>
            <w:tcW w:w="2410" w:type="dxa"/>
            <w:tcBorders>
              <w:top w:val="single" w:sz="4" w:space="0" w:color="000000"/>
              <w:left w:val="single" w:sz="4" w:space="0" w:color="000000"/>
              <w:bottom w:val="single" w:sz="4" w:space="0" w:color="000000"/>
            </w:tcBorders>
            <w:shd w:val="clear" w:color="auto" w:fill="auto"/>
            <w:vAlign w:val="center"/>
          </w:tcPr>
          <w:p w14:paraId="187CB9F9" w14:textId="77777777" w:rsidR="005F6C21" w:rsidRPr="003C4E71" w:rsidRDefault="005F6C21" w:rsidP="005F6C21">
            <w:pPr>
              <w:widowControl w:val="0"/>
              <w:snapToGrid w:val="0"/>
              <w:spacing w:after="0" w:line="240" w:lineRule="auto"/>
              <w:jc w:val="center"/>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СХ-1</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03F73A49" w14:textId="77777777" w:rsidR="005F6C21" w:rsidRPr="003C4E71" w:rsidRDefault="005F6C21" w:rsidP="005F6C21">
            <w:pPr>
              <w:snapToGrid w:val="0"/>
              <w:spacing w:after="0" w:line="240" w:lineRule="auto"/>
              <w:jc w:val="both"/>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 xml:space="preserve">Зона сельскохозяйственных угодий </w:t>
            </w:r>
          </w:p>
        </w:tc>
      </w:tr>
      <w:tr w:rsidR="00E973A3" w:rsidRPr="003C4E71" w14:paraId="6AD6B3EA" w14:textId="77777777" w:rsidTr="00DF7C59">
        <w:trPr>
          <w:cantSplit/>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3D258E" w14:textId="77777777" w:rsidR="005F6C21" w:rsidRPr="003C4E71" w:rsidRDefault="005F6C21" w:rsidP="005F6C21">
            <w:pPr>
              <w:snapToGrid w:val="0"/>
              <w:spacing w:after="0" w:line="240" w:lineRule="auto"/>
              <w:jc w:val="center"/>
              <w:rPr>
                <w:rFonts w:ascii="Times New Roman" w:eastAsia="SimSun" w:hAnsi="Times New Roman" w:cs="Times New Roman"/>
                <w:b/>
                <w:bCs/>
                <w:caps/>
                <w:sz w:val="24"/>
                <w:szCs w:val="24"/>
                <w:lang w:eastAsia="zh-CN"/>
              </w:rPr>
            </w:pPr>
            <w:r w:rsidRPr="003C4E71">
              <w:rPr>
                <w:rFonts w:ascii="Times New Roman" w:eastAsia="SimSun" w:hAnsi="Times New Roman" w:cs="Times New Roman"/>
                <w:b/>
                <w:bCs/>
                <w:caps/>
                <w:sz w:val="24"/>
                <w:szCs w:val="24"/>
                <w:lang w:eastAsia="zh-CN"/>
              </w:rPr>
              <w:t>Зоны рекреационного назначения</w:t>
            </w:r>
          </w:p>
        </w:tc>
      </w:tr>
      <w:tr w:rsidR="00E973A3" w:rsidRPr="003C4E71" w14:paraId="1CDD2A3D" w14:textId="77777777" w:rsidTr="00DF7C59">
        <w:trPr>
          <w:cantSplit/>
        </w:trPr>
        <w:tc>
          <w:tcPr>
            <w:tcW w:w="2410" w:type="dxa"/>
            <w:tcBorders>
              <w:top w:val="single" w:sz="4" w:space="0" w:color="000000"/>
              <w:left w:val="single" w:sz="4" w:space="0" w:color="000000"/>
              <w:bottom w:val="single" w:sz="4" w:space="0" w:color="000000"/>
            </w:tcBorders>
            <w:shd w:val="clear" w:color="auto" w:fill="auto"/>
            <w:vAlign w:val="center"/>
          </w:tcPr>
          <w:p w14:paraId="49C11776" w14:textId="77777777" w:rsidR="005F6C21" w:rsidRPr="003C4E71" w:rsidRDefault="005F6C21" w:rsidP="005F6C21">
            <w:pPr>
              <w:widowControl w:val="0"/>
              <w:snapToGrid w:val="0"/>
              <w:spacing w:after="0" w:line="240" w:lineRule="auto"/>
              <w:jc w:val="center"/>
              <w:rPr>
                <w:rFonts w:ascii="Times New Roman" w:eastAsia="SimSun" w:hAnsi="Times New Roman" w:cs="Times New Roman"/>
                <w:bCs/>
                <w:sz w:val="24"/>
                <w:szCs w:val="24"/>
                <w:lang w:eastAsia="zh-CN"/>
              </w:rPr>
            </w:pPr>
            <w:r w:rsidRPr="003C4E71">
              <w:rPr>
                <w:rFonts w:ascii="Times New Roman" w:eastAsia="SimSun" w:hAnsi="Times New Roman" w:cs="Times New Roman"/>
                <w:bCs/>
                <w:sz w:val="24"/>
                <w:szCs w:val="24"/>
                <w:lang w:eastAsia="zh-CN"/>
              </w:rPr>
              <w:t>Р</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0FADE2A9" w14:textId="77777777" w:rsidR="005F6C21" w:rsidRPr="003C4E71" w:rsidRDefault="005F6C21" w:rsidP="005F6C21">
            <w:pPr>
              <w:snapToGrid w:val="0"/>
              <w:spacing w:after="0" w:line="240" w:lineRule="auto"/>
              <w:ind w:firstLine="34"/>
              <w:jc w:val="both"/>
              <w:rPr>
                <w:rFonts w:ascii="Times New Roman" w:eastAsia="SimSun" w:hAnsi="Times New Roman" w:cs="Times New Roman"/>
                <w:bCs/>
                <w:sz w:val="24"/>
                <w:szCs w:val="24"/>
                <w:lang w:eastAsia="zh-CN"/>
              </w:rPr>
            </w:pPr>
            <w:r w:rsidRPr="003C4E71">
              <w:rPr>
                <w:rFonts w:ascii="Times New Roman" w:eastAsia="SimSun" w:hAnsi="Times New Roman" w:cs="Times New Roman"/>
                <w:bCs/>
                <w:sz w:val="24"/>
                <w:szCs w:val="24"/>
                <w:lang w:eastAsia="zh-CN"/>
              </w:rPr>
              <w:t>Зона рекреационного назначения</w:t>
            </w:r>
          </w:p>
        </w:tc>
      </w:tr>
      <w:tr w:rsidR="00E973A3" w:rsidRPr="003C4E71" w14:paraId="503D4173" w14:textId="77777777" w:rsidTr="00DF7C59">
        <w:trPr>
          <w:cantSplit/>
        </w:trPr>
        <w:tc>
          <w:tcPr>
            <w:tcW w:w="2410" w:type="dxa"/>
            <w:tcBorders>
              <w:top w:val="single" w:sz="4" w:space="0" w:color="000000"/>
              <w:left w:val="single" w:sz="4" w:space="0" w:color="000000"/>
              <w:bottom w:val="single" w:sz="4" w:space="0" w:color="000000"/>
            </w:tcBorders>
            <w:shd w:val="clear" w:color="auto" w:fill="auto"/>
            <w:vAlign w:val="center"/>
          </w:tcPr>
          <w:p w14:paraId="6BAA2C84" w14:textId="77777777" w:rsidR="005F6C21" w:rsidRPr="003C4E71" w:rsidRDefault="005F6C21" w:rsidP="005F6C21">
            <w:pPr>
              <w:widowControl w:val="0"/>
              <w:snapToGrid w:val="0"/>
              <w:spacing w:after="0" w:line="240" w:lineRule="auto"/>
              <w:jc w:val="center"/>
              <w:rPr>
                <w:rFonts w:ascii="Times New Roman" w:eastAsia="SimSun" w:hAnsi="Times New Roman" w:cs="Times New Roman"/>
                <w:bCs/>
                <w:sz w:val="24"/>
                <w:szCs w:val="24"/>
                <w:lang w:eastAsia="zh-CN"/>
              </w:rPr>
            </w:pPr>
            <w:r w:rsidRPr="003C4E71">
              <w:rPr>
                <w:rFonts w:ascii="Times New Roman" w:eastAsia="SimSun" w:hAnsi="Times New Roman" w:cs="Times New Roman"/>
                <w:bCs/>
                <w:sz w:val="24"/>
                <w:szCs w:val="24"/>
                <w:lang w:eastAsia="zh-CN"/>
              </w:rPr>
              <w:t>ВО</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7A7AB34B" w14:textId="77777777" w:rsidR="005F6C21" w:rsidRPr="003C4E71" w:rsidRDefault="005F6C21" w:rsidP="005F6C21">
            <w:pPr>
              <w:snapToGrid w:val="0"/>
              <w:spacing w:after="0" w:line="240" w:lineRule="auto"/>
              <w:ind w:firstLine="34"/>
              <w:jc w:val="both"/>
              <w:rPr>
                <w:rFonts w:ascii="Times New Roman" w:eastAsia="SimSun" w:hAnsi="Times New Roman" w:cs="Times New Roman"/>
                <w:bCs/>
                <w:sz w:val="24"/>
                <w:szCs w:val="24"/>
                <w:lang w:eastAsia="zh-CN"/>
              </w:rPr>
            </w:pPr>
            <w:r w:rsidRPr="003C4E71">
              <w:rPr>
                <w:rFonts w:ascii="Times New Roman" w:eastAsia="SimSun" w:hAnsi="Times New Roman" w:cs="Times New Roman"/>
                <w:bCs/>
                <w:sz w:val="24"/>
                <w:szCs w:val="24"/>
                <w:lang w:eastAsia="zh-CN"/>
              </w:rPr>
              <w:t>Поверхностные водные объекты</w:t>
            </w:r>
          </w:p>
        </w:tc>
      </w:tr>
      <w:tr w:rsidR="00E973A3" w:rsidRPr="003C4E71" w14:paraId="2747866A" w14:textId="77777777" w:rsidTr="00DF7C59">
        <w:trPr>
          <w:cantSplit/>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04C6B2" w14:textId="77777777" w:rsidR="005F6C21" w:rsidRPr="003C4E71" w:rsidRDefault="005F6C21" w:rsidP="005F6C21">
            <w:pPr>
              <w:widowControl w:val="0"/>
              <w:snapToGrid w:val="0"/>
              <w:spacing w:after="0" w:line="240" w:lineRule="auto"/>
              <w:jc w:val="center"/>
              <w:rPr>
                <w:rFonts w:ascii="Times New Roman" w:eastAsia="SimSun" w:hAnsi="Times New Roman" w:cs="Times New Roman"/>
                <w:b/>
                <w:caps/>
                <w:sz w:val="24"/>
                <w:szCs w:val="24"/>
                <w:lang w:eastAsia="zh-CN"/>
              </w:rPr>
            </w:pPr>
            <w:r w:rsidRPr="003C4E71">
              <w:rPr>
                <w:rFonts w:ascii="Times New Roman" w:eastAsia="SimSun" w:hAnsi="Times New Roman" w:cs="Times New Roman"/>
                <w:b/>
                <w:caps/>
                <w:sz w:val="24"/>
                <w:szCs w:val="24"/>
                <w:lang w:eastAsia="zh-CN"/>
              </w:rPr>
              <w:t>Зоны специального назначения</w:t>
            </w:r>
          </w:p>
        </w:tc>
      </w:tr>
      <w:tr w:rsidR="00E973A3" w:rsidRPr="003C4E71" w14:paraId="14292A95" w14:textId="77777777" w:rsidTr="00DF7C59">
        <w:trPr>
          <w:cantSplit/>
        </w:trPr>
        <w:tc>
          <w:tcPr>
            <w:tcW w:w="2410" w:type="dxa"/>
            <w:tcBorders>
              <w:top w:val="single" w:sz="4" w:space="0" w:color="000000"/>
              <w:left w:val="single" w:sz="4" w:space="0" w:color="000000"/>
              <w:bottom w:val="single" w:sz="4" w:space="0" w:color="000000"/>
            </w:tcBorders>
            <w:shd w:val="clear" w:color="auto" w:fill="auto"/>
            <w:vAlign w:val="center"/>
          </w:tcPr>
          <w:p w14:paraId="7DFC4B9F" w14:textId="77777777" w:rsidR="005F6C21" w:rsidRPr="003C4E71" w:rsidRDefault="005F6C21" w:rsidP="005F6C21">
            <w:pPr>
              <w:widowControl w:val="0"/>
              <w:snapToGrid w:val="0"/>
              <w:spacing w:after="0" w:line="240" w:lineRule="auto"/>
              <w:jc w:val="center"/>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СН-1</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52EE1F07" w14:textId="77777777" w:rsidR="005F6C21" w:rsidRPr="003C4E71" w:rsidRDefault="005F6C21" w:rsidP="005F6C21">
            <w:pPr>
              <w:widowControl w:val="0"/>
              <w:snapToGrid w:val="0"/>
              <w:spacing w:after="0" w:line="240" w:lineRule="auto"/>
              <w:jc w:val="both"/>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Зона кладбищ</w:t>
            </w:r>
          </w:p>
        </w:tc>
      </w:tr>
      <w:tr w:rsidR="00E973A3" w:rsidRPr="003C4E71" w14:paraId="4BDA9DC2" w14:textId="77777777" w:rsidTr="00DF7C59">
        <w:tc>
          <w:tcPr>
            <w:tcW w:w="2410" w:type="dxa"/>
            <w:tcBorders>
              <w:top w:val="single" w:sz="4" w:space="0" w:color="000000"/>
              <w:left w:val="single" w:sz="4" w:space="0" w:color="000000"/>
              <w:bottom w:val="single" w:sz="4" w:space="0" w:color="000000"/>
            </w:tcBorders>
            <w:shd w:val="clear" w:color="auto" w:fill="auto"/>
            <w:vAlign w:val="center"/>
          </w:tcPr>
          <w:p w14:paraId="0A536435" w14:textId="77777777" w:rsidR="005F6C21" w:rsidRPr="003C4E71" w:rsidRDefault="005F6C21" w:rsidP="005F6C21">
            <w:pPr>
              <w:widowControl w:val="0"/>
              <w:snapToGrid w:val="0"/>
              <w:spacing w:after="0" w:line="240" w:lineRule="auto"/>
              <w:jc w:val="center"/>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СН-2</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3C380312" w14:textId="77777777" w:rsidR="005F6C21" w:rsidRPr="003C4E71" w:rsidRDefault="005F6C21" w:rsidP="005F6C21">
            <w:pPr>
              <w:widowControl w:val="0"/>
              <w:snapToGrid w:val="0"/>
              <w:spacing w:after="0" w:line="240" w:lineRule="auto"/>
              <w:jc w:val="both"/>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Зона размещения отходов потребления</w:t>
            </w:r>
          </w:p>
        </w:tc>
      </w:tr>
      <w:tr w:rsidR="00E973A3" w:rsidRPr="003C4E71" w14:paraId="5EADB549" w14:textId="77777777" w:rsidTr="00DF7C59">
        <w:tc>
          <w:tcPr>
            <w:tcW w:w="2410" w:type="dxa"/>
            <w:tcBorders>
              <w:top w:val="single" w:sz="4" w:space="0" w:color="000000"/>
              <w:left w:val="single" w:sz="4" w:space="0" w:color="000000"/>
              <w:bottom w:val="single" w:sz="4" w:space="0" w:color="000000"/>
            </w:tcBorders>
            <w:shd w:val="clear" w:color="auto" w:fill="auto"/>
            <w:vAlign w:val="center"/>
          </w:tcPr>
          <w:p w14:paraId="1CE2FB9D" w14:textId="77777777" w:rsidR="005F6C21" w:rsidRPr="003C4E71" w:rsidRDefault="005F6C21" w:rsidP="005F6C21">
            <w:pPr>
              <w:widowControl w:val="0"/>
              <w:snapToGrid w:val="0"/>
              <w:spacing w:after="0" w:line="240" w:lineRule="auto"/>
              <w:jc w:val="center"/>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СН-3</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4ADB6B3C" w14:textId="77777777" w:rsidR="005F6C21" w:rsidRPr="003C4E71" w:rsidRDefault="005F6C21" w:rsidP="005F6C21">
            <w:pPr>
              <w:widowControl w:val="0"/>
              <w:snapToGrid w:val="0"/>
              <w:spacing w:after="0" w:line="240" w:lineRule="auto"/>
              <w:jc w:val="both"/>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Земли лесного фонда</w:t>
            </w:r>
          </w:p>
        </w:tc>
      </w:tr>
      <w:tr w:rsidR="00E973A3" w:rsidRPr="003C4E71" w14:paraId="1DB8D7D3" w14:textId="77777777" w:rsidTr="00DF7C59">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109F37" w14:textId="77777777" w:rsidR="005F6C21" w:rsidRPr="003C4E71" w:rsidRDefault="005F6C21" w:rsidP="005F6C21">
            <w:pPr>
              <w:widowControl w:val="0"/>
              <w:snapToGrid w:val="0"/>
              <w:spacing w:after="0" w:line="240" w:lineRule="auto"/>
              <w:jc w:val="center"/>
              <w:rPr>
                <w:rFonts w:ascii="Times New Roman" w:eastAsia="SimSun" w:hAnsi="Times New Roman" w:cs="Times New Roman"/>
                <w:b/>
                <w:sz w:val="24"/>
                <w:szCs w:val="24"/>
                <w:lang w:eastAsia="zh-CN"/>
              </w:rPr>
            </w:pPr>
            <w:r w:rsidRPr="003C4E71">
              <w:rPr>
                <w:rFonts w:ascii="Times New Roman" w:eastAsia="SimSun" w:hAnsi="Times New Roman" w:cs="Times New Roman"/>
                <w:b/>
                <w:sz w:val="24"/>
                <w:szCs w:val="24"/>
                <w:lang w:eastAsia="zh-CN"/>
              </w:rPr>
              <w:t>ОБЩЕЕ ПОЛЬЗОВАНИЕ ТЕРРИТОРИИ</w:t>
            </w:r>
          </w:p>
        </w:tc>
      </w:tr>
      <w:tr w:rsidR="005F6C21" w:rsidRPr="003C4E71" w14:paraId="04E70998" w14:textId="77777777" w:rsidTr="00DF7C59">
        <w:tc>
          <w:tcPr>
            <w:tcW w:w="2410" w:type="dxa"/>
            <w:tcBorders>
              <w:top w:val="single" w:sz="4" w:space="0" w:color="000000"/>
              <w:left w:val="single" w:sz="4" w:space="0" w:color="000000"/>
              <w:bottom w:val="single" w:sz="4" w:space="0" w:color="000000"/>
            </w:tcBorders>
            <w:shd w:val="clear" w:color="auto" w:fill="auto"/>
            <w:vAlign w:val="center"/>
          </w:tcPr>
          <w:p w14:paraId="573C8122" w14:textId="77777777" w:rsidR="005F6C21" w:rsidRPr="003C4E71" w:rsidRDefault="005F6C21" w:rsidP="005F6C21">
            <w:pPr>
              <w:widowControl w:val="0"/>
              <w:snapToGrid w:val="0"/>
              <w:spacing w:after="0" w:line="240" w:lineRule="auto"/>
              <w:jc w:val="center"/>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ОП</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4732DA21" w14:textId="77777777" w:rsidR="005F6C21" w:rsidRPr="003C4E71" w:rsidRDefault="005F6C21" w:rsidP="005F6C21">
            <w:pPr>
              <w:widowControl w:val="0"/>
              <w:snapToGrid w:val="0"/>
              <w:spacing w:after="0" w:line="240" w:lineRule="auto"/>
              <w:jc w:val="both"/>
              <w:rPr>
                <w:rFonts w:ascii="Times New Roman" w:eastAsia="SimSun" w:hAnsi="Times New Roman" w:cs="Times New Roman"/>
                <w:sz w:val="24"/>
                <w:szCs w:val="24"/>
                <w:lang w:eastAsia="zh-CN"/>
              </w:rPr>
            </w:pPr>
            <w:r w:rsidRPr="003C4E71">
              <w:rPr>
                <w:rFonts w:ascii="Times New Roman" w:eastAsia="SimSun" w:hAnsi="Times New Roman" w:cs="Times New Roman"/>
                <w:sz w:val="24"/>
                <w:szCs w:val="24"/>
                <w:lang w:eastAsia="zh-CN"/>
              </w:rPr>
              <w:t>Зоны общего пользования</w:t>
            </w:r>
          </w:p>
        </w:tc>
      </w:tr>
    </w:tbl>
    <w:p w14:paraId="2E67CB62" w14:textId="77777777" w:rsidR="005F6C21" w:rsidRPr="003C4E71" w:rsidRDefault="005F6C21" w:rsidP="007967E0">
      <w:pPr>
        <w:rPr>
          <w:rFonts w:ascii="Times New Roman" w:hAnsi="Times New Roman" w:cs="Times New Roman"/>
          <w:sz w:val="24"/>
          <w:szCs w:val="24"/>
        </w:rPr>
      </w:pPr>
    </w:p>
    <w:sectPr w:rsidR="005F6C21" w:rsidRPr="003C4E71" w:rsidSect="00511860">
      <w:headerReference w:type="default" r:id="rId29"/>
      <w:pgSz w:w="11906" w:h="16838"/>
      <w:pgMar w:top="1276" w:right="567" w:bottom="96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231AD" w14:textId="77777777" w:rsidR="002F54C5" w:rsidRDefault="002F54C5" w:rsidP="0062656D">
      <w:pPr>
        <w:spacing w:after="0" w:line="240" w:lineRule="auto"/>
      </w:pPr>
      <w:r>
        <w:separator/>
      </w:r>
    </w:p>
  </w:endnote>
  <w:endnote w:type="continuationSeparator" w:id="0">
    <w:p w14:paraId="19319BB7" w14:textId="77777777" w:rsidR="002F54C5" w:rsidRDefault="002F54C5" w:rsidP="00626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ymbol">
    <w:charset w:val="00"/>
    <w:family w:val="auto"/>
    <w:pitch w:val="variable"/>
    <w:sig w:usb0="800000AF" w:usb1="1001ECEA"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89539" w14:textId="77777777" w:rsidR="002F54C5" w:rsidRDefault="002F54C5" w:rsidP="0062656D">
      <w:pPr>
        <w:spacing w:after="0" w:line="240" w:lineRule="auto"/>
      </w:pPr>
      <w:r>
        <w:separator/>
      </w:r>
    </w:p>
  </w:footnote>
  <w:footnote w:type="continuationSeparator" w:id="0">
    <w:p w14:paraId="4BCFB6EF" w14:textId="77777777" w:rsidR="002F54C5" w:rsidRDefault="002F54C5" w:rsidP="006265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69688864"/>
      <w:docPartObj>
        <w:docPartGallery w:val="Page Numbers (Top of Page)"/>
        <w:docPartUnique/>
      </w:docPartObj>
    </w:sdtPr>
    <w:sdtEndPr/>
    <w:sdtContent>
      <w:p w14:paraId="6EAF38C0" w14:textId="77777777" w:rsidR="00745741" w:rsidRDefault="00745741">
        <w:pPr>
          <w:pStyle w:val="a5"/>
          <w:jc w:val="center"/>
        </w:pPr>
        <w:r>
          <w:fldChar w:fldCharType="begin"/>
        </w:r>
        <w:r>
          <w:instrText>PAGE   \* MERGEFORMAT</w:instrText>
        </w:r>
        <w:r>
          <w:fldChar w:fldCharType="separate"/>
        </w:r>
        <w:r>
          <w:rPr>
            <w:noProof/>
          </w:rPr>
          <w:t>129</w:t>
        </w:r>
        <w:r>
          <w:rPr>
            <w:noProof/>
          </w:rPr>
          <w:fldChar w:fldCharType="end"/>
        </w:r>
      </w:p>
    </w:sdtContent>
  </w:sdt>
  <w:p w14:paraId="53211DCD" w14:textId="77777777" w:rsidR="00745741" w:rsidRDefault="0074574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18220187"/>
    <w:multiLevelType w:val="singleLevel"/>
    <w:tmpl w:val="B1B2AAC0"/>
    <w:lvl w:ilvl="0">
      <w:start w:val="10"/>
      <w:numFmt w:val="bullet"/>
      <w:pStyle w:val="21"/>
      <w:lvlText w:val="-"/>
      <w:lvlJc w:val="left"/>
      <w:pPr>
        <w:tabs>
          <w:tab w:val="num" w:pos="1080"/>
        </w:tabs>
        <w:ind w:left="1080" w:hanging="360"/>
      </w:pPr>
    </w:lvl>
  </w:abstractNum>
  <w:abstractNum w:abstractNumId="3" w15:restartNumberingAfterBreak="0">
    <w:nsid w:val="1E752E14"/>
    <w:multiLevelType w:val="hybridMultilevel"/>
    <w:tmpl w:val="1ABAD5F6"/>
    <w:lvl w:ilvl="0" w:tplc="EE9EA95A">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5" w15:restartNumberingAfterBreak="0">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 w15:restartNumberingAfterBreak="0">
    <w:nsid w:val="70123E45"/>
    <w:multiLevelType w:val="multilevel"/>
    <w:tmpl w:val="775ED996"/>
    <w:numStyleLink w:val="111111"/>
  </w:abstractNum>
  <w:num w:numId="1">
    <w:abstractNumId w:val="1"/>
  </w:num>
  <w:num w:numId="2">
    <w:abstractNumId w:val="5"/>
  </w:num>
  <w:num w:numId="3">
    <w:abstractNumId w:val="6"/>
  </w:num>
  <w:num w:numId="4">
    <w:abstractNumId w:val="3"/>
  </w:num>
  <w:num w:numId="5">
    <w:abstractNumId w:val="4"/>
  </w:num>
  <w:num w:numId="6">
    <w:abstractNumId w:val="0"/>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00E8"/>
    <w:rsid w:val="0000263B"/>
    <w:rsid w:val="00012108"/>
    <w:rsid w:val="0002012B"/>
    <w:rsid w:val="00021C58"/>
    <w:rsid w:val="000337A7"/>
    <w:rsid w:val="00040D0A"/>
    <w:rsid w:val="00044E3E"/>
    <w:rsid w:val="00046293"/>
    <w:rsid w:val="00062570"/>
    <w:rsid w:val="000649FF"/>
    <w:rsid w:val="00075064"/>
    <w:rsid w:val="00075CB6"/>
    <w:rsid w:val="00076BF5"/>
    <w:rsid w:val="000771E3"/>
    <w:rsid w:val="00080854"/>
    <w:rsid w:val="00085F6A"/>
    <w:rsid w:val="0008624A"/>
    <w:rsid w:val="00090513"/>
    <w:rsid w:val="000961BD"/>
    <w:rsid w:val="00097F9C"/>
    <w:rsid w:val="000B4236"/>
    <w:rsid w:val="000B5175"/>
    <w:rsid w:val="000C225F"/>
    <w:rsid w:val="000C283B"/>
    <w:rsid w:val="000D43D3"/>
    <w:rsid w:val="000D7F73"/>
    <w:rsid w:val="000F7D91"/>
    <w:rsid w:val="001073BA"/>
    <w:rsid w:val="00113736"/>
    <w:rsid w:val="00117016"/>
    <w:rsid w:val="0011748A"/>
    <w:rsid w:val="00123864"/>
    <w:rsid w:val="001340BC"/>
    <w:rsid w:val="001355D7"/>
    <w:rsid w:val="00141C39"/>
    <w:rsid w:val="0014255A"/>
    <w:rsid w:val="00142DAB"/>
    <w:rsid w:val="001567EB"/>
    <w:rsid w:val="001619D3"/>
    <w:rsid w:val="001676E6"/>
    <w:rsid w:val="001934A9"/>
    <w:rsid w:val="00194074"/>
    <w:rsid w:val="001A6C8E"/>
    <w:rsid w:val="001B3293"/>
    <w:rsid w:val="001B3A91"/>
    <w:rsid w:val="001C4058"/>
    <w:rsid w:val="001C5F71"/>
    <w:rsid w:val="001C6C23"/>
    <w:rsid w:val="001E7256"/>
    <w:rsid w:val="001E7A7E"/>
    <w:rsid w:val="001F606B"/>
    <w:rsid w:val="001F7A3C"/>
    <w:rsid w:val="0020423E"/>
    <w:rsid w:val="002078F6"/>
    <w:rsid w:val="0022464E"/>
    <w:rsid w:val="00231365"/>
    <w:rsid w:val="002343EF"/>
    <w:rsid w:val="002451A2"/>
    <w:rsid w:val="00245D8D"/>
    <w:rsid w:val="00252B06"/>
    <w:rsid w:val="00255E26"/>
    <w:rsid w:val="00267394"/>
    <w:rsid w:val="00272D3F"/>
    <w:rsid w:val="002845EB"/>
    <w:rsid w:val="00287393"/>
    <w:rsid w:val="00290544"/>
    <w:rsid w:val="002953B1"/>
    <w:rsid w:val="002A2402"/>
    <w:rsid w:val="002A25AF"/>
    <w:rsid w:val="002A65CF"/>
    <w:rsid w:val="002A7241"/>
    <w:rsid w:val="002B2179"/>
    <w:rsid w:val="002C0084"/>
    <w:rsid w:val="002E027E"/>
    <w:rsid w:val="002E74E4"/>
    <w:rsid w:val="002F3200"/>
    <w:rsid w:val="002F54C5"/>
    <w:rsid w:val="002F6E3D"/>
    <w:rsid w:val="00302D66"/>
    <w:rsid w:val="003045BD"/>
    <w:rsid w:val="003111BF"/>
    <w:rsid w:val="00315BB6"/>
    <w:rsid w:val="00320353"/>
    <w:rsid w:val="003227CD"/>
    <w:rsid w:val="0032517B"/>
    <w:rsid w:val="003368F6"/>
    <w:rsid w:val="00336C45"/>
    <w:rsid w:val="00340595"/>
    <w:rsid w:val="0035658A"/>
    <w:rsid w:val="0036535D"/>
    <w:rsid w:val="00371F29"/>
    <w:rsid w:val="00380CE1"/>
    <w:rsid w:val="003943F0"/>
    <w:rsid w:val="003A6780"/>
    <w:rsid w:val="003C1A92"/>
    <w:rsid w:val="003C4AC2"/>
    <w:rsid w:val="003C4E71"/>
    <w:rsid w:val="003C693B"/>
    <w:rsid w:val="003C708B"/>
    <w:rsid w:val="003D0D6D"/>
    <w:rsid w:val="003D2C70"/>
    <w:rsid w:val="003D3482"/>
    <w:rsid w:val="003E1DBD"/>
    <w:rsid w:val="003E217D"/>
    <w:rsid w:val="003F6DDB"/>
    <w:rsid w:val="00402DB8"/>
    <w:rsid w:val="00415067"/>
    <w:rsid w:val="0043556F"/>
    <w:rsid w:val="00437D37"/>
    <w:rsid w:val="004401AD"/>
    <w:rsid w:val="00450711"/>
    <w:rsid w:val="004603AF"/>
    <w:rsid w:val="004663CF"/>
    <w:rsid w:val="00474F66"/>
    <w:rsid w:val="00487A1F"/>
    <w:rsid w:val="00490B28"/>
    <w:rsid w:val="0049595C"/>
    <w:rsid w:val="004B1B90"/>
    <w:rsid w:val="004C2A2F"/>
    <w:rsid w:val="004E059E"/>
    <w:rsid w:val="004E0D15"/>
    <w:rsid w:val="004E3E19"/>
    <w:rsid w:val="004E4349"/>
    <w:rsid w:val="004F51E0"/>
    <w:rsid w:val="005030FE"/>
    <w:rsid w:val="00511749"/>
    <w:rsid w:val="00511860"/>
    <w:rsid w:val="0051653A"/>
    <w:rsid w:val="00530244"/>
    <w:rsid w:val="00547290"/>
    <w:rsid w:val="00553B03"/>
    <w:rsid w:val="00560EFB"/>
    <w:rsid w:val="00561191"/>
    <w:rsid w:val="0057327C"/>
    <w:rsid w:val="005740CB"/>
    <w:rsid w:val="005851C4"/>
    <w:rsid w:val="00585C34"/>
    <w:rsid w:val="00596780"/>
    <w:rsid w:val="005A4B27"/>
    <w:rsid w:val="005A4EEF"/>
    <w:rsid w:val="005A611C"/>
    <w:rsid w:val="005D4E9C"/>
    <w:rsid w:val="005F5707"/>
    <w:rsid w:val="005F6C21"/>
    <w:rsid w:val="00601F98"/>
    <w:rsid w:val="00607A48"/>
    <w:rsid w:val="00607E75"/>
    <w:rsid w:val="00607EB7"/>
    <w:rsid w:val="006225DF"/>
    <w:rsid w:val="00625E89"/>
    <w:rsid w:val="0062656D"/>
    <w:rsid w:val="0062716E"/>
    <w:rsid w:val="00634D2C"/>
    <w:rsid w:val="00642B48"/>
    <w:rsid w:val="00653120"/>
    <w:rsid w:val="0066006E"/>
    <w:rsid w:val="006741D3"/>
    <w:rsid w:val="00674A3B"/>
    <w:rsid w:val="00677611"/>
    <w:rsid w:val="006900E8"/>
    <w:rsid w:val="006A2D22"/>
    <w:rsid w:val="006B0C58"/>
    <w:rsid w:val="006B304C"/>
    <w:rsid w:val="006B3E54"/>
    <w:rsid w:val="006B5BAE"/>
    <w:rsid w:val="006D3A51"/>
    <w:rsid w:val="006E2785"/>
    <w:rsid w:val="006E7553"/>
    <w:rsid w:val="006F59BB"/>
    <w:rsid w:val="00730383"/>
    <w:rsid w:val="00736F4A"/>
    <w:rsid w:val="007409EF"/>
    <w:rsid w:val="00745741"/>
    <w:rsid w:val="007468E3"/>
    <w:rsid w:val="0075408D"/>
    <w:rsid w:val="00763367"/>
    <w:rsid w:val="00767B6A"/>
    <w:rsid w:val="00771399"/>
    <w:rsid w:val="00772DCF"/>
    <w:rsid w:val="00780934"/>
    <w:rsid w:val="007967E0"/>
    <w:rsid w:val="007A1502"/>
    <w:rsid w:val="007A5821"/>
    <w:rsid w:val="007B00AA"/>
    <w:rsid w:val="007B352D"/>
    <w:rsid w:val="007C7E1B"/>
    <w:rsid w:val="007D6579"/>
    <w:rsid w:val="007E1C6C"/>
    <w:rsid w:val="007E610F"/>
    <w:rsid w:val="007F54BE"/>
    <w:rsid w:val="007F6EBC"/>
    <w:rsid w:val="00810327"/>
    <w:rsid w:val="00810F30"/>
    <w:rsid w:val="008112BE"/>
    <w:rsid w:val="00821A57"/>
    <w:rsid w:val="00830AFC"/>
    <w:rsid w:val="008438B1"/>
    <w:rsid w:val="0084518E"/>
    <w:rsid w:val="00847360"/>
    <w:rsid w:val="00861155"/>
    <w:rsid w:val="008753FB"/>
    <w:rsid w:val="008761A4"/>
    <w:rsid w:val="00881CAF"/>
    <w:rsid w:val="008837E1"/>
    <w:rsid w:val="00883E4A"/>
    <w:rsid w:val="008863A3"/>
    <w:rsid w:val="00887535"/>
    <w:rsid w:val="008918BE"/>
    <w:rsid w:val="008A0C36"/>
    <w:rsid w:val="008B2DA1"/>
    <w:rsid w:val="008C0444"/>
    <w:rsid w:val="008C7B22"/>
    <w:rsid w:val="008D0951"/>
    <w:rsid w:val="008D39AF"/>
    <w:rsid w:val="008D3F36"/>
    <w:rsid w:val="008D60CD"/>
    <w:rsid w:val="008F532F"/>
    <w:rsid w:val="009003C0"/>
    <w:rsid w:val="00905A49"/>
    <w:rsid w:val="00911227"/>
    <w:rsid w:val="0091651A"/>
    <w:rsid w:val="0092054D"/>
    <w:rsid w:val="009229CE"/>
    <w:rsid w:val="009304BB"/>
    <w:rsid w:val="00946E6A"/>
    <w:rsid w:val="00950486"/>
    <w:rsid w:val="009507D9"/>
    <w:rsid w:val="00950E23"/>
    <w:rsid w:val="00962F2C"/>
    <w:rsid w:val="00964D09"/>
    <w:rsid w:val="009669B0"/>
    <w:rsid w:val="009817CB"/>
    <w:rsid w:val="00994461"/>
    <w:rsid w:val="009A03B7"/>
    <w:rsid w:val="009A38A1"/>
    <w:rsid w:val="009A3CB2"/>
    <w:rsid w:val="009A7A26"/>
    <w:rsid w:val="009B04C5"/>
    <w:rsid w:val="009B37E6"/>
    <w:rsid w:val="009D095F"/>
    <w:rsid w:val="009D14EF"/>
    <w:rsid w:val="009D183B"/>
    <w:rsid w:val="009D3BCA"/>
    <w:rsid w:val="009D68BA"/>
    <w:rsid w:val="009E209C"/>
    <w:rsid w:val="009E28E0"/>
    <w:rsid w:val="009E4EDF"/>
    <w:rsid w:val="009E585E"/>
    <w:rsid w:val="009F1C7A"/>
    <w:rsid w:val="009F27E4"/>
    <w:rsid w:val="00A00297"/>
    <w:rsid w:val="00A22B58"/>
    <w:rsid w:val="00A2596F"/>
    <w:rsid w:val="00A31257"/>
    <w:rsid w:val="00A31D86"/>
    <w:rsid w:val="00A5118A"/>
    <w:rsid w:val="00A60051"/>
    <w:rsid w:val="00A70760"/>
    <w:rsid w:val="00A80294"/>
    <w:rsid w:val="00A938FA"/>
    <w:rsid w:val="00AB1908"/>
    <w:rsid w:val="00AB3205"/>
    <w:rsid w:val="00AB4651"/>
    <w:rsid w:val="00AB688F"/>
    <w:rsid w:val="00AB7BB5"/>
    <w:rsid w:val="00AD0650"/>
    <w:rsid w:val="00AE2D92"/>
    <w:rsid w:val="00AE4694"/>
    <w:rsid w:val="00AF5142"/>
    <w:rsid w:val="00B0558B"/>
    <w:rsid w:val="00B12911"/>
    <w:rsid w:val="00B12970"/>
    <w:rsid w:val="00B165E3"/>
    <w:rsid w:val="00B2093F"/>
    <w:rsid w:val="00B25814"/>
    <w:rsid w:val="00B317AF"/>
    <w:rsid w:val="00B428CD"/>
    <w:rsid w:val="00B5533D"/>
    <w:rsid w:val="00B84F52"/>
    <w:rsid w:val="00BA6DDE"/>
    <w:rsid w:val="00BB2558"/>
    <w:rsid w:val="00BB37B4"/>
    <w:rsid w:val="00BB45BF"/>
    <w:rsid w:val="00BC2D0B"/>
    <w:rsid w:val="00BC446C"/>
    <w:rsid w:val="00BC51C1"/>
    <w:rsid w:val="00BC6725"/>
    <w:rsid w:val="00BD020A"/>
    <w:rsid w:val="00BD293D"/>
    <w:rsid w:val="00BD4971"/>
    <w:rsid w:val="00BE0264"/>
    <w:rsid w:val="00BE3E70"/>
    <w:rsid w:val="00BE7FE1"/>
    <w:rsid w:val="00C057CD"/>
    <w:rsid w:val="00C10970"/>
    <w:rsid w:val="00C1172D"/>
    <w:rsid w:val="00C13E13"/>
    <w:rsid w:val="00C15E0E"/>
    <w:rsid w:val="00C2155C"/>
    <w:rsid w:val="00C3757E"/>
    <w:rsid w:val="00C40705"/>
    <w:rsid w:val="00C523D0"/>
    <w:rsid w:val="00C52BFD"/>
    <w:rsid w:val="00C54D7A"/>
    <w:rsid w:val="00C55A8A"/>
    <w:rsid w:val="00C61F0B"/>
    <w:rsid w:val="00C8484B"/>
    <w:rsid w:val="00C84AFC"/>
    <w:rsid w:val="00CA0EE6"/>
    <w:rsid w:val="00CA7E5C"/>
    <w:rsid w:val="00CC4B60"/>
    <w:rsid w:val="00CC6A5E"/>
    <w:rsid w:val="00CD394D"/>
    <w:rsid w:val="00CD3C99"/>
    <w:rsid w:val="00CD460C"/>
    <w:rsid w:val="00CE518D"/>
    <w:rsid w:val="00CF3AF0"/>
    <w:rsid w:val="00CF4837"/>
    <w:rsid w:val="00CF749F"/>
    <w:rsid w:val="00D058F8"/>
    <w:rsid w:val="00D06362"/>
    <w:rsid w:val="00D07776"/>
    <w:rsid w:val="00D24969"/>
    <w:rsid w:val="00D320FF"/>
    <w:rsid w:val="00D36A00"/>
    <w:rsid w:val="00D37466"/>
    <w:rsid w:val="00D4221C"/>
    <w:rsid w:val="00DA0E54"/>
    <w:rsid w:val="00DA42CA"/>
    <w:rsid w:val="00DA5E90"/>
    <w:rsid w:val="00DB203D"/>
    <w:rsid w:val="00DB2FFE"/>
    <w:rsid w:val="00DC0A27"/>
    <w:rsid w:val="00DD0505"/>
    <w:rsid w:val="00DD4C96"/>
    <w:rsid w:val="00DD7344"/>
    <w:rsid w:val="00DE43E9"/>
    <w:rsid w:val="00DF163A"/>
    <w:rsid w:val="00DF7C59"/>
    <w:rsid w:val="00E007C1"/>
    <w:rsid w:val="00E00EC5"/>
    <w:rsid w:val="00E11C4C"/>
    <w:rsid w:val="00E13BD7"/>
    <w:rsid w:val="00E236F8"/>
    <w:rsid w:val="00E23819"/>
    <w:rsid w:val="00E30085"/>
    <w:rsid w:val="00E36577"/>
    <w:rsid w:val="00E36665"/>
    <w:rsid w:val="00E45560"/>
    <w:rsid w:val="00E471E9"/>
    <w:rsid w:val="00E546F0"/>
    <w:rsid w:val="00E74D32"/>
    <w:rsid w:val="00E8325F"/>
    <w:rsid w:val="00E9234C"/>
    <w:rsid w:val="00E94470"/>
    <w:rsid w:val="00E95347"/>
    <w:rsid w:val="00E973A3"/>
    <w:rsid w:val="00EA2E88"/>
    <w:rsid w:val="00EA5959"/>
    <w:rsid w:val="00EB185B"/>
    <w:rsid w:val="00EB4502"/>
    <w:rsid w:val="00EB5D6B"/>
    <w:rsid w:val="00EC219E"/>
    <w:rsid w:val="00EE0A20"/>
    <w:rsid w:val="00EE6F63"/>
    <w:rsid w:val="00EF4F44"/>
    <w:rsid w:val="00F00803"/>
    <w:rsid w:val="00F00A84"/>
    <w:rsid w:val="00F04AA0"/>
    <w:rsid w:val="00F104EB"/>
    <w:rsid w:val="00F2194E"/>
    <w:rsid w:val="00F25688"/>
    <w:rsid w:val="00F31B07"/>
    <w:rsid w:val="00F337DD"/>
    <w:rsid w:val="00F3462D"/>
    <w:rsid w:val="00F34D2A"/>
    <w:rsid w:val="00F35147"/>
    <w:rsid w:val="00F36304"/>
    <w:rsid w:val="00F41391"/>
    <w:rsid w:val="00F414C1"/>
    <w:rsid w:val="00F46AE1"/>
    <w:rsid w:val="00F57820"/>
    <w:rsid w:val="00F67AD5"/>
    <w:rsid w:val="00F739AD"/>
    <w:rsid w:val="00F82207"/>
    <w:rsid w:val="00F82623"/>
    <w:rsid w:val="00F921C3"/>
    <w:rsid w:val="00F95F3A"/>
    <w:rsid w:val="00FA0BBD"/>
    <w:rsid w:val="00FA5D14"/>
    <w:rsid w:val="00FB1605"/>
    <w:rsid w:val="00FC674F"/>
    <w:rsid w:val="00FD1F67"/>
    <w:rsid w:val="00FD49D0"/>
    <w:rsid w:val="00FD7DD2"/>
    <w:rsid w:val="00FE1B99"/>
    <w:rsid w:val="00FE2138"/>
    <w:rsid w:val="00FE39E0"/>
    <w:rsid w:val="00FE6450"/>
    <w:rsid w:val="00FE6DD4"/>
    <w:rsid w:val="00FE6FEA"/>
    <w:rsid w:val="00FE7C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5905D"/>
  <w15:docId w15:val="{4A7C466A-3E47-45B5-8424-A1E62A825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C693B"/>
  </w:style>
  <w:style w:type="paragraph" w:styleId="10">
    <w:name w:val="heading 1"/>
    <w:basedOn w:val="a1"/>
    <w:next w:val="a1"/>
    <w:link w:val="11"/>
    <w:qFormat/>
    <w:rsid w:val="005F6C21"/>
    <w:pPr>
      <w:spacing w:after="0" w:line="240" w:lineRule="auto"/>
      <w:ind w:firstLine="851"/>
      <w:jc w:val="both"/>
      <w:outlineLvl w:val="0"/>
    </w:pPr>
    <w:rPr>
      <w:rFonts w:ascii="Times New Roman" w:eastAsia="Calibri" w:hAnsi="Times New Roman" w:cs="Times New Roman"/>
      <w:b/>
      <w:color w:val="000000"/>
      <w:sz w:val="28"/>
      <w:szCs w:val="28"/>
    </w:rPr>
  </w:style>
  <w:style w:type="paragraph" w:styleId="20">
    <w:name w:val="heading 2"/>
    <w:aliases w:val="_Заголовок 2"/>
    <w:basedOn w:val="a1"/>
    <w:next w:val="a1"/>
    <w:link w:val="22"/>
    <w:autoRedefine/>
    <w:unhideWhenUsed/>
    <w:qFormat/>
    <w:rsid w:val="005F6C21"/>
    <w:pPr>
      <w:keepNext/>
      <w:keepLines/>
      <w:spacing w:after="0" w:line="240" w:lineRule="auto"/>
      <w:jc w:val="center"/>
      <w:outlineLvl w:val="1"/>
    </w:pPr>
    <w:rPr>
      <w:rFonts w:ascii="Times New Roman" w:eastAsia="Times New Roman" w:hAnsi="Times New Roman" w:cs="Arial"/>
      <w:b/>
      <w:sz w:val="28"/>
      <w:szCs w:val="24"/>
      <w:lang w:eastAsia="ru-RU"/>
    </w:rPr>
  </w:style>
  <w:style w:type="paragraph" w:styleId="3">
    <w:name w:val="heading 3"/>
    <w:basedOn w:val="a1"/>
    <w:next w:val="a1"/>
    <w:link w:val="30"/>
    <w:unhideWhenUsed/>
    <w:qFormat/>
    <w:rsid w:val="005F6C21"/>
    <w:pPr>
      <w:keepNext/>
      <w:keepLines/>
      <w:spacing w:before="40" w:after="0"/>
      <w:outlineLvl w:val="2"/>
    </w:pPr>
    <w:rPr>
      <w:rFonts w:ascii="Cambria" w:eastAsia="Times New Roman" w:hAnsi="Cambria" w:cs="Times New Roman"/>
      <w:b/>
      <w:bCs/>
      <w:color w:val="4F81BD"/>
    </w:rPr>
  </w:style>
  <w:style w:type="paragraph" w:styleId="40">
    <w:name w:val="heading 4"/>
    <w:basedOn w:val="a1"/>
    <w:next w:val="a1"/>
    <w:link w:val="41"/>
    <w:unhideWhenUsed/>
    <w:qFormat/>
    <w:rsid w:val="005F6C21"/>
    <w:pPr>
      <w:keepNext/>
      <w:spacing w:before="240" w:after="60" w:line="240" w:lineRule="auto"/>
      <w:outlineLvl w:val="3"/>
    </w:pPr>
    <w:rPr>
      <w:rFonts w:ascii="Calibri" w:eastAsia="Times New Roman" w:hAnsi="Calibri" w:cs="Times New Roman"/>
      <w:b/>
      <w:bCs/>
      <w:sz w:val="28"/>
      <w:szCs w:val="28"/>
      <w:lang w:eastAsia="zh-CN"/>
    </w:rPr>
  </w:style>
  <w:style w:type="paragraph" w:styleId="5">
    <w:name w:val="heading 5"/>
    <w:basedOn w:val="a1"/>
    <w:next w:val="a1"/>
    <w:link w:val="50"/>
    <w:qFormat/>
    <w:rsid w:val="00F34D2A"/>
    <w:pPr>
      <w:keepLines/>
      <w:overflowPunct w:val="0"/>
      <w:autoSpaceDE w:val="0"/>
      <w:autoSpaceDN w:val="0"/>
      <w:adjustRightInd w:val="0"/>
      <w:spacing w:before="240" w:after="60" w:line="320" w:lineRule="exact"/>
      <w:ind w:firstLine="567"/>
      <w:jc w:val="both"/>
      <w:outlineLvl w:val="4"/>
    </w:pPr>
    <w:rPr>
      <w:rFonts w:ascii="Times New Roman" w:eastAsia="Times New Roman" w:hAnsi="Times New Roman" w:cs="Times New Roman"/>
      <w:b/>
      <w:bCs/>
      <w:i/>
      <w:iCs/>
      <w:sz w:val="26"/>
      <w:szCs w:val="26"/>
    </w:rPr>
  </w:style>
  <w:style w:type="paragraph" w:styleId="6">
    <w:name w:val="heading 6"/>
    <w:basedOn w:val="a1"/>
    <w:next w:val="a1"/>
    <w:link w:val="60"/>
    <w:qFormat/>
    <w:rsid w:val="00F34D2A"/>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autoSpaceDN w:val="0"/>
      <w:adjustRightInd w:val="0"/>
      <w:spacing w:after="0" w:line="360" w:lineRule="auto"/>
      <w:ind w:firstLine="567"/>
      <w:jc w:val="both"/>
      <w:outlineLvl w:val="5"/>
    </w:pPr>
    <w:rPr>
      <w:rFonts w:ascii="Times New Roman" w:eastAsia="Arial Unicode MS" w:hAnsi="Times New Roman" w:cs="Times New Roman"/>
      <w:b/>
      <w:sz w:val="28"/>
      <w:szCs w:val="24"/>
    </w:rPr>
  </w:style>
  <w:style w:type="paragraph" w:styleId="7">
    <w:name w:val="heading 7"/>
    <w:basedOn w:val="a1"/>
    <w:next w:val="a1"/>
    <w:link w:val="70"/>
    <w:qFormat/>
    <w:rsid w:val="00F34D2A"/>
    <w:pPr>
      <w:keepNext/>
      <w:keepLines/>
      <w:overflowPunct w:val="0"/>
      <w:autoSpaceDE w:val="0"/>
      <w:autoSpaceDN w:val="0"/>
      <w:adjustRightInd w:val="0"/>
      <w:spacing w:after="0" w:line="320" w:lineRule="exact"/>
      <w:ind w:firstLine="720"/>
      <w:jc w:val="center"/>
      <w:outlineLvl w:val="6"/>
    </w:pPr>
    <w:rPr>
      <w:rFonts w:ascii="Times New Roman" w:eastAsia="Times New Roman" w:hAnsi="Times New Roman" w:cs="Times New Roman"/>
      <w:b/>
      <w:sz w:val="23"/>
      <w:szCs w:val="20"/>
      <w:u w:val="single"/>
    </w:rPr>
  </w:style>
  <w:style w:type="paragraph" w:styleId="8">
    <w:name w:val="heading 8"/>
    <w:basedOn w:val="a1"/>
    <w:next w:val="a1"/>
    <w:link w:val="80"/>
    <w:qFormat/>
    <w:rsid w:val="00F34D2A"/>
    <w:pPr>
      <w:keepLines/>
      <w:overflowPunct w:val="0"/>
      <w:autoSpaceDE w:val="0"/>
      <w:autoSpaceDN w:val="0"/>
      <w:adjustRightInd w:val="0"/>
      <w:spacing w:before="240" w:after="60" w:line="320" w:lineRule="exact"/>
      <w:ind w:firstLine="567"/>
      <w:jc w:val="both"/>
      <w:outlineLvl w:val="7"/>
    </w:pPr>
    <w:rPr>
      <w:rFonts w:ascii="Times New Roman" w:eastAsia="Times New Roman" w:hAnsi="Times New Roman" w:cs="Times New Roman"/>
      <w:i/>
      <w:iCs/>
      <w:sz w:val="24"/>
      <w:szCs w:val="24"/>
    </w:rPr>
  </w:style>
  <w:style w:type="paragraph" w:styleId="9">
    <w:name w:val="heading 9"/>
    <w:basedOn w:val="a1"/>
    <w:next w:val="a1"/>
    <w:link w:val="90"/>
    <w:qFormat/>
    <w:rsid w:val="00F34D2A"/>
    <w:pPr>
      <w:keepLines/>
      <w:overflowPunct w:val="0"/>
      <w:autoSpaceDE w:val="0"/>
      <w:autoSpaceDN w:val="0"/>
      <w:adjustRightInd w:val="0"/>
      <w:spacing w:before="240" w:after="60" w:line="320" w:lineRule="exact"/>
      <w:ind w:firstLine="567"/>
      <w:jc w:val="both"/>
      <w:outlineLvl w:val="8"/>
    </w:pPr>
    <w:rPr>
      <w:rFonts w:ascii="Arial" w:eastAsia="Times New Roman" w:hAnsi="Arial"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rsid w:val="005F6C21"/>
    <w:rPr>
      <w:rFonts w:asciiTheme="majorHAnsi" w:eastAsiaTheme="majorEastAsia" w:hAnsiTheme="majorHAnsi" w:cstheme="majorBidi"/>
      <w:color w:val="2F5496" w:themeColor="accent1" w:themeShade="BF"/>
      <w:sz w:val="32"/>
      <w:szCs w:val="32"/>
    </w:rPr>
  </w:style>
  <w:style w:type="character" w:customStyle="1" w:styleId="22">
    <w:name w:val="Заголовок 2 Знак"/>
    <w:aliases w:val="_Заголовок 2 Знак"/>
    <w:basedOn w:val="a2"/>
    <w:link w:val="20"/>
    <w:rsid w:val="005F6C21"/>
    <w:rPr>
      <w:rFonts w:ascii="Times New Roman" w:eastAsia="Times New Roman" w:hAnsi="Times New Roman" w:cs="Arial"/>
      <w:b/>
      <w:sz w:val="28"/>
      <w:szCs w:val="24"/>
      <w:lang w:eastAsia="ru-RU"/>
    </w:rPr>
  </w:style>
  <w:style w:type="paragraph" w:customStyle="1" w:styleId="31">
    <w:name w:val="Заголовок 31"/>
    <w:basedOn w:val="a1"/>
    <w:next w:val="a1"/>
    <w:semiHidden/>
    <w:unhideWhenUsed/>
    <w:qFormat/>
    <w:rsid w:val="005F6C21"/>
    <w:pPr>
      <w:keepNext/>
      <w:keepLines/>
      <w:spacing w:before="200" w:after="0" w:line="240" w:lineRule="auto"/>
      <w:ind w:firstLine="851"/>
      <w:jc w:val="both"/>
      <w:outlineLvl w:val="2"/>
    </w:pPr>
    <w:rPr>
      <w:rFonts w:ascii="Cambria" w:eastAsia="Times New Roman" w:hAnsi="Cambria" w:cs="Times New Roman"/>
      <w:b/>
      <w:bCs/>
      <w:color w:val="4F81BD"/>
      <w:sz w:val="28"/>
      <w:szCs w:val="28"/>
    </w:rPr>
  </w:style>
  <w:style w:type="character" w:customStyle="1" w:styleId="41">
    <w:name w:val="Заголовок 4 Знак"/>
    <w:basedOn w:val="a2"/>
    <w:link w:val="40"/>
    <w:rsid w:val="005F6C21"/>
    <w:rPr>
      <w:rFonts w:ascii="Calibri" w:eastAsia="Times New Roman" w:hAnsi="Calibri" w:cs="Times New Roman"/>
      <w:b/>
      <w:bCs/>
      <w:sz w:val="28"/>
      <w:szCs w:val="28"/>
      <w:lang w:eastAsia="zh-CN"/>
    </w:rPr>
  </w:style>
  <w:style w:type="numbering" w:customStyle="1" w:styleId="13">
    <w:name w:val="Нет списка1"/>
    <w:next w:val="a4"/>
    <w:uiPriority w:val="99"/>
    <w:semiHidden/>
    <w:unhideWhenUsed/>
    <w:rsid w:val="005F6C21"/>
  </w:style>
  <w:style w:type="paragraph" w:styleId="a5">
    <w:name w:val="header"/>
    <w:basedOn w:val="a1"/>
    <w:link w:val="a6"/>
    <w:rsid w:val="005F6C21"/>
    <w:pPr>
      <w:tabs>
        <w:tab w:val="center" w:pos="4677"/>
        <w:tab w:val="right" w:pos="9355"/>
      </w:tabs>
      <w:spacing w:after="0" w:line="240" w:lineRule="auto"/>
      <w:ind w:firstLine="851"/>
      <w:jc w:val="both"/>
    </w:pPr>
    <w:rPr>
      <w:rFonts w:ascii="Times New Roman" w:eastAsia="Calibri" w:hAnsi="Times New Roman" w:cs="Times New Roman"/>
      <w:color w:val="000000"/>
      <w:sz w:val="28"/>
      <w:szCs w:val="28"/>
    </w:rPr>
  </w:style>
  <w:style w:type="character" w:customStyle="1" w:styleId="a6">
    <w:name w:val="Верхний колонтитул Знак"/>
    <w:basedOn w:val="a2"/>
    <w:link w:val="a5"/>
    <w:rsid w:val="005F6C21"/>
    <w:rPr>
      <w:rFonts w:ascii="Times New Roman" w:eastAsia="Calibri" w:hAnsi="Times New Roman" w:cs="Times New Roman"/>
      <w:color w:val="000000"/>
      <w:sz w:val="28"/>
      <w:szCs w:val="28"/>
    </w:rPr>
  </w:style>
  <w:style w:type="character" w:styleId="a7">
    <w:name w:val="page number"/>
    <w:basedOn w:val="a2"/>
    <w:rsid w:val="005F6C21"/>
  </w:style>
  <w:style w:type="paragraph" w:styleId="a8">
    <w:name w:val="footer"/>
    <w:basedOn w:val="a1"/>
    <w:link w:val="a9"/>
    <w:rsid w:val="005F6C21"/>
    <w:pPr>
      <w:tabs>
        <w:tab w:val="center" w:pos="4677"/>
        <w:tab w:val="right" w:pos="9355"/>
      </w:tabs>
      <w:spacing w:after="0" w:line="240" w:lineRule="auto"/>
      <w:ind w:firstLine="851"/>
      <w:jc w:val="both"/>
    </w:pPr>
    <w:rPr>
      <w:rFonts w:ascii="Times New Roman" w:eastAsia="Calibri" w:hAnsi="Times New Roman" w:cs="Times New Roman"/>
      <w:color w:val="000000"/>
      <w:sz w:val="28"/>
      <w:szCs w:val="28"/>
    </w:rPr>
  </w:style>
  <w:style w:type="character" w:customStyle="1" w:styleId="a9">
    <w:name w:val="Нижний колонтитул Знак"/>
    <w:basedOn w:val="a2"/>
    <w:link w:val="a8"/>
    <w:rsid w:val="005F6C21"/>
    <w:rPr>
      <w:rFonts w:ascii="Times New Roman" w:eastAsia="Calibri" w:hAnsi="Times New Roman" w:cs="Times New Roman"/>
      <w:color w:val="000000"/>
      <w:sz w:val="28"/>
      <w:szCs w:val="28"/>
    </w:rPr>
  </w:style>
  <w:style w:type="paragraph" w:styleId="aa">
    <w:name w:val="Body Text"/>
    <w:basedOn w:val="a1"/>
    <w:link w:val="ab"/>
    <w:uiPriority w:val="99"/>
    <w:rsid w:val="005F6C21"/>
    <w:pPr>
      <w:spacing w:after="0" w:line="240" w:lineRule="auto"/>
      <w:ind w:firstLine="851"/>
      <w:jc w:val="center"/>
    </w:pPr>
    <w:rPr>
      <w:rFonts w:ascii="Arial" w:eastAsia="Times New Roman" w:hAnsi="Arial" w:cs="Arial"/>
      <w:color w:val="000000"/>
      <w:sz w:val="28"/>
      <w:szCs w:val="28"/>
      <w:lang w:eastAsia="ru-RU"/>
    </w:rPr>
  </w:style>
  <w:style w:type="character" w:customStyle="1" w:styleId="ab">
    <w:name w:val="Основной текст Знак"/>
    <w:basedOn w:val="a2"/>
    <w:link w:val="aa"/>
    <w:uiPriority w:val="99"/>
    <w:rsid w:val="005F6C21"/>
    <w:rPr>
      <w:rFonts w:ascii="Arial" w:eastAsia="Times New Roman" w:hAnsi="Arial" w:cs="Arial"/>
      <w:color w:val="000000"/>
      <w:sz w:val="28"/>
      <w:szCs w:val="28"/>
      <w:lang w:eastAsia="ru-RU"/>
    </w:rPr>
  </w:style>
  <w:style w:type="table" w:styleId="ac">
    <w:name w:val="Table Grid"/>
    <w:basedOn w:val="a3"/>
    <w:uiPriority w:val="59"/>
    <w:rsid w:val="005F6C2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rsid w:val="005F6C21"/>
    <w:pPr>
      <w:numPr>
        <w:numId w:val="1"/>
      </w:numPr>
      <w:spacing w:after="0" w:line="240" w:lineRule="auto"/>
      <w:jc w:val="both"/>
    </w:pPr>
    <w:rPr>
      <w:rFonts w:ascii="Times New Roman" w:eastAsia="Calibri" w:hAnsi="Times New Roman" w:cs="Times New Roman"/>
      <w:color w:val="000000"/>
      <w:sz w:val="28"/>
      <w:szCs w:val="28"/>
    </w:rPr>
  </w:style>
  <w:style w:type="character" w:customStyle="1" w:styleId="11">
    <w:name w:val="Заголовок 1 Знак1"/>
    <w:link w:val="10"/>
    <w:rsid w:val="005F6C21"/>
    <w:rPr>
      <w:rFonts w:ascii="Times New Roman" w:eastAsia="Calibri" w:hAnsi="Times New Roman" w:cs="Times New Roman"/>
      <w:b/>
      <w:color w:val="000000"/>
      <w:sz w:val="28"/>
      <w:szCs w:val="28"/>
    </w:rPr>
  </w:style>
  <w:style w:type="paragraph" w:styleId="2">
    <w:name w:val="List Number 2"/>
    <w:basedOn w:val="a1"/>
    <w:rsid w:val="005F6C21"/>
    <w:pPr>
      <w:numPr>
        <w:numId w:val="3"/>
      </w:numPr>
      <w:spacing w:after="0" w:line="240" w:lineRule="auto"/>
      <w:jc w:val="both"/>
    </w:pPr>
    <w:rPr>
      <w:rFonts w:ascii="Times New Roman" w:eastAsia="Calibri" w:hAnsi="Times New Roman" w:cs="Times New Roman"/>
      <w:color w:val="000000"/>
      <w:sz w:val="28"/>
      <w:szCs w:val="28"/>
    </w:rPr>
  </w:style>
  <w:style w:type="paragraph" w:styleId="ad">
    <w:name w:val="Plain Text"/>
    <w:basedOn w:val="a1"/>
    <w:link w:val="ae"/>
    <w:rsid w:val="005F6C21"/>
    <w:pPr>
      <w:spacing w:after="0" w:line="240" w:lineRule="auto"/>
      <w:ind w:firstLine="851"/>
      <w:jc w:val="both"/>
    </w:pPr>
    <w:rPr>
      <w:rFonts w:ascii="Courier New" w:eastAsia="Calibri" w:hAnsi="Courier New" w:cs="Courier New"/>
      <w:color w:val="000000"/>
      <w:sz w:val="20"/>
      <w:szCs w:val="20"/>
    </w:rPr>
  </w:style>
  <w:style w:type="character" w:customStyle="1" w:styleId="ae">
    <w:name w:val="Текст Знак"/>
    <w:basedOn w:val="a2"/>
    <w:link w:val="ad"/>
    <w:rsid w:val="005F6C21"/>
    <w:rPr>
      <w:rFonts w:ascii="Courier New" w:eastAsia="Calibri" w:hAnsi="Courier New" w:cs="Courier New"/>
      <w:color w:val="000000"/>
      <w:sz w:val="20"/>
      <w:szCs w:val="20"/>
    </w:rPr>
  </w:style>
  <w:style w:type="numbering" w:styleId="111111">
    <w:name w:val="Outline List 2"/>
    <w:basedOn w:val="a4"/>
    <w:rsid w:val="005F6C21"/>
    <w:pPr>
      <w:numPr>
        <w:numId w:val="2"/>
      </w:numPr>
    </w:pPr>
  </w:style>
  <w:style w:type="paragraph" w:customStyle="1" w:styleId="ConsNormal">
    <w:name w:val="ConsNormal"/>
    <w:rsid w:val="005F6C21"/>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5F6C21"/>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5F6C21"/>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5F6C21"/>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5F6C21"/>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
    <w:name w:val="Normal (Web)"/>
    <w:basedOn w:val="a1"/>
    <w:uiPriority w:val="99"/>
    <w:rsid w:val="005F6C21"/>
    <w:pPr>
      <w:spacing w:before="75" w:after="75" w:line="240" w:lineRule="auto"/>
      <w:ind w:left="75" w:right="75" w:firstLine="225"/>
      <w:jc w:val="both"/>
    </w:pPr>
    <w:rPr>
      <w:rFonts w:ascii="Verdana" w:eastAsia="Times New Roman" w:hAnsi="Verdana" w:cs="Verdana"/>
      <w:color w:val="000000"/>
      <w:sz w:val="18"/>
      <w:szCs w:val="18"/>
      <w:lang w:eastAsia="ru-RU"/>
    </w:rPr>
  </w:style>
  <w:style w:type="paragraph" w:styleId="af0">
    <w:name w:val="Title"/>
    <w:basedOn w:val="a1"/>
    <w:link w:val="af1"/>
    <w:qFormat/>
    <w:rsid w:val="005F6C21"/>
    <w:pPr>
      <w:spacing w:after="0" w:line="240" w:lineRule="auto"/>
      <w:ind w:firstLine="851"/>
      <w:jc w:val="center"/>
    </w:pPr>
    <w:rPr>
      <w:rFonts w:ascii="Times New Roman" w:eastAsia="Times New Roman" w:hAnsi="Times New Roman" w:cs="Times New Roman"/>
      <w:color w:val="000000"/>
      <w:sz w:val="28"/>
      <w:szCs w:val="28"/>
      <w:lang w:eastAsia="ru-RU"/>
    </w:rPr>
  </w:style>
  <w:style w:type="character" w:customStyle="1" w:styleId="af1">
    <w:name w:val="Заголовок Знак"/>
    <w:basedOn w:val="a2"/>
    <w:link w:val="af0"/>
    <w:rsid w:val="005F6C21"/>
    <w:rPr>
      <w:rFonts w:ascii="Times New Roman" w:eastAsia="Times New Roman" w:hAnsi="Times New Roman" w:cs="Times New Roman"/>
      <w:color w:val="000000"/>
      <w:sz w:val="28"/>
      <w:szCs w:val="28"/>
      <w:lang w:eastAsia="ru-RU"/>
    </w:rPr>
  </w:style>
  <w:style w:type="paragraph" w:customStyle="1" w:styleId="--">
    <w:name w:val="- СТРАНИЦА -"/>
    <w:rsid w:val="005F6C21"/>
    <w:pPr>
      <w:spacing w:after="0" w:line="240" w:lineRule="auto"/>
    </w:pPr>
    <w:rPr>
      <w:rFonts w:ascii="Calibri" w:eastAsia="Calibri" w:hAnsi="Calibri" w:cs="Times New Roman"/>
      <w:sz w:val="20"/>
      <w:szCs w:val="20"/>
      <w:lang w:eastAsia="ru-RU"/>
    </w:rPr>
  </w:style>
  <w:style w:type="paragraph" w:customStyle="1" w:styleId="af2">
    <w:name w:val="Îáû÷íûé"/>
    <w:rsid w:val="005F6C21"/>
    <w:pPr>
      <w:spacing w:after="0" w:line="240" w:lineRule="auto"/>
    </w:pPr>
    <w:rPr>
      <w:rFonts w:ascii="Calibri" w:eastAsia="Calibri" w:hAnsi="Calibri" w:cs="Times New Roman"/>
      <w:sz w:val="20"/>
      <w:szCs w:val="20"/>
      <w:lang w:val="en-US" w:eastAsia="ru-RU"/>
    </w:rPr>
  </w:style>
  <w:style w:type="paragraph" w:styleId="af3">
    <w:name w:val="Block Text"/>
    <w:basedOn w:val="a1"/>
    <w:rsid w:val="005F6C21"/>
    <w:pPr>
      <w:tabs>
        <w:tab w:val="left" w:pos="10440"/>
      </w:tabs>
      <w:spacing w:before="120" w:after="0" w:line="240" w:lineRule="auto"/>
      <w:ind w:left="360" w:right="333" w:firstLine="851"/>
      <w:jc w:val="both"/>
    </w:pPr>
    <w:rPr>
      <w:rFonts w:ascii="Times New Roman" w:eastAsia="Times New Roman" w:hAnsi="Times New Roman" w:cs="Times New Roman"/>
      <w:b/>
      <w:bCs/>
      <w:color w:val="000000"/>
      <w:sz w:val="28"/>
      <w:szCs w:val="28"/>
      <w:lang w:eastAsia="ru-RU"/>
    </w:rPr>
  </w:style>
  <w:style w:type="paragraph" w:styleId="af4">
    <w:name w:val="Body Text Indent"/>
    <w:basedOn w:val="a1"/>
    <w:link w:val="af5"/>
    <w:rsid w:val="005F6C21"/>
    <w:pPr>
      <w:spacing w:after="120" w:line="240" w:lineRule="auto"/>
      <w:ind w:left="283" w:firstLine="851"/>
      <w:jc w:val="both"/>
    </w:pPr>
    <w:rPr>
      <w:rFonts w:ascii="Times New Roman" w:eastAsia="Times New Roman" w:hAnsi="Times New Roman" w:cs="Times New Roman"/>
      <w:color w:val="000000"/>
      <w:sz w:val="28"/>
      <w:szCs w:val="28"/>
      <w:lang w:eastAsia="ru-RU"/>
    </w:rPr>
  </w:style>
  <w:style w:type="character" w:customStyle="1" w:styleId="af5">
    <w:name w:val="Основной текст с отступом Знак"/>
    <w:basedOn w:val="a2"/>
    <w:link w:val="af4"/>
    <w:rsid w:val="005F6C21"/>
    <w:rPr>
      <w:rFonts w:ascii="Times New Roman" w:eastAsia="Times New Roman" w:hAnsi="Times New Roman" w:cs="Times New Roman"/>
      <w:color w:val="000000"/>
      <w:sz w:val="28"/>
      <w:szCs w:val="28"/>
      <w:lang w:eastAsia="ru-RU"/>
    </w:rPr>
  </w:style>
  <w:style w:type="paragraph" w:styleId="23">
    <w:name w:val="Body Text Indent 2"/>
    <w:basedOn w:val="a1"/>
    <w:link w:val="24"/>
    <w:rsid w:val="005F6C21"/>
    <w:pPr>
      <w:spacing w:after="120" w:line="480" w:lineRule="auto"/>
      <w:ind w:left="283" w:firstLine="851"/>
      <w:jc w:val="both"/>
    </w:pPr>
    <w:rPr>
      <w:rFonts w:ascii="Times New Roman" w:eastAsia="Times New Roman" w:hAnsi="Times New Roman" w:cs="Times New Roman"/>
      <w:color w:val="000000"/>
      <w:sz w:val="28"/>
      <w:szCs w:val="28"/>
      <w:lang w:eastAsia="ru-RU"/>
    </w:rPr>
  </w:style>
  <w:style w:type="character" w:customStyle="1" w:styleId="24">
    <w:name w:val="Основной текст с отступом 2 Знак"/>
    <w:basedOn w:val="a2"/>
    <w:link w:val="23"/>
    <w:rsid w:val="005F6C21"/>
    <w:rPr>
      <w:rFonts w:ascii="Times New Roman" w:eastAsia="Times New Roman" w:hAnsi="Times New Roman" w:cs="Times New Roman"/>
      <w:color w:val="000000"/>
      <w:sz w:val="28"/>
      <w:szCs w:val="28"/>
      <w:lang w:eastAsia="ru-RU"/>
    </w:rPr>
  </w:style>
  <w:style w:type="paragraph" w:styleId="25">
    <w:name w:val="Body Text 2"/>
    <w:basedOn w:val="a1"/>
    <w:link w:val="26"/>
    <w:rsid w:val="005F6C21"/>
    <w:pPr>
      <w:widowControl w:val="0"/>
      <w:autoSpaceDE w:val="0"/>
      <w:autoSpaceDN w:val="0"/>
      <w:adjustRightInd w:val="0"/>
      <w:spacing w:after="0" w:line="240" w:lineRule="auto"/>
      <w:ind w:left="540" w:firstLine="720"/>
      <w:jc w:val="both"/>
    </w:pPr>
    <w:rPr>
      <w:rFonts w:ascii="Times New Roman" w:eastAsia="Times New Roman" w:hAnsi="Times New Roman" w:cs="Times New Roman"/>
      <w:color w:val="FF0000"/>
      <w:lang w:eastAsia="ru-RU"/>
    </w:rPr>
  </w:style>
  <w:style w:type="character" w:customStyle="1" w:styleId="26">
    <w:name w:val="Основной текст 2 Знак"/>
    <w:basedOn w:val="a2"/>
    <w:link w:val="25"/>
    <w:rsid w:val="005F6C21"/>
    <w:rPr>
      <w:rFonts w:ascii="Times New Roman" w:eastAsia="Times New Roman" w:hAnsi="Times New Roman" w:cs="Times New Roman"/>
      <w:color w:val="FF0000"/>
      <w:lang w:eastAsia="ru-RU"/>
    </w:rPr>
  </w:style>
  <w:style w:type="paragraph" w:styleId="32">
    <w:name w:val="Body Text Indent 3"/>
    <w:basedOn w:val="a1"/>
    <w:link w:val="33"/>
    <w:rsid w:val="005F6C21"/>
    <w:pPr>
      <w:spacing w:after="0" w:line="240" w:lineRule="auto"/>
      <w:ind w:left="540" w:firstLine="720"/>
      <w:jc w:val="both"/>
    </w:pPr>
    <w:rPr>
      <w:rFonts w:ascii="Times New Roman" w:eastAsia="Times New Roman" w:hAnsi="Times New Roman" w:cs="Times New Roman"/>
      <w:color w:val="000000"/>
      <w:lang w:eastAsia="ru-RU"/>
    </w:rPr>
  </w:style>
  <w:style w:type="character" w:customStyle="1" w:styleId="33">
    <w:name w:val="Основной текст с отступом 3 Знак"/>
    <w:basedOn w:val="a2"/>
    <w:link w:val="32"/>
    <w:rsid w:val="005F6C21"/>
    <w:rPr>
      <w:rFonts w:ascii="Times New Roman" w:eastAsia="Times New Roman" w:hAnsi="Times New Roman" w:cs="Times New Roman"/>
      <w:color w:val="000000"/>
      <w:lang w:eastAsia="ru-RU"/>
    </w:rPr>
  </w:style>
  <w:style w:type="character" w:customStyle="1" w:styleId="14">
    <w:name w:val="Заголовок 1 Знак Знак"/>
    <w:rsid w:val="005F6C21"/>
    <w:rPr>
      <w:b/>
      <w:bCs/>
      <w:sz w:val="28"/>
      <w:szCs w:val="28"/>
      <w:lang w:val="ru-RU" w:eastAsia="ru-RU" w:bidi="ar-SA"/>
    </w:rPr>
  </w:style>
  <w:style w:type="character" w:styleId="af6">
    <w:name w:val="Emphasis"/>
    <w:qFormat/>
    <w:rsid w:val="005F6C21"/>
    <w:rPr>
      <w:i/>
      <w:iCs/>
    </w:rPr>
  </w:style>
  <w:style w:type="paragraph" w:customStyle="1" w:styleId="ConsPlusNormal">
    <w:name w:val="ConsPlusNormal"/>
    <w:rsid w:val="005F6C21"/>
    <w:pPr>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Nonformat">
    <w:name w:val="ConsPlusNonformat"/>
    <w:rsid w:val="005F6C21"/>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5F6C21"/>
    <w:pPr>
      <w:autoSpaceDE w:val="0"/>
      <w:autoSpaceDN w:val="0"/>
      <w:adjustRightInd w:val="0"/>
      <w:spacing w:after="0" w:line="240" w:lineRule="auto"/>
    </w:pPr>
    <w:rPr>
      <w:rFonts w:ascii="Arial" w:eastAsia="Calibri" w:hAnsi="Arial" w:cs="Arial"/>
      <w:b/>
      <w:bCs/>
      <w:sz w:val="20"/>
      <w:szCs w:val="20"/>
      <w:lang w:eastAsia="ru-RU"/>
    </w:rPr>
  </w:style>
  <w:style w:type="paragraph" w:customStyle="1" w:styleId="15">
    <w:name w:val="текст 1"/>
    <w:basedOn w:val="a1"/>
    <w:next w:val="a1"/>
    <w:rsid w:val="005F6C21"/>
    <w:pPr>
      <w:spacing w:after="0" w:line="240" w:lineRule="auto"/>
      <w:ind w:firstLine="540"/>
      <w:jc w:val="both"/>
    </w:pPr>
    <w:rPr>
      <w:rFonts w:ascii="Times New Roman" w:eastAsia="Times New Roman" w:hAnsi="Times New Roman" w:cs="Times New Roman"/>
      <w:color w:val="000000"/>
      <w:sz w:val="20"/>
      <w:szCs w:val="28"/>
      <w:lang w:eastAsia="ru-RU"/>
    </w:rPr>
  </w:style>
  <w:style w:type="paragraph" w:customStyle="1" w:styleId="S">
    <w:name w:val="S_Титульный"/>
    <w:basedOn w:val="a1"/>
    <w:rsid w:val="005F6C21"/>
    <w:pPr>
      <w:spacing w:after="0" w:line="360" w:lineRule="auto"/>
      <w:ind w:left="3060" w:firstLine="851"/>
      <w:jc w:val="right"/>
    </w:pPr>
    <w:rPr>
      <w:rFonts w:ascii="Times New Roman" w:eastAsia="Times New Roman" w:hAnsi="Times New Roman" w:cs="Times New Roman"/>
      <w:b/>
      <w:caps/>
      <w:color w:val="000000"/>
      <w:sz w:val="28"/>
      <w:szCs w:val="28"/>
      <w:lang w:eastAsia="ru-RU"/>
    </w:rPr>
  </w:style>
  <w:style w:type="paragraph" w:customStyle="1" w:styleId="af7">
    <w:name w:val="Таблица"/>
    <w:basedOn w:val="a1"/>
    <w:rsid w:val="005F6C21"/>
    <w:pPr>
      <w:spacing w:after="0" w:line="240" w:lineRule="auto"/>
      <w:ind w:firstLine="851"/>
      <w:jc w:val="both"/>
    </w:pPr>
    <w:rPr>
      <w:rFonts w:ascii="Times New Roman" w:eastAsia="Times New Roman" w:hAnsi="Times New Roman" w:cs="Times New Roman"/>
      <w:color w:val="000000"/>
      <w:sz w:val="28"/>
      <w:szCs w:val="28"/>
      <w:lang w:eastAsia="ru-RU"/>
    </w:rPr>
  </w:style>
  <w:style w:type="paragraph" w:styleId="af8">
    <w:name w:val="footnote text"/>
    <w:basedOn w:val="a1"/>
    <w:link w:val="af9"/>
    <w:semiHidden/>
    <w:rsid w:val="005F6C21"/>
    <w:pPr>
      <w:spacing w:after="0" w:line="240" w:lineRule="auto"/>
      <w:ind w:firstLine="851"/>
      <w:jc w:val="both"/>
    </w:pPr>
    <w:rPr>
      <w:rFonts w:ascii="Times New Roman" w:eastAsia="Times New Roman" w:hAnsi="Times New Roman" w:cs="Times New Roman"/>
      <w:color w:val="000000"/>
      <w:sz w:val="20"/>
      <w:szCs w:val="20"/>
      <w:lang w:eastAsia="ru-RU"/>
    </w:rPr>
  </w:style>
  <w:style w:type="character" w:customStyle="1" w:styleId="af9">
    <w:name w:val="Текст сноски Знак"/>
    <w:basedOn w:val="a2"/>
    <w:link w:val="af8"/>
    <w:semiHidden/>
    <w:rsid w:val="005F6C21"/>
    <w:rPr>
      <w:rFonts w:ascii="Times New Roman" w:eastAsia="Times New Roman" w:hAnsi="Times New Roman" w:cs="Times New Roman"/>
      <w:color w:val="000000"/>
      <w:sz w:val="20"/>
      <w:szCs w:val="20"/>
      <w:lang w:eastAsia="ru-RU"/>
    </w:rPr>
  </w:style>
  <w:style w:type="character" w:styleId="afa">
    <w:name w:val="footnote reference"/>
    <w:semiHidden/>
    <w:rsid w:val="005F6C21"/>
    <w:rPr>
      <w:vertAlign w:val="superscript"/>
    </w:rPr>
  </w:style>
  <w:style w:type="paragraph" w:styleId="afb">
    <w:name w:val="Document Map"/>
    <w:basedOn w:val="a1"/>
    <w:link w:val="afc"/>
    <w:semiHidden/>
    <w:rsid w:val="005F6C21"/>
    <w:pPr>
      <w:shd w:val="clear" w:color="auto" w:fill="000080"/>
      <w:spacing w:after="0" w:line="240" w:lineRule="auto"/>
      <w:ind w:firstLine="851"/>
      <w:jc w:val="both"/>
    </w:pPr>
    <w:rPr>
      <w:rFonts w:ascii="Tahoma" w:eastAsia="Calibri" w:hAnsi="Tahoma" w:cs="Tahoma"/>
      <w:color w:val="000000"/>
      <w:sz w:val="20"/>
      <w:szCs w:val="20"/>
    </w:rPr>
  </w:style>
  <w:style w:type="character" w:customStyle="1" w:styleId="afc">
    <w:name w:val="Схема документа Знак"/>
    <w:basedOn w:val="a2"/>
    <w:link w:val="afb"/>
    <w:semiHidden/>
    <w:rsid w:val="005F6C21"/>
    <w:rPr>
      <w:rFonts w:ascii="Tahoma" w:eastAsia="Calibri" w:hAnsi="Tahoma" w:cs="Tahoma"/>
      <w:color w:val="000000"/>
      <w:sz w:val="20"/>
      <w:szCs w:val="20"/>
      <w:shd w:val="clear" w:color="auto" w:fill="000080"/>
    </w:rPr>
  </w:style>
  <w:style w:type="character" w:styleId="afd">
    <w:name w:val="annotation reference"/>
    <w:semiHidden/>
    <w:rsid w:val="005F6C21"/>
    <w:rPr>
      <w:sz w:val="16"/>
      <w:szCs w:val="16"/>
    </w:rPr>
  </w:style>
  <w:style w:type="paragraph" w:styleId="afe">
    <w:name w:val="annotation text"/>
    <w:basedOn w:val="a1"/>
    <w:link w:val="aff"/>
    <w:uiPriority w:val="99"/>
    <w:semiHidden/>
    <w:rsid w:val="005F6C21"/>
    <w:pPr>
      <w:spacing w:after="0" w:line="240" w:lineRule="auto"/>
      <w:ind w:firstLine="851"/>
      <w:jc w:val="both"/>
    </w:pPr>
    <w:rPr>
      <w:rFonts w:ascii="Times New Roman" w:eastAsia="Calibri" w:hAnsi="Times New Roman" w:cs="Times New Roman"/>
      <w:color w:val="000000"/>
      <w:sz w:val="20"/>
      <w:szCs w:val="20"/>
    </w:rPr>
  </w:style>
  <w:style w:type="character" w:customStyle="1" w:styleId="aff">
    <w:name w:val="Текст примечания Знак"/>
    <w:basedOn w:val="a2"/>
    <w:link w:val="afe"/>
    <w:uiPriority w:val="99"/>
    <w:semiHidden/>
    <w:rsid w:val="005F6C21"/>
    <w:rPr>
      <w:rFonts w:ascii="Times New Roman" w:eastAsia="Calibri" w:hAnsi="Times New Roman" w:cs="Times New Roman"/>
      <w:color w:val="000000"/>
      <w:sz w:val="20"/>
      <w:szCs w:val="20"/>
    </w:rPr>
  </w:style>
  <w:style w:type="paragraph" w:styleId="aff0">
    <w:name w:val="annotation subject"/>
    <w:basedOn w:val="afe"/>
    <w:next w:val="afe"/>
    <w:link w:val="aff1"/>
    <w:semiHidden/>
    <w:rsid w:val="005F6C21"/>
    <w:rPr>
      <w:b/>
      <w:bCs/>
    </w:rPr>
  </w:style>
  <w:style w:type="character" w:customStyle="1" w:styleId="aff1">
    <w:name w:val="Тема примечания Знак"/>
    <w:basedOn w:val="aff"/>
    <w:link w:val="aff0"/>
    <w:semiHidden/>
    <w:rsid w:val="005F6C21"/>
    <w:rPr>
      <w:rFonts w:ascii="Times New Roman" w:eastAsia="Calibri" w:hAnsi="Times New Roman" w:cs="Times New Roman"/>
      <w:b/>
      <w:bCs/>
      <w:color w:val="000000"/>
      <w:sz w:val="20"/>
      <w:szCs w:val="20"/>
    </w:rPr>
  </w:style>
  <w:style w:type="paragraph" w:styleId="aff2">
    <w:name w:val="Balloon Text"/>
    <w:basedOn w:val="a1"/>
    <w:link w:val="aff3"/>
    <w:rsid w:val="005F6C21"/>
    <w:pPr>
      <w:spacing w:after="0" w:line="240" w:lineRule="auto"/>
      <w:ind w:firstLine="851"/>
      <w:jc w:val="both"/>
    </w:pPr>
    <w:rPr>
      <w:rFonts w:ascii="Tahoma" w:eastAsia="Calibri" w:hAnsi="Tahoma" w:cs="Tahoma"/>
      <w:color w:val="000000"/>
      <w:sz w:val="16"/>
      <w:szCs w:val="16"/>
    </w:rPr>
  </w:style>
  <w:style w:type="character" w:customStyle="1" w:styleId="aff3">
    <w:name w:val="Текст выноски Знак"/>
    <w:basedOn w:val="a2"/>
    <w:link w:val="aff2"/>
    <w:rsid w:val="005F6C21"/>
    <w:rPr>
      <w:rFonts w:ascii="Tahoma" w:eastAsia="Calibri" w:hAnsi="Tahoma" w:cs="Tahoma"/>
      <w:color w:val="000000"/>
      <w:sz w:val="16"/>
      <w:szCs w:val="16"/>
    </w:rPr>
  </w:style>
  <w:style w:type="paragraph" w:customStyle="1" w:styleId="16">
    <w:name w:val="Текст1"/>
    <w:basedOn w:val="a1"/>
    <w:rsid w:val="005F6C21"/>
    <w:pPr>
      <w:suppressAutoHyphens/>
      <w:spacing w:after="0" w:line="240" w:lineRule="auto"/>
      <w:ind w:firstLine="851"/>
      <w:jc w:val="both"/>
    </w:pPr>
    <w:rPr>
      <w:rFonts w:ascii="Courier New" w:eastAsia="Times New Roman" w:hAnsi="Courier New" w:cs="Courier New"/>
      <w:color w:val="000000"/>
      <w:sz w:val="20"/>
      <w:szCs w:val="20"/>
      <w:lang w:eastAsia="ar-SA"/>
    </w:rPr>
  </w:style>
  <w:style w:type="paragraph" w:styleId="aff4">
    <w:name w:val="List Paragraph"/>
    <w:basedOn w:val="a1"/>
    <w:link w:val="aff5"/>
    <w:uiPriority w:val="34"/>
    <w:qFormat/>
    <w:rsid w:val="005F6C21"/>
    <w:pPr>
      <w:spacing w:after="0" w:line="240" w:lineRule="auto"/>
      <w:ind w:left="720" w:firstLine="851"/>
      <w:contextualSpacing/>
      <w:jc w:val="both"/>
    </w:pPr>
    <w:rPr>
      <w:rFonts w:ascii="Times New Roman" w:eastAsia="Times New Roman" w:hAnsi="Times New Roman" w:cs="Times New Roman"/>
      <w:color w:val="000000"/>
      <w:sz w:val="28"/>
      <w:szCs w:val="28"/>
      <w:lang w:eastAsia="ru-RU"/>
    </w:rPr>
  </w:style>
  <w:style w:type="paragraph" w:customStyle="1" w:styleId="nienie">
    <w:name w:val="nienie"/>
    <w:basedOn w:val="a1"/>
    <w:rsid w:val="005F6C21"/>
    <w:pPr>
      <w:keepLines/>
      <w:widowControl w:val="0"/>
      <w:spacing w:after="0" w:line="240" w:lineRule="auto"/>
      <w:ind w:left="709" w:hanging="284"/>
      <w:jc w:val="both"/>
    </w:pPr>
    <w:rPr>
      <w:rFonts w:ascii="Peterburg" w:eastAsia="Times New Roman" w:hAnsi="Peterburg" w:cs="Peterburg"/>
      <w:color w:val="000000"/>
      <w:sz w:val="28"/>
      <w:szCs w:val="28"/>
      <w:lang w:eastAsia="ru-RU"/>
    </w:rPr>
  </w:style>
  <w:style w:type="paragraph" w:customStyle="1" w:styleId="Iauiue">
    <w:name w:val="Iau?iue"/>
    <w:rsid w:val="005F6C21"/>
    <w:pPr>
      <w:widowControl w:val="0"/>
      <w:spacing w:after="0" w:line="240" w:lineRule="auto"/>
    </w:pPr>
    <w:rPr>
      <w:rFonts w:ascii="Calibri" w:eastAsia="Calibri" w:hAnsi="Calibri" w:cs="Times New Roman"/>
      <w:sz w:val="20"/>
      <w:szCs w:val="20"/>
      <w:lang w:eastAsia="ru-RU"/>
    </w:rPr>
  </w:style>
  <w:style w:type="paragraph" w:customStyle="1" w:styleId="ConsPlusCell">
    <w:name w:val="ConsPlusCell"/>
    <w:rsid w:val="005F6C21"/>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6">
    <w:name w:val="основной"/>
    <w:basedOn w:val="a1"/>
    <w:rsid w:val="005F6C21"/>
    <w:pPr>
      <w:keepNext/>
      <w:spacing w:after="0" w:line="240" w:lineRule="auto"/>
      <w:ind w:firstLine="851"/>
      <w:jc w:val="both"/>
    </w:pPr>
    <w:rPr>
      <w:rFonts w:ascii="Times New Roman" w:eastAsia="Times New Roman" w:hAnsi="Times New Roman" w:cs="Times New Roman"/>
      <w:color w:val="000000"/>
      <w:sz w:val="28"/>
      <w:szCs w:val="28"/>
      <w:lang w:eastAsia="ru-RU"/>
    </w:rPr>
  </w:style>
  <w:style w:type="paragraph" w:customStyle="1" w:styleId="17">
    <w:name w:val="Основной текст с отступом1"/>
    <w:basedOn w:val="a1"/>
    <w:rsid w:val="005F6C21"/>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color w:val="000000"/>
      <w:sz w:val="28"/>
      <w:szCs w:val="28"/>
      <w:lang w:eastAsia="ar-SA"/>
    </w:rPr>
  </w:style>
  <w:style w:type="paragraph" w:customStyle="1" w:styleId="27">
    <w:name w:val="Îñíîâíîé òåêñò 2"/>
    <w:basedOn w:val="af2"/>
    <w:rsid w:val="005F6C21"/>
    <w:pPr>
      <w:widowControl w:val="0"/>
      <w:suppressAutoHyphens/>
      <w:ind w:firstLine="720"/>
      <w:jc w:val="both"/>
    </w:pPr>
    <w:rPr>
      <w:rFonts w:eastAsia="Arial"/>
      <w:b/>
      <w:bCs/>
      <w:color w:val="000000"/>
      <w:sz w:val="24"/>
      <w:szCs w:val="24"/>
      <w:lang w:eastAsia="ar-SA"/>
    </w:rPr>
  </w:style>
  <w:style w:type="paragraph" w:styleId="34">
    <w:name w:val="Body Text 3"/>
    <w:basedOn w:val="a1"/>
    <w:link w:val="35"/>
    <w:rsid w:val="005F6C21"/>
    <w:pPr>
      <w:spacing w:after="120" w:line="240" w:lineRule="auto"/>
      <w:ind w:firstLine="851"/>
      <w:jc w:val="both"/>
    </w:pPr>
    <w:rPr>
      <w:rFonts w:ascii="Times New Roman" w:eastAsia="Calibri" w:hAnsi="Times New Roman" w:cs="Times New Roman"/>
      <w:color w:val="000000"/>
      <w:sz w:val="16"/>
      <w:szCs w:val="16"/>
    </w:rPr>
  </w:style>
  <w:style w:type="character" w:customStyle="1" w:styleId="35">
    <w:name w:val="Основной текст 3 Знак"/>
    <w:basedOn w:val="a2"/>
    <w:link w:val="34"/>
    <w:rsid w:val="005F6C21"/>
    <w:rPr>
      <w:rFonts w:ascii="Times New Roman" w:eastAsia="Calibri" w:hAnsi="Times New Roman" w:cs="Times New Roman"/>
      <w:color w:val="000000"/>
      <w:sz w:val="16"/>
      <w:szCs w:val="16"/>
    </w:rPr>
  </w:style>
  <w:style w:type="paragraph" w:customStyle="1" w:styleId="18">
    <w:name w:val="_Заголовок 1"/>
    <w:basedOn w:val="a1"/>
    <w:link w:val="19"/>
    <w:autoRedefine/>
    <w:qFormat/>
    <w:rsid w:val="005F6C21"/>
    <w:pPr>
      <w:keepNext/>
      <w:pageBreakBefore/>
      <w:spacing w:after="0" w:line="240" w:lineRule="auto"/>
      <w:jc w:val="center"/>
      <w:outlineLvl w:val="0"/>
    </w:pPr>
    <w:rPr>
      <w:rFonts w:ascii="Times New Roman" w:eastAsia="Times New Roman" w:hAnsi="Times New Roman" w:cs="Times New Roman"/>
      <w:b/>
      <w:bCs/>
      <w:caps/>
      <w:color w:val="000000"/>
      <w:sz w:val="28"/>
      <w:szCs w:val="28"/>
    </w:rPr>
  </w:style>
  <w:style w:type="character" w:customStyle="1" w:styleId="19">
    <w:name w:val="_Заголовок 1 Знак"/>
    <w:link w:val="18"/>
    <w:rsid w:val="005F6C21"/>
    <w:rPr>
      <w:rFonts w:ascii="Times New Roman" w:eastAsia="Times New Roman" w:hAnsi="Times New Roman" w:cs="Times New Roman"/>
      <w:b/>
      <w:bCs/>
      <w:caps/>
      <w:color w:val="000000"/>
      <w:sz w:val="28"/>
      <w:szCs w:val="28"/>
    </w:rPr>
  </w:style>
  <w:style w:type="paragraph" w:customStyle="1" w:styleId="36">
    <w:name w:val="_Заголовок 3"/>
    <w:basedOn w:val="a1"/>
    <w:next w:val="a1"/>
    <w:autoRedefine/>
    <w:qFormat/>
    <w:rsid w:val="005F6C21"/>
    <w:pPr>
      <w:spacing w:after="0" w:line="240" w:lineRule="auto"/>
      <w:jc w:val="center"/>
      <w:outlineLvl w:val="2"/>
    </w:pPr>
    <w:rPr>
      <w:rFonts w:ascii="Times New Roman" w:eastAsia="Calibri" w:hAnsi="Times New Roman" w:cs="Times New Roman"/>
      <w:b/>
      <w:bCs/>
      <w:color w:val="000000"/>
      <w:sz w:val="28"/>
      <w:szCs w:val="28"/>
      <w:lang w:eastAsia="ru-RU"/>
    </w:rPr>
  </w:style>
  <w:style w:type="character" w:customStyle="1" w:styleId="30">
    <w:name w:val="Заголовок 3 Знак"/>
    <w:basedOn w:val="a2"/>
    <w:link w:val="3"/>
    <w:rsid w:val="005F6C21"/>
    <w:rPr>
      <w:rFonts w:ascii="Cambria" w:eastAsia="Times New Roman" w:hAnsi="Cambria" w:cs="Times New Roman"/>
      <w:b/>
      <w:bCs/>
      <w:color w:val="4F81BD"/>
      <w:sz w:val="22"/>
      <w:szCs w:val="22"/>
      <w:lang w:eastAsia="en-US"/>
    </w:rPr>
  </w:style>
  <w:style w:type="paragraph" w:customStyle="1" w:styleId="1a">
    <w:name w:val="Список_нумерованный_1_уровень"/>
    <w:link w:val="1b"/>
    <w:qFormat/>
    <w:rsid w:val="005F6C21"/>
    <w:p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b">
    <w:name w:val="Список_нумерованный_1_уровень Знак"/>
    <w:link w:val="1a"/>
    <w:rsid w:val="005F6C21"/>
    <w:rPr>
      <w:rFonts w:ascii="Times New Roman" w:eastAsia="Times New Roman" w:hAnsi="Times New Roman" w:cs="Times New Roman"/>
      <w:sz w:val="24"/>
      <w:szCs w:val="24"/>
      <w:lang w:eastAsia="ru-RU"/>
    </w:rPr>
  </w:style>
  <w:style w:type="paragraph" w:customStyle="1" w:styleId="aff7">
    <w:name w:val="Название таблиц"/>
    <w:basedOn w:val="a1"/>
    <w:link w:val="aff8"/>
    <w:qFormat/>
    <w:rsid w:val="005F6C21"/>
    <w:pPr>
      <w:spacing w:after="0" w:line="240" w:lineRule="auto"/>
      <w:jc w:val="both"/>
    </w:pPr>
    <w:rPr>
      <w:rFonts w:ascii="Times New Roman" w:eastAsia="Times New Roman" w:hAnsi="Times New Roman" w:cs="Arial"/>
      <w:iCs/>
      <w:color w:val="000000"/>
      <w:sz w:val="28"/>
      <w:szCs w:val="28"/>
      <w:lang w:eastAsia="ru-RU"/>
    </w:rPr>
  </w:style>
  <w:style w:type="character" w:customStyle="1" w:styleId="aff8">
    <w:name w:val="Название таблиц Знак"/>
    <w:basedOn w:val="a2"/>
    <w:link w:val="aff7"/>
    <w:rsid w:val="005F6C21"/>
    <w:rPr>
      <w:rFonts w:ascii="Times New Roman" w:eastAsia="Times New Roman" w:hAnsi="Times New Roman" w:cs="Arial"/>
      <w:iCs/>
      <w:color w:val="000000"/>
      <w:sz w:val="28"/>
      <w:szCs w:val="28"/>
      <w:lang w:eastAsia="ru-RU"/>
    </w:rPr>
  </w:style>
  <w:style w:type="paragraph" w:customStyle="1" w:styleId="aff9">
    <w:name w:val="Шапка табл"/>
    <w:basedOn w:val="a1"/>
    <w:link w:val="affa"/>
    <w:qFormat/>
    <w:rsid w:val="005F6C21"/>
    <w:pPr>
      <w:spacing w:after="0" w:line="240" w:lineRule="auto"/>
      <w:jc w:val="both"/>
    </w:pPr>
    <w:rPr>
      <w:rFonts w:ascii="Times New Roman" w:eastAsia="Calibri" w:hAnsi="Times New Roman" w:cs="Times New Roman"/>
      <w:b/>
      <w:color w:val="000000"/>
      <w:sz w:val="24"/>
      <w:szCs w:val="24"/>
      <w:lang w:eastAsia="ru-RU"/>
    </w:rPr>
  </w:style>
  <w:style w:type="character" w:customStyle="1" w:styleId="affa">
    <w:name w:val="Шапка табл Знак"/>
    <w:basedOn w:val="a2"/>
    <w:link w:val="aff9"/>
    <w:rsid w:val="005F6C21"/>
    <w:rPr>
      <w:rFonts w:ascii="Times New Roman" w:eastAsia="Calibri" w:hAnsi="Times New Roman" w:cs="Times New Roman"/>
      <w:b/>
      <w:color w:val="000000"/>
      <w:sz w:val="24"/>
      <w:szCs w:val="24"/>
      <w:lang w:eastAsia="ru-RU"/>
    </w:rPr>
  </w:style>
  <w:style w:type="paragraph" w:customStyle="1" w:styleId="affb">
    <w:name w:val="Табл"/>
    <w:basedOn w:val="a1"/>
    <w:link w:val="affc"/>
    <w:qFormat/>
    <w:rsid w:val="005F6C21"/>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c">
    <w:name w:val="Табл Знак"/>
    <w:basedOn w:val="a2"/>
    <w:link w:val="affb"/>
    <w:rsid w:val="005F6C21"/>
    <w:rPr>
      <w:rFonts w:ascii="Times New Roman" w:eastAsia="Times New Roman" w:hAnsi="Times New Roman" w:cs="Times New Roman"/>
      <w:color w:val="000000"/>
      <w:sz w:val="24"/>
      <w:szCs w:val="24"/>
      <w:lang w:eastAsia="ru-RU"/>
    </w:rPr>
  </w:style>
  <w:style w:type="paragraph" w:customStyle="1" w:styleId="affd">
    <w:name w:val="Подзаголов"/>
    <w:basedOn w:val="a1"/>
    <w:link w:val="affe"/>
    <w:qFormat/>
    <w:rsid w:val="005F6C21"/>
    <w:pPr>
      <w:spacing w:after="0" w:line="240" w:lineRule="auto"/>
      <w:jc w:val="center"/>
    </w:pPr>
    <w:rPr>
      <w:rFonts w:ascii="Times New Roman" w:eastAsia="Calibri" w:hAnsi="Times New Roman" w:cs="Times New Roman"/>
      <w:color w:val="000000"/>
      <w:sz w:val="28"/>
      <w:szCs w:val="28"/>
    </w:rPr>
  </w:style>
  <w:style w:type="character" w:customStyle="1" w:styleId="affe">
    <w:name w:val="Подзаголов Знак"/>
    <w:basedOn w:val="a2"/>
    <w:link w:val="affd"/>
    <w:rsid w:val="005F6C21"/>
    <w:rPr>
      <w:rFonts w:ascii="Times New Roman" w:eastAsia="Calibri" w:hAnsi="Times New Roman" w:cs="Times New Roman"/>
      <w:color w:val="000000"/>
      <w:sz w:val="28"/>
      <w:szCs w:val="28"/>
    </w:rPr>
  </w:style>
  <w:style w:type="paragraph" w:customStyle="1" w:styleId="a0">
    <w:name w:val="Список текс"/>
    <w:basedOn w:val="a1"/>
    <w:link w:val="afff"/>
    <w:qFormat/>
    <w:rsid w:val="005F6C21"/>
    <w:pPr>
      <w:numPr>
        <w:numId w:val="4"/>
      </w:numPr>
      <w:tabs>
        <w:tab w:val="left" w:pos="993"/>
      </w:tabs>
      <w:spacing w:after="0" w:line="240" w:lineRule="auto"/>
      <w:jc w:val="both"/>
    </w:pPr>
    <w:rPr>
      <w:rFonts w:ascii="Times New Roman" w:eastAsia="Calibri" w:hAnsi="Times New Roman" w:cs="Times New Roman"/>
      <w:color w:val="000000"/>
      <w:sz w:val="28"/>
      <w:szCs w:val="28"/>
    </w:rPr>
  </w:style>
  <w:style w:type="character" w:customStyle="1" w:styleId="afff">
    <w:name w:val="Список текс Знак"/>
    <w:basedOn w:val="a2"/>
    <w:link w:val="a0"/>
    <w:rsid w:val="005F6C21"/>
    <w:rPr>
      <w:rFonts w:ascii="Times New Roman" w:eastAsia="Calibri" w:hAnsi="Times New Roman" w:cs="Times New Roman"/>
      <w:color w:val="000000"/>
      <w:sz w:val="28"/>
      <w:szCs w:val="28"/>
    </w:rPr>
  </w:style>
  <w:style w:type="character" w:styleId="afff0">
    <w:name w:val="Hyperlink"/>
    <w:rsid w:val="005F6C21"/>
    <w:rPr>
      <w:color w:val="000080"/>
      <w:u w:val="single"/>
    </w:rPr>
  </w:style>
  <w:style w:type="paragraph" w:styleId="1c">
    <w:name w:val="toc 1"/>
    <w:basedOn w:val="a1"/>
    <w:next w:val="a1"/>
    <w:autoRedefine/>
    <w:uiPriority w:val="39"/>
    <w:unhideWhenUsed/>
    <w:qFormat/>
    <w:rsid w:val="005F6C21"/>
    <w:pPr>
      <w:spacing w:after="0" w:line="240" w:lineRule="auto"/>
      <w:ind w:firstLine="851"/>
      <w:jc w:val="both"/>
    </w:pPr>
    <w:rPr>
      <w:rFonts w:ascii="Calibri" w:eastAsia="Times New Roman" w:hAnsi="Calibri" w:cs="Times New Roman"/>
      <w:color w:val="000000"/>
      <w:sz w:val="28"/>
      <w:szCs w:val="28"/>
      <w:lang w:eastAsia="ru-RU"/>
    </w:rPr>
  </w:style>
  <w:style w:type="paragraph" w:styleId="37">
    <w:name w:val="toc 3"/>
    <w:basedOn w:val="a1"/>
    <w:next w:val="a1"/>
    <w:autoRedefine/>
    <w:uiPriority w:val="39"/>
    <w:unhideWhenUsed/>
    <w:qFormat/>
    <w:rsid w:val="005F6C21"/>
    <w:pPr>
      <w:tabs>
        <w:tab w:val="right" w:leader="dot" w:pos="9639"/>
      </w:tabs>
      <w:spacing w:after="0" w:line="240" w:lineRule="auto"/>
      <w:jc w:val="both"/>
    </w:pPr>
    <w:rPr>
      <w:rFonts w:ascii="Times New Roman" w:eastAsia="Times New Roman" w:hAnsi="Times New Roman" w:cs="Arial"/>
      <w:noProof/>
      <w:color w:val="000000"/>
      <w:sz w:val="28"/>
      <w:szCs w:val="28"/>
      <w:lang w:eastAsia="ru-RU"/>
    </w:rPr>
  </w:style>
  <w:style w:type="character" w:customStyle="1" w:styleId="apple-converted-space">
    <w:name w:val="apple-converted-space"/>
    <w:basedOn w:val="a2"/>
    <w:rsid w:val="005F6C21"/>
  </w:style>
  <w:style w:type="paragraph" w:styleId="28">
    <w:name w:val="toc 2"/>
    <w:basedOn w:val="a1"/>
    <w:next w:val="a1"/>
    <w:autoRedefine/>
    <w:uiPriority w:val="39"/>
    <w:rsid w:val="005F6C21"/>
    <w:pPr>
      <w:spacing w:after="100" w:line="240" w:lineRule="auto"/>
      <w:ind w:left="280" w:firstLine="851"/>
      <w:jc w:val="both"/>
    </w:pPr>
    <w:rPr>
      <w:rFonts w:ascii="Times New Roman" w:eastAsia="Calibri" w:hAnsi="Times New Roman" w:cs="Times New Roman"/>
      <w:color w:val="000000"/>
      <w:sz w:val="28"/>
      <w:szCs w:val="28"/>
    </w:rPr>
  </w:style>
  <w:style w:type="paragraph" w:customStyle="1" w:styleId="410">
    <w:name w:val="Оглавление 41"/>
    <w:basedOn w:val="a1"/>
    <w:next w:val="a1"/>
    <w:autoRedefine/>
    <w:uiPriority w:val="39"/>
    <w:unhideWhenUsed/>
    <w:rsid w:val="005F6C21"/>
    <w:pPr>
      <w:spacing w:after="100" w:line="276" w:lineRule="auto"/>
      <w:ind w:left="660"/>
    </w:pPr>
    <w:rPr>
      <w:rFonts w:eastAsia="Times New Roman"/>
      <w:lang w:eastAsia="ru-RU"/>
    </w:rPr>
  </w:style>
  <w:style w:type="paragraph" w:customStyle="1" w:styleId="51">
    <w:name w:val="Оглавление 51"/>
    <w:basedOn w:val="a1"/>
    <w:next w:val="a1"/>
    <w:autoRedefine/>
    <w:uiPriority w:val="39"/>
    <w:unhideWhenUsed/>
    <w:rsid w:val="005F6C21"/>
    <w:pPr>
      <w:spacing w:after="100" w:line="276" w:lineRule="auto"/>
      <w:ind w:left="880"/>
    </w:pPr>
    <w:rPr>
      <w:rFonts w:eastAsia="Times New Roman"/>
      <w:lang w:eastAsia="ru-RU"/>
    </w:rPr>
  </w:style>
  <w:style w:type="paragraph" w:customStyle="1" w:styleId="61">
    <w:name w:val="Оглавление 61"/>
    <w:basedOn w:val="a1"/>
    <w:next w:val="a1"/>
    <w:autoRedefine/>
    <w:uiPriority w:val="39"/>
    <w:unhideWhenUsed/>
    <w:rsid w:val="005F6C21"/>
    <w:pPr>
      <w:spacing w:after="100" w:line="276" w:lineRule="auto"/>
      <w:ind w:left="1100"/>
    </w:pPr>
    <w:rPr>
      <w:rFonts w:eastAsia="Times New Roman"/>
      <w:lang w:eastAsia="ru-RU"/>
    </w:rPr>
  </w:style>
  <w:style w:type="paragraph" w:customStyle="1" w:styleId="71">
    <w:name w:val="Оглавление 71"/>
    <w:basedOn w:val="a1"/>
    <w:next w:val="a1"/>
    <w:autoRedefine/>
    <w:uiPriority w:val="39"/>
    <w:unhideWhenUsed/>
    <w:rsid w:val="005F6C21"/>
    <w:pPr>
      <w:spacing w:after="100" w:line="276" w:lineRule="auto"/>
      <w:ind w:left="1320"/>
    </w:pPr>
    <w:rPr>
      <w:rFonts w:eastAsia="Times New Roman"/>
      <w:lang w:eastAsia="ru-RU"/>
    </w:rPr>
  </w:style>
  <w:style w:type="paragraph" w:customStyle="1" w:styleId="81">
    <w:name w:val="Оглавление 81"/>
    <w:basedOn w:val="a1"/>
    <w:next w:val="a1"/>
    <w:autoRedefine/>
    <w:uiPriority w:val="39"/>
    <w:unhideWhenUsed/>
    <w:rsid w:val="005F6C21"/>
    <w:pPr>
      <w:spacing w:after="100" w:line="276" w:lineRule="auto"/>
      <w:ind w:left="1540"/>
    </w:pPr>
    <w:rPr>
      <w:rFonts w:eastAsia="Times New Roman"/>
      <w:lang w:eastAsia="ru-RU"/>
    </w:rPr>
  </w:style>
  <w:style w:type="paragraph" w:customStyle="1" w:styleId="91">
    <w:name w:val="Оглавление 91"/>
    <w:basedOn w:val="a1"/>
    <w:next w:val="a1"/>
    <w:autoRedefine/>
    <w:uiPriority w:val="39"/>
    <w:unhideWhenUsed/>
    <w:rsid w:val="005F6C21"/>
    <w:pPr>
      <w:spacing w:after="100" w:line="276" w:lineRule="auto"/>
      <w:ind w:left="1760"/>
    </w:pPr>
    <w:rPr>
      <w:rFonts w:eastAsia="Times New Roman"/>
      <w:lang w:eastAsia="ru-RU"/>
    </w:rPr>
  </w:style>
  <w:style w:type="paragraph" w:customStyle="1" w:styleId="afff1">
    <w:name w:val="Номерация страниц"/>
    <w:basedOn w:val="a5"/>
    <w:link w:val="afff2"/>
    <w:qFormat/>
    <w:rsid w:val="005F6C21"/>
    <w:pPr>
      <w:tabs>
        <w:tab w:val="clear" w:pos="4677"/>
        <w:tab w:val="clear" w:pos="9355"/>
        <w:tab w:val="center" w:pos="0"/>
        <w:tab w:val="right" w:pos="9639"/>
      </w:tabs>
      <w:ind w:firstLine="0"/>
      <w:jc w:val="center"/>
    </w:pPr>
  </w:style>
  <w:style w:type="character" w:customStyle="1" w:styleId="afff2">
    <w:name w:val="Номерация страниц Знак"/>
    <w:basedOn w:val="a6"/>
    <w:link w:val="afff1"/>
    <w:rsid w:val="005F6C21"/>
    <w:rPr>
      <w:rFonts w:ascii="Times New Roman" w:eastAsia="Calibri" w:hAnsi="Times New Roman" w:cs="Times New Roman"/>
      <w:color w:val="000000"/>
      <w:sz w:val="28"/>
      <w:szCs w:val="28"/>
    </w:rPr>
  </w:style>
  <w:style w:type="paragraph" w:customStyle="1" w:styleId="afff3">
    <w:name w:val="Новый абзац"/>
    <w:basedOn w:val="a1"/>
    <w:link w:val="29"/>
    <w:rsid w:val="005F6C21"/>
    <w:pPr>
      <w:spacing w:after="0" w:line="360" w:lineRule="auto"/>
      <w:ind w:firstLine="567"/>
      <w:jc w:val="both"/>
    </w:pPr>
    <w:rPr>
      <w:rFonts w:ascii="Arial" w:eastAsia="Times New Roman" w:hAnsi="Arial" w:cs="Times New Roman"/>
      <w:sz w:val="24"/>
      <w:szCs w:val="20"/>
    </w:rPr>
  </w:style>
  <w:style w:type="character" w:customStyle="1" w:styleId="29">
    <w:name w:val="Новый абзац Знак2"/>
    <w:link w:val="afff3"/>
    <w:rsid w:val="005F6C21"/>
    <w:rPr>
      <w:rFonts w:ascii="Arial" w:eastAsia="Times New Roman" w:hAnsi="Arial" w:cs="Times New Roman"/>
      <w:sz w:val="24"/>
      <w:szCs w:val="20"/>
    </w:rPr>
  </w:style>
  <w:style w:type="character" w:customStyle="1" w:styleId="blk">
    <w:name w:val="blk"/>
    <w:basedOn w:val="a2"/>
    <w:rsid w:val="005F6C21"/>
  </w:style>
  <w:style w:type="paragraph" w:styleId="afff4">
    <w:name w:val="No Spacing"/>
    <w:link w:val="afff5"/>
    <w:qFormat/>
    <w:rsid w:val="005F6C21"/>
    <w:pPr>
      <w:spacing w:after="0" w:line="240" w:lineRule="auto"/>
    </w:pPr>
    <w:rPr>
      <w:rFonts w:ascii="Times New Roman" w:eastAsia="Times New Roman" w:hAnsi="Times New Roman" w:cs="Times New Roman"/>
      <w:sz w:val="24"/>
      <w:szCs w:val="20"/>
    </w:rPr>
  </w:style>
  <w:style w:type="character" w:customStyle="1" w:styleId="afff5">
    <w:name w:val="Без интервала Знак"/>
    <w:link w:val="afff4"/>
    <w:locked/>
    <w:rsid w:val="005F6C21"/>
    <w:rPr>
      <w:rFonts w:ascii="Times New Roman" w:eastAsia="Times New Roman" w:hAnsi="Times New Roman" w:cs="Times New Roman"/>
      <w:sz w:val="24"/>
      <w:szCs w:val="20"/>
    </w:rPr>
  </w:style>
  <w:style w:type="character" w:customStyle="1" w:styleId="2a">
    <w:name w:val="Основной шрифт абзаца2"/>
    <w:rsid w:val="005F6C21"/>
  </w:style>
  <w:style w:type="paragraph" w:customStyle="1" w:styleId="38">
    <w:name w:val="Обычный3"/>
    <w:rsid w:val="005F6C21"/>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0">
    <w:name w:val="Основной текст 21"/>
    <w:basedOn w:val="38"/>
    <w:rsid w:val="005F6C21"/>
  </w:style>
  <w:style w:type="character" w:styleId="afff6">
    <w:name w:val="Strong"/>
    <w:uiPriority w:val="22"/>
    <w:qFormat/>
    <w:rsid w:val="005F6C21"/>
    <w:rPr>
      <w:b/>
      <w:bCs/>
    </w:rPr>
  </w:style>
  <w:style w:type="character" w:customStyle="1" w:styleId="highlight">
    <w:name w:val="highlight"/>
    <w:rsid w:val="005F6C21"/>
  </w:style>
  <w:style w:type="paragraph" w:styleId="afff7">
    <w:name w:val="Subtitle"/>
    <w:basedOn w:val="a1"/>
    <w:next w:val="a1"/>
    <w:link w:val="afff8"/>
    <w:qFormat/>
    <w:rsid w:val="005F6C21"/>
    <w:pPr>
      <w:numPr>
        <w:ilvl w:val="1"/>
      </w:numPr>
      <w:spacing w:after="200" w:line="276" w:lineRule="auto"/>
      <w:ind w:firstLine="851"/>
    </w:pPr>
    <w:rPr>
      <w:rFonts w:ascii="Cambria" w:eastAsia="Times New Roman" w:hAnsi="Cambria" w:cs="Times New Roman"/>
      <w:i/>
      <w:iCs/>
      <w:color w:val="4F81BD"/>
      <w:spacing w:val="15"/>
      <w:sz w:val="24"/>
      <w:szCs w:val="24"/>
    </w:rPr>
  </w:style>
  <w:style w:type="character" w:customStyle="1" w:styleId="afff8">
    <w:name w:val="Подзаголовок Знак"/>
    <w:basedOn w:val="a2"/>
    <w:link w:val="afff7"/>
    <w:rsid w:val="005F6C21"/>
    <w:rPr>
      <w:rFonts w:ascii="Cambria" w:eastAsia="Times New Roman" w:hAnsi="Cambria" w:cs="Times New Roman"/>
      <w:i/>
      <w:iCs/>
      <w:color w:val="4F81BD"/>
      <w:spacing w:val="15"/>
      <w:sz w:val="24"/>
      <w:szCs w:val="24"/>
    </w:rPr>
  </w:style>
  <w:style w:type="paragraph" w:customStyle="1" w:styleId="afff9">
    <w:name w:val="Стандартный"/>
    <w:basedOn w:val="a1"/>
    <w:link w:val="afffa"/>
    <w:qFormat/>
    <w:rsid w:val="005F6C21"/>
    <w:pPr>
      <w:spacing w:after="0" w:line="240" w:lineRule="auto"/>
      <w:ind w:firstLine="851"/>
      <w:jc w:val="both"/>
    </w:pPr>
    <w:rPr>
      <w:rFonts w:ascii="Times New Roman" w:eastAsia="Times New Roman" w:hAnsi="Times New Roman" w:cs="Times New Roman"/>
      <w:b/>
      <w:sz w:val="28"/>
      <w:szCs w:val="28"/>
    </w:rPr>
  </w:style>
  <w:style w:type="character" w:customStyle="1" w:styleId="afffa">
    <w:name w:val="Стандартный Знак"/>
    <w:link w:val="afff9"/>
    <w:rsid w:val="005F6C21"/>
    <w:rPr>
      <w:rFonts w:ascii="Times New Roman" w:eastAsia="Times New Roman" w:hAnsi="Times New Roman" w:cs="Times New Roman"/>
      <w:b/>
      <w:sz w:val="28"/>
      <w:szCs w:val="28"/>
    </w:rPr>
  </w:style>
  <w:style w:type="character" w:customStyle="1" w:styleId="aff5">
    <w:name w:val="Абзац списка Знак"/>
    <w:link w:val="aff4"/>
    <w:uiPriority w:val="99"/>
    <w:rsid w:val="005F6C21"/>
    <w:rPr>
      <w:rFonts w:ascii="Times New Roman" w:eastAsia="Times New Roman" w:hAnsi="Times New Roman" w:cs="Times New Roman"/>
      <w:color w:val="000000"/>
      <w:sz w:val="28"/>
      <w:szCs w:val="28"/>
      <w:lang w:eastAsia="ru-RU"/>
    </w:rPr>
  </w:style>
  <w:style w:type="table" w:styleId="-2">
    <w:name w:val="Table Web 2"/>
    <w:basedOn w:val="a3"/>
    <w:rsid w:val="005F6C2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reeForm">
    <w:name w:val="Free Form"/>
    <w:rsid w:val="005F6C21"/>
    <w:pPr>
      <w:spacing w:after="0" w:line="240" w:lineRule="auto"/>
    </w:pPr>
    <w:rPr>
      <w:rFonts w:ascii="Helvetica" w:eastAsia="Times New Roman" w:hAnsi="Helvetica" w:cs="Times New Roman"/>
      <w:color w:val="000000"/>
      <w:sz w:val="24"/>
      <w:szCs w:val="20"/>
      <w:lang w:eastAsia="ru-RU"/>
    </w:rPr>
  </w:style>
  <w:style w:type="character" w:customStyle="1" w:styleId="310">
    <w:name w:val="Заголовок 3 Знак1"/>
    <w:basedOn w:val="a2"/>
    <w:uiPriority w:val="9"/>
    <w:semiHidden/>
    <w:rsid w:val="005F6C21"/>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2"/>
    <w:link w:val="5"/>
    <w:rsid w:val="00F34D2A"/>
    <w:rPr>
      <w:rFonts w:ascii="Times New Roman" w:eastAsia="Times New Roman" w:hAnsi="Times New Roman" w:cs="Times New Roman"/>
      <w:b/>
      <w:bCs/>
      <w:i/>
      <w:iCs/>
      <w:sz w:val="26"/>
      <w:szCs w:val="26"/>
    </w:rPr>
  </w:style>
  <w:style w:type="character" w:customStyle="1" w:styleId="60">
    <w:name w:val="Заголовок 6 Знак"/>
    <w:basedOn w:val="a2"/>
    <w:link w:val="6"/>
    <w:rsid w:val="00F34D2A"/>
    <w:rPr>
      <w:rFonts w:ascii="Times New Roman" w:eastAsia="Arial Unicode MS" w:hAnsi="Times New Roman" w:cs="Times New Roman"/>
      <w:b/>
      <w:sz w:val="28"/>
      <w:szCs w:val="24"/>
    </w:rPr>
  </w:style>
  <w:style w:type="character" w:customStyle="1" w:styleId="70">
    <w:name w:val="Заголовок 7 Знак"/>
    <w:basedOn w:val="a2"/>
    <w:link w:val="7"/>
    <w:rsid w:val="00F34D2A"/>
    <w:rPr>
      <w:rFonts w:ascii="Times New Roman" w:eastAsia="Times New Roman" w:hAnsi="Times New Roman" w:cs="Times New Roman"/>
      <w:b/>
      <w:sz w:val="23"/>
      <w:szCs w:val="20"/>
      <w:u w:val="single"/>
    </w:rPr>
  </w:style>
  <w:style w:type="character" w:customStyle="1" w:styleId="80">
    <w:name w:val="Заголовок 8 Знак"/>
    <w:basedOn w:val="a2"/>
    <w:link w:val="8"/>
    <w:rsid w:val="00F34D2A"/>
    <w:rPr>
      <w:rFonts w:ascii="Times New Roman" w:eastAsia="Times New Roman" w:hAnsi="Times New Roman" w:cs="Times New Roman"/>
      <w:i/>
      <w:iCs/>
      <w:sz w:val="24"/>
      <w:szCs w:val="24"/>
    </w:rPr>
  </w:style>
  <w:style w:type="character" w:customStyle="1" w:styleId="90">
    <w:name w:val="Заголовок 9 Знак"/>
    <w:basedOn w:val="a2"/>
    <w:link w:val="9"/>
    <w:rsid w:val="00F34D2A"/>
    <w:rPr>
      <w:rFonts w:ascii="Arial" w:eastAsia="Times New Roman" w:hAnsi="Arial" w:cs="Times New Roman"/>
      <w:sz w:val="20"/>
      <w:szCs w:val="20"/>
    </w:rPr>
  </w:style>
  <w:style w:type="numbering" w:customStyle="1" w:styleId="2b">
    <w:name w:val="Нет списка2"/>
    <w:next w:val="a4"/>
    <w:uiPriority w:val="99"/>
    <w:semiHidden/>
    <w:unhideWhenUsed/>
    <w:rsid w:val="00F34D2A"/>
  </w:style>
  <w:style w:type="paragraph" w:styleId="afffb">
    <w:name w:val="caption"/>
    <w:basedOn w:val="a1"/>
    <w:next w:val="a1"/>
    <w:qFormat/>
    <w:rsid w:val="00F34D2A"/>
    <w:pPr>
      <w:keepLines/>
      <w:overflowPunct w:val="0"/>
      <w:autoSpaceDE w:val="0"/>
      <w:autoSpaceDN w:val="0"/>
      <w:adjustRightInd w:val="0"/>
      <w:spacing w:after="0" w:line="320" w:lineRule="exact"/>
      <w:ind w:firstLine="567"/>
      <w:jc w:val="both"/>
    </w:pPr>
    <w:rPr>
      <w:rFonts w:ascii="Times New Roman" w:eastAsia="Times New Roman" w:hAnsi="Times New Roman" w:cs="Times New Roman"/>
      <w:b/>
      <w:bCs/>
      <w:sz w:val="28"/>
      <w:szCs w:val="28"/>
      <w:lang w:eastAsia="ru-RU"/>
    </w:rPr>
  </w:style>
  <w:style w:type="paragraph" w:customStyle="1" w:styleId="1d">
    <w:name w:val="Название1"/>
    <w:basedOn w:val="a1"/>
    <w:next w:val="afff7"/>
    <w:link w:val="afffc"/>
    <w:qFormat/>
    <w:rsid w:val="00F34D2A"/>
    <w:pPr>
      <w:keepNext/>
      <w:keepLines/>
      <w:widowControl w:val="0"/>
      <w:suppressAutoHyphens/>
      <w:overflowPunct w:val="0"/>
      <w:autoSpaceDE w:val="0"/>
      <w:autoSpaceDN w:val="0"/>
      <w:adjustRightInd w:val="0"/>
      <w:spacing w:before="240" w:after="120" w:line="320" w:lineRule="exact"/>
      <w:ind w:firstLine="567"/>
      <w:jc w:val="both"/>
    </w:pPr>
    <w:rPr>
      <w:rFonts w:ascii="Arial" w:eastAsia="Lucida Sans Unicode" w:hAnsi="Arial" w:cs="Times New Roman"/>
      <w:sz w:val="28"/>
      <w:szCs w:val="28"/>
    </w:rPr>
  </w:style>
  <w:style w:type="character" w:customStyle="1" w:styleId="afffc">
    <w:name w:val="Название Знак"/>
    <w:link w:val="1d"/>
    <w:rsid w:val="00F34D2A"/>
    <w:rPr>
      <w:rFonts w:ascii="Arial" w:eastAsia="Lucida Sans Unicode" w:hAnsi="Arial" w:cs="Times New Roman"/>
      <w:sz w:val="28"/>
      <w:szCs w:val="28"/>
    </w:rPr>
  </w:style>
  <w:style w:type="character" w:styleId="afffd">
    <w:name w:val="FollowedHyperlink"/>
    <w:rsid w:val="00F34D2A"/>
    <w:rPr>
      <w:color w:val="800080"/>
      <w:u w:val="single"/>
    </w:rPr>
  </w:style>
  <w:style w:type="paragraph" w:styleId="4">
    <w:name w:val="List Bullet 4"/>
    <w:basedOn w:val="a1"/>
    <w:autoRedefine/>
    <w:rsid w:val="00F34D2A"/>
    <w:pPr>
      <w:numPr>
        <w:numId w:val="6"/>
      </w:numPr>
      <w:spacing w:after="0" w:line="240" w:lineRule="auto"/>
    </w:pPr>
    <w:rPr>
      <w:rFonts w:ascii="Times New Roman" w:eastAsia="Times New Roman" w:hAnsi="Times New Roman" w:cs="Times New Roman"/>
      <w:sz w:val="20"/>
      <w:szCs w:val="20"/>
      <w:lang w:val="en-GB" w:eastAsia="ru-RU"/>
    </w:rPr>
  </w:style>
  <w:style w:type="paragraph" w:customStyle="1" w:styleId="HeadDoc">
    <w:name w:val="HeadDoc"/>
    <w:rsid w:val="00F34D2A"/>
    <w:pPr>
      <w:keepLines/>
      <w:overflowPunct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Iauiue2">
    <w:name w:val="Iau?iue2"/>
    <w:rsid w:val="00F34D2A"/>
    <w:pPr>
      <w:widowControl w:val="0"/>
      <w:spacing w:after="0" w:line="240" w:lineRule="auto"/>
    </w:pPr>
    <w:rPr>
      <w:rFonts w:ascii="Times New Roman" w:eastAsia="Times New Roman" w:hAnsi="Times New Roman" w:cs="Times New Roman"/>
      <w:sz w:val="28"/>
      <w:szCs w:val="28"/>
      <w:lang w:eastAsia="ru-RU"/>
    </w:rPr>
  </w:style>
  <w:style w:type="paragraph" w:customStyle="1" w:styleId="39">
    <w:name w:val="Îñíîâíîé òåêñò ñ îòñòóïîì 3"/>
    <w:basedOn w:val="af2"/>
    <w:rsid w:val="00F34D2A"/>
    <w:pPr>
      <w:widowControl w:val="0"/>
      <w:ind w:firstLine="567"/>
      <w:jc w:val="both"/>
    </w:pPr>
    <w:rPr>
      <w:rFonts w:ascii="Peterburg" w:eastAsia="Times New Roman" w:hAnsi="Peterburg" w:cs="Peterburg"/>
      <w:b/>
      <w:bCs/>
      <w:i/>
      <w:iCs/>
      <w:sz w:val="24"/>
      <w:szCs w:val="24"/>
      <w:lang w:val="ru-RU"/>
    </w:rPr>
  </w:style>
  <w:style w:type="paragraph" w:customStyle="1" w:styleId="Iniiaiieoaeno">
    <w:name w:val="Iniiaiie oaeno"/>
    <w:basedOn w:val="Iauiue"/>
    <w:rsid w:val="00F34D2A"/>
    <w:pPr>
      <w:widowControl/>
      <w:jc w:val="both"/>
    </w:pPr>
    <w:rPr>
      <w:rFonts w:ascii="Peterburg" w:eastAsia="Times New Roman" w:hAnsi="Peterburg" w:cs="Peterburg"/>
    </w:rPr>
  </w:style>
  <w:style w:type="paragraph" w:customStyle="1" w:styleId="Iniiaiieoaeno2">
    <w:name w:val="Iniiaiie oaeno 2"/>
    <w:basedOn w:val="a1"/>
    <w:rsid w:val="00F34D2A"/>
    <w:pPr>
      <w:widowControl w:val="0"/>
      <w:spacing w:after="0" w:line="240" w:lineRule="auto"/>
      <w:ind w:firstLine="567"/>
      <w:jc w:val="both"/>
    </w:pPr>
    <w:rPr>
      <w:rFonts w:ascii="Times New Roman" w:eastAsia="Times New Roman" w:hAnsi="Times New Roman" w:cs="Times New Roman"/>
      <w:b/>
      <w:bCs/>
      <w:color w:val="000000"/>
      <w:sz w:val="24"/>
      <w:szCs w:val="24"/>
      <w:lang w:eastAsia="ru-RU"/>
    </w:rPr>
  </w:style>
  <w:style w:type="paragraph" w:customStyle="1" w:styleId="caaieiaie2">
    <w:name w:val="caaieiaie 2"/>
    <w:basedOn w:val="Iauiue"/>
    <w:next w:val="Iauiue"/>
    <w:rsid w:val="00F34D2A"/>
    <w:pPr>
      <w:keepNext/>
      <w:keepLines/>
      <w:spacing w:before="240" w:after="60"/>
      <w:jc w:val="center"/>
    </w:pPr>
    <w:rPr>
      <w:rFonts w:ascii="Peterburg" w:eastAsia="Times New Roman" w:hAnsi="Peterburg" w:cs="Peterburg"/>
      <w:b/>
      <w:bCs/>
      <w:sz w:val="24"/>
      <w:szCs w:val="24"/>
    </w:rPr>
  </w:style>
  <w:style w:type="paragraph" w:customStyle="1" w:styleId="1e">
    <w:name w:val="çàãîëîâîê 1"/>
    <w:basedOn w:val="af2"/>
    <w:next w:val="af2"/>
    <w:rsid w:val="00F34D2A"/>
    <w:pPr>
      <w:keepNext/>
      <w:widowControl w:val="0"/>
    </w:pPr>
    <w:rPr>
      <w:rFonts w:ascii="Times New Roman" w:eastAsia="Times New Roman" w:hAnsi="Times New Roman"/>
      <w:sz w:val="28"/>
      <w:szCs w:val="28"/>
      <w:lang w:val="ru-RU"/>
    </w:rPr>
  </w:style>
  <w:style w:type="paragraph" w:customStyle="1" w:styleId="afffe">
    <w:name w:val="Îñíîâíîé òåêñò"/>
    <w:basedOn w:val="af2"/>
    <w:rsid w:val="00F34D2A"/>
    <w:pPr>
      <w:widowControl w:val="0"/>
      <w:tabs>
        <w:tab w:val="left" w:leader="dot" w:pos="9072"/>
      </w:tabs>
      <w:jc w:val="both"/>
    </w:pPr>
    <w:rPr>
      <w:rFonts w:ascii="Times New Roman" w:eastAsia="Times New Roman" w:hAnsi="Times New Roman"/>
      <w:b/>
      <w:bCs/>
      <w:sz w:val="24"/>
      <w:szCs w:val="24"/>
      <w:lang w:val="ru-RU"/>
    </w:rPr>
  </w:style>
  <w:style w:type="paragraph" w:customStyle="1" w:styleId="Iniiaiieoaenonionooiii2">
    <w:name w:val="Iniiaiie oaeno n ionooiii 2"/>
    <w:basedOn w:val="Iauiue"/>
    <w:rsid w:val="00F34D2A"/>
    <w:pPr>
      <w:widowControl/>
      <w:ind w:firstLine="284"/>
      <w:jc w:val="both"/>
    </w:pPr>
    <w:rPr>
      <w:rFonts w:ascii="Peterburg" w:eastAsia="Times New Roman" w:hAnsi="Peterburg" w:cs="Peterburg"/>
    </w:rPr>
  </w:style>
  <w:style w:type="paragraph" w:customStyle="1" w:styleId="320">
    <w:name w:val="Основной текст с отступом 32"/>
    <w:basedOn w:val="a1"/>
    <w:rsid w:val="00F34D2A"/>
    <w:pPr>
      <w:spacing w:after="120" w:line="240" w:lineRule="auto"/>
      <w:ind w:left="283"/>
    </w:pPr>
    <w:rPr>
      <w:rFonts w:ascii="Times New Roman" w:eastAsia="Times New Roman" w:hAnsi="Times New Roman" w:cs="Times New Roman"/>
      <w:sz w:val="16"/>
      <w:szCs w:val="16"/>
      <w:lang w:eastAsia="ar-SA"/>
    </w:rPr>
  </w:style>
  <w:style w:type="paragraph" w:customStyle="1" w:styleId="1f">
    <w:name w:val="З1"/>
    <w:basedOn w:val="a1"/>
    <w:next w:val="a1"/>
    <w:rsid w:val="00F34D2A"/>
    <w:pPr>
      <w:snapToGrid w:val="0"/>
      <w:spacing w:after="0" w:line="360" w:lineRule="auto"/>
      <w:ind w:firstLine="748"/>
      <w:jc w:val="both"/>
    </w:pPr>
    <w:rPr>
      <w:rFonts w:ascii="Times New Roman" w:eastAsia="Times New Roman" w:hAnsi="Times New Roman" w:cs="Times New Roman"/>
      <w:b/>
      <w:sz w:val="24"/>
      <w:szCs w:val="24"/>
      <w:lang w:eastAsia="ru-RU"/>
    </w:rPr>
  </w:style>
  <w:style w:type="character" w:styleId="affff">
    <w:name w:val="line number"/>
    <w:basedOn w:val="a2"/>
    <w:rsid w:val="00F34D2A"/>
  </w:style>
  <w:style w:type="character" w:customStyle="1" w:styleId="WW8Num1z0">
    <w:name w:val="WW8Num1z0"/>
    <w:rsid w:val="00F34D2A"/>
    <w:rPr>
      <w:rFonts w:ascii="Symbol" w:hAnsi="Symbol" w:cs="Symbol"/>
    </w:rPr>
  </w:style>
  <w:style w:type="character" w:customStyle="1" w:styleId="WW8Num2z0">
    <w:name w:val="WW8Num2z0"/>
    <w:rsid w:val="00F34D2A"/>
    <w:rPr>
      <w:rFonts w:ascii="Symbol" w:hAnsi="Symbol" w:cs="Symbol"/>
    </w:rPr>
  </w:style>
  <w:style w:type="character" w:customStyle="1" w:styleId="WW8Num3z0">
    <w:name w:val="WW8Num3z0"/>
    <w:rsid w:val="00F34D2A"/>
    <w:rPr>
      <w:rFonts w:ascii="Symbol" w:hAnsi="Symbol"/>
    </w:rPr>
  </w:style>
  <w:style w:type="character" w:customStyle="1" w:styleId="WW8Num4z0">
    <w:name w:val="WW8Num4z0"/>
    <w:rsid w:val="00F34D2A"/>
    <w:rPr>
      <w:rFonts w:ascii="Symbol" w:hAnsi="Symbol"/>
    </w:rPr>
  </w:style>
  <w:style w:type="character" w:customStyle="1" w:styleId="WW8Num4z2">
    <w:name w:val="WW8Num4z2"/>
    <w:rsid w:val="00F34D2A"/>
    <w:rPr>
      <w:rFonts w:ascii="Wingdings" w:hAnsi="Wingdings" w:cs="Wingdings"/>
    </w:rPr>
  </w:style>
  <w:style w:type="character" w:customStyle="1" w:styleId="WW8Num4z4">
    <w:name w:val="WW8Num4z4"/>
    <w:rsid w:val="00F34D2A"/>
    <w:rPr>
      <w:rFonts w:ascii="Courier New" w:hAnsi="Courier New" w:cs="Courier New"/>
    </w:rPr>
  </w:style>
  <w:style w:type="character" w:customStyle="1" w:styleId="WW8Num5z0">
    <w:name w:val="WW8Num5z0"/>
    <w:rsid w:val="00F34D2A"/>
    <w:rPr>
      <w:rFonts w:ascii="Symbol" w:hAnsi="Symbol"/>
    </w:rPr>
  </w:style>
  <w:style w:type="character" w:customStyle="1" w:styleId="WW8Num6z0">
    <w:name w:val="WW8Num6z0"/>
    <w:rsid w:val="00F34D2A"/>
    <w:rPr>
      <w:rFonts w:ascii="Symbol" w:hAnsi="Symbol"/>
    </w:rPr>
  </w:style>
  <w:style w:type="character" w:customStyle="1" w:styleId="WW8Num7z0">
    <w:name w:val="WW8Num7z0"/>
    <w:rsid w:val="00F34D2A"/>
    <w:rPr>
      <w:rFonts w:ascii="Symbol" w:hAnsi="Symbol"/>
    </w:rPr>
  </w:style>
  <w:style w:type="character" w:customStyle="1" w:styleId="WW8Num8z0">
    <w:name w:val="WW8Num8z0"/>
    <w:rsid w:val="00F34D2A"/>
    <w:rPr>
      <w:rFonts w:ascii="Symbol" w:hAnsi="Symbol"/>
    </w:rPr>
  </w:style>
  <w:style w:type="character" w:customStyle="1" w:styleId="WW8Num9z0">
    <w:name w:val="WW8Num9z0"/>
    <w:rsid w:val="00F34D2A"/>
    <w:rPr>
      <w:rFonts w:ascii="Symbol" w:hAnsi="Symbol" w:cs="Symbol"/>
    </w:rPr>
  </w:style>
  <w:style w:type="character" w:customStyle="1" w:styleId="WW8Num10z0">
    <w:name w:val="WW8Num10z0"/>
    <w:rsid w:val="00F34D2A"/>
    <w:rPr>
      <w:rFonts w:ascii="Symbol" w:hAnsi="Symbol" w:cs="Symbol"/>
    </w:rPr>
  </w:style>
  <w:style w:type="character" w:customStyle="1" w:styleId="WW8Num11z0">
    <w:name w:val="WW8Num11z0"/>
    <w:rsid w:val="00F34D2A"/>
    <w:rPr>
      <w:rFonts w:ascii="Times New Roman" w:eastAsia="Times New Roman" w:hAnsi="Times New Roman"/>
    </w:rPr>
  </w:style>
  <w:style w:type="character" w:customStyle="1" w:styleId="WW8Num11z1">
    <w:name w:val="WW8Num11z1"/>
    <w:rsid w:val="00F34D2A"/>
    <w:rPr>
      <w:rFonts w:ascii="Symbol" w:hAnsi="Symbol" w:cs="Symbol"/>
    </w:rPr>
  </w:style>
  <w:style w:type="character" w:customStyle="1" w:styleId="WW8Num11z2">
    <w:name w:val="WW8Num11z2"/>
    <w:rsid w:val="00F34D2A"/>
    <w:rPr>
      <w:rFonts w:ascii="Wingdings" w:hAnsi="Wingdings" w:cs="Wingdings"/>
    </w:rPr>
  </w:style>
  <w:style w:type="character" w:customStyle="1" w:styleId="WW8Num11z4">
    <w:name w:val="WW8Num11z4"/>
    <w:rsid w:val="00F34D2A"/>
    <w:rPr>
      <w:rFonts w:ascii="Courier New" w:hAnsi="Courier New" w:cs="Courier New"/>
    </w:rPr>
  </w:style>
  <w:style w:type="character" w:customStyle="1" w:styleId="WW8Num12z0">
    <w:name w:val="WW8Num12z0"/>
    <w:rsid w:val="00F34D2A"/>
    <w:rPr>
      <w:rFonts w:ascii="Symbol" w:hAnsi="Symbol" w:cs="Symbol"/>
    </w:rPr>
  </w:style>
  <w:style w:type="character" w:customStyle="1" w:styleId="WW8Num12z1">
    <w:name w:val="WW8Num12z1"/>
    <w:rsid w:val="00F34D2A"/>
    <w:rPr>
      <w:rFonts w:ascii="Courier New" w:hAnsi="Courier New" w:cs="Courier New"/>
    </w:rPr>
  </w:style>
  <w:style w:type="character" w:customStyle="1" w:styleId="WW8Num12z2">
    <w:name w:val="WW8Num12z2"/>
    <w:rsid w:val="00F34D2A"/>
    <w:rPr>
      <w:rFonts w:ascii="Wingdings" w:hAnsi="Wingdings" w:cs="Wingdings"/>
    </w:rPr>
  </w:style>
  <w:style w:type="character" w:customStyle="1" w:styleId="WW8Num14z0">
    <w:name w:val="WW8Num14z0"/>
    <w:rsid w:val="00F34D2A"/>
    <w:rPr>
      <w:rFonts w:ascii="Times New Roman" w:eastAsia="Times New Roman" w:hAnsi="Times New Roman"/>
    </w:rPr>
  </w:style>
  <w:style w:type="character" w:customStyle="1" w:styleId="WW8Num14z1">
    <w:name w:val="WW8Num14z1"/>
    <w:rsid w:val="00F34D2A"/>
    <w:rPr>
      <w:rFonts w:ascii="Symbol" w:hAnsi="Symbol" w:cs="Symbol"/>
    </w:rPr>
  </w:style>
  <w:style w:type="character" w:customStyle="1" w:styleId="WW8Num14z2">
    <w:name w:val="WW8Num14z2"/>
    <w:rsid w:val="00F34D2A"/>
    <w:rPr>
      <w:rFonts w:ascii="Wingdings" w:hAnsi="Wingdings" w:cs="Wingdings"/>
    </w:rPr>
  </w:style>
  <w:style w:type="character" w:customStyle="1" w:styleId="WW8Num14z4">
    <w:name w:val="WW8Num14z4"/>
    <w:rsid w:val="00F34D2A"/>
    <w:rPr>
      <w:rFonts w:ascii="Courier New" w:hAnsi="Courier New" w:cs="Courier New"/>
    </w:rPr>
  </w:style>
  <w:style w:type="character" w:customStyle="1" w:styleId="WW8Num15z0">
    <w:name w:val="WW8Num15z0"/>
    <w:rsid w:val="00F34D2A"/>
    <w:rPr>
      <w:rFonts w:ascii="Symbol" w:hAnsi="Symbol" w:cs="Symbol"/>
    </w:rPr>
  </w:style>
  <w:style w:type="character" w:customStyle="1" w:styleId="WW8Num15z1">
    <w:name w:val="WW8Num15z1"/>
    <w:rsid w:val="00F34D2A"/>
    <w:rPr>
      <w:rFonts w:ascii="Courier New" w:hAnsi="Courier New" w:cs="Courier New"/>
    </w:rPr>
  </w:style>
  <w:style w:type="character" w:customStyle="1" w:styleId="WW8Num15z2">
    <w:name w:val="WW8Num15z2"/>
    <w:rsid w:val="00F34D2A"/>
    <w:rPr>
      <w:rFonts w:ascii="Wingdings" w:hAnsi="Wingdings" w:cs="Wingdings"/>
    </w:rPr>
  </w:style>
  <w:style w:type="character" w:customStyle="1" w:styleId="WW8Num16z0">
    <w:name w:val="WW8Num16z0"/>
    <w:rsid w:val="00F34D2A"/>
    <w:rPr>
      <w:rFonts w:ascii="Symbol" w:hAnsi="Symbol" w:cs="Symbol"/>
    </w:rPr>
  </w:style>
  <w:style w:type="character" w:customStyle="1" w:styleId="WW8Num16z1">
    <w:name w:val="WW8Num16z1"/>
    <w:rsid w:val="00F34D2A"/>
    <w:rPr>
      <w:rFonts w:ascii="Courier New" w:hAnsi="Courier New" w:cs="Courier New"/>
    </w:rPr>
  </w:style>
  <w:style w:type="character" w:customStyle="1" w:styleId="WW8Num16z2">
    <w:name w:val="WW8Num16z2"/>
    <w:rsid w:val="00F34D2A"/>
    <w:rPr>
      <w:rFonts w:ascii="Wingdings" w:hAnsi="Wingdings" w:cs="Wingdings"/>
    </w:rPr>
  </w:style>
  <w:style w:type="character" w:customStyle="1" w:styleId="WW8Num17z0">
    <w:name w:val="WW8Num17z0"/>
    <w:rsid w:val="00F34D2A"/>
    <w:rPr>
      <w:rFonts w:ascii="Symbol" w:hAnsi="Symbol" w:cs="Symbol"/>
    </w:rPr>
  </w:style>
  <w:style w:type="character" w:customStyle="1" w:styleId="WW8Num17z2">
    <w:name w:val="WW8Num17z2"/>
    <w:rsid w:val="00F34D2A"/>
    <w:rPr>
      <w:rFonts w:ascii="Wingdings" w:hAnsi="Wingdings" w:cs="Wingdings"/>
    </w:rPr>
  </w:style>
  <w:style w:type="character" w:customStyle="1" w:styleId="WW8Num17z4">
    <w:name w:val="WW8Num17z4"/>
    <w:rsid w:val="00F34D2A"/>
    <w:rPr>
      <w:rFonts w:ascii="Courier New" w:hAnsi="Courier New" w:cs="Courier New"/>
    </w:rPr>
  </w:style>
  <w:style w:type="character" w:customStyle="1" w:styleId="WW8Num18z0">
    <w:name w:val="WW8Num18z0"/>
    <w:rsid w:val="00F34D2A"/>
    <w:rPr>
      <w:rFonts w:ascii="Symbol" w:hAnsi="Symbol" w:cs="Symbol"/>
    </w:rPr>
  </w:style>
  <w:style w:type="character" w:customStyle="1" w:styleId="WW8Num18z1">
    <w:name w:val="WW8Num18z1"/>
    <w:rsid w:val="00F34D2A"/>
    <w:rPr>
      <w:rFonts w:ascii="Courier New" w:hAnsi="Courier New" w:cs="Courier New"/>
    </w:rPr>
  </w:style>
  <w:style w:type="character" w:customStyle="1" w:styleId="WW8Num18z2">
    <w:name w:val="WW8Num18z2"/>
    <w:rsid w:val="00F34D2A"/>
    <w:rPr>
      <w:rFonts w:ascii="Wingdings" w:hAnsi="Wingdings" w:cs="Wingdings"/>
    </w:rPr>
  </w:style>
  <w:style w:type="character" w:customStyle="1" w:styleId="WW8Num19z0">
    <w:name w:val="WW8Num19z0"/>
    <w:rsid w:val="00F34D2A"/>
    <w:rPr>
      <w:rFonts w:ascii="Symbol" w:hAnsi="Symbol" w:cs="Symbol"/>
    </w:rPr>
  </w:style>
  <w:style w:type="character" w:customStyle="1" w:styleId="WW8Num19z2">
    <w:name w:val="WW8Num19z2"/>
    <w:rsid w:val="00F34D2A"/>
    <w:rPr>
      <w:rFonts w:ascii="Wingdings" w:hAnsi="Wingdings" w:cs="Wingdings"/>
    </w:rPr>
  </w:style>
  <w:style w:type="character" w:customStyle="1" w:styleId="WW8Num19z4">
    <w:name w:val="WW8Num19z4"/>
    <w:rsid w:val="00F34D2A"/>
    <w:rPr>
      <w:rFonts w:ascii="Courier New" w:hAnsi="Courier New" w:cs="Courier New"/>
    </w:rPr>
  </w:style>
  <w:style w:type="character" w:customStyle="1" w:styleId="WW8Num20z0">
    <w:name w:val="WW8Num20z0"/>
    <w:rsid w:val="00F34D2A"/>
    <w:rPr>
      <w:rFonts w:ascii="Symbol" w:hAnsi="Symbol" w:cs="Symbol"/>
    </w:rPr>
  </w:style>
  <w:style w:type="character" w:customStyle="1" w:styleId="WW8Num20z1">
    <w:name w:val="WW8Num20z1"/>
    <w:rsid w:val="00F34D2A"/>
    <w:rPr>
      <w:rFonts w:ascii="Courier New" w:hAnsi="Courier New" w:cs="Courier New"/>
    </w:rPr>
  </w:style>
  <w:style w:type="character" w:customStyle="1" w:styleId="WW8Num20z2">
    <w:name w:val="WW8Num20z2"/>
    <w:rsid w:val="00F34D2A"/>
    <w:rPr>
      <w:rFonts w:ascii="Wingdings" w:hAnsi="Wingdings" w:cs="Wingdings"/>
    </w:rPr>
  </w:style>
  <w:style w:type="character" w:customStyle="1" w:styleId="WW8Num21z0">
    <w:name w:val="WW8Num21z0"/>
    <w:rsid w:val="00F34D2A"/>
    <w:rPr>
      <w:rFonts w:ascii="Symbol" w:hAnsi="Symbol" w:cs="Symbol"/>
    </w:rPr>
  </w:style>
  <w:style w:type="character" w:customStyle="1" w:styleId="WW8Num21z1">
    <w:name w:val="WW8Num21z1"/>
    <w:rsid w:val="00F34D2A"/>
    <w:rPr>
      <w:rFonts w:ascii="Courier New" w:hAnsi="Courier New" w:cs="Courier New"/>
    </w:rPr>
  </w:style>
  <w:style w:type="character" w:customStyle="1" w:styleId="WW8Num21z2">
    <w:name w:val="WW8Num21z2"/>
    <w:rsid w:val="00F34D2A"/>
    <w:rPr>
      <w:rFonts w:ascii="Wingdings" w:hAnsi="Wingdings" w:cs="Wingdings"/>
    </w:rPr>
  </w:style>
  <w:style w:type="character" w:customStyle="1" w:styleId="WW8Num22z0">
    <w:name w:val="WW8Num22z0"/>
    <w:rsid w:val="00F34D2A"/>
    <w:rPr>
      <w:rFonts w:ascii="Symbol" w:hAnsi="Symbol" w:cs="Symbol"/>
    </w:rPr>
  </w:style>
  <w:style w:type="character" w:customStyle="1" w:styleId="WW8Num22z2">
    <w:name w:val="WW8Num22z2"/>
    <w:rsid w:val="00F34D2A"/>
    <w:rPr>
      <w:rFonts w:ascii="Wingdings" w:hAnsi="Wingdings" w:cs="Wingdings"/>
    </w:rPr>
  </w:style>
  <w:style w:type="character" w:customStyle="1" w:styleId="WW8Num22z4">
    <w:name w:val="WW8Num22z4"/>
    <w:rsid w:val="00F34D2A"/>
    <w:rPr>
      <w:rFonts w:ascii="Courier New" w:hAnsi="Courier New" w:cs="Courier New"/>
    </w:rPr>
  </w:style>
  <w:style w:type="character" w:customStyle="1" w:styleId="WW8Num23z0">
    <w:name w:val="WW8Num23z0"/>
    <w:rsid w:val="00F34D2A"/>
    <w:rPr>
      <w:rFonts w:ascii="Symbol" w:hAnsi="Symbol" w:cs="Symbol"/>
    </w:rPr>
  </w:style>
  <w:style w:type="character" w:customStyle="1" w:styleId="WW8Num23z1">
    <w:name w:val="WW8Num23z1"/>
    <w:rsid w:val="00F34D2A"/>
    <w:rPr>
      <w:rFonts w:ascii="Courier New" w:hAnsi="Courier New" w:cs="Courier New"/>
    </w:rPr>
  </w:style>
  <w:style w:type="character" w:customStyle="1" w:styleId="WW8Num23z2">
    <w:name w:val="WW8Num23z2"/>
    <w:rsid w:val="00F34D2A"/>
    <w:rPr>
      <w:rFonts w:ascii="Wingdings" w:hAnsi="Wingdings" w:cs="Wingdings"/>
    </w:rPr>
  </w:style>
  <w:style w:type="character" w:customStyle="1" w:styleId="WW8Num24z0">
    <w:name w:val="WW8Num24z0"/>
    <w:rsid w:val="00F34D2A"/>
    <w:rPr>
      <w:rFonts w:ascii="Symbol" w:hAnsi="Symbol" w:cs="Symbol"/>
    </w:rPr>
  </w:style>
  <w:style w:type="character" w:customStyle="1" w:styleId="WW8Num24z1">
    <w:name w:val="WW8Num24z1"/>
    <w:rsid w:val="00F34D2A"/>
    <w:rPr>
      <w:rFonts w:ascii="Courier New" w:hAnsi="Courier New" w:cs="Courier New"/>
    </w:rPr>
  </w:style>
  <w:style w:type="character" w:customStyle="1" w:styleId="WW8Num24z2">
    <w:name w:val="WW8Num24z2"/>
    <w:rsid w:val="00F34D2A"/>
    <w:rPr>
      <w:rFonts w:ascii="Wingdings" w:hAnsi="Wingdings" w:cs="Wingdings"/>
    </w:rPr>
  </w:style>
  <w:style w:type="character" w:customStyle="1" w:styleId="WW8Num25z0">
    <w:name w:val="WW8Num25z0"/>
    <w:rsid w:val="00F34D2A"/>
    <w:rPr>
      <w:rFonts w:ascii="Symbol" w:hAnsi="Symbol" w:cs="Symbol"/>
    </w:rPr>
  </w:style>
  <w:style w:type="character" w:customStyle="1" w:styleId="WW8Num25z1">
    <w:name w:val="WW8Num25z1"/>
    <w:rsid w:val="00F34D2A"/>
    <w:rPr>
      <w:rFonts w:ascii="Courier New" w:hAnsi="Courier New" w:cs="Courier New"/>
    </w:rPr>
  </w:style>
  <w:style w:type="character" w:customStyle="1" w:styleId="WW8Num25z2">
    <w:name w:val="WW8Num25z2"/>
    <w:rsid w:val="00F34D2A"/>
    <w:rPr>
      <w:rFonts w:ascii="Wingdings" w:hAnsi="Wingdings" w:cs="Wingdings"/>
    </w:rPr>
  </w:style>
  <w:style w:type="character" w:customStyle="1" w:styleId="WW8Num27z0">
    <w:name w:val="WW8Num27z0"/>
    <w:rsid w:val="00F34D2A"/>
    <w:rPr>
      <w:rFonts w:ascii="Symbol" w:hAnsi="Symbol" w:cs="Symbol"/>
    </w:rPr>
  </w:style>
  <w:style w:type="character" w:customStyle="1" w:styleId="WW8Num27z1">
    <w:name w:val="WW8Num27z1"/>
    <w:rsid w:val="00F34D2A"/>
    <w:rPr>
      <w:rFonts w:ascii="Courier New" w:hAnsi="Courier New" w:cs="Courier New"/>
    </w:rPr>
  </w:style>
  <w:style w:type="character" w:customStyle="1" w:styleId="WW8Num27z2">
    <w:name w:val="WW8Num27z2"/>
    <w:rsid w:val="00F34D2A"/>
    <w:rPr>
      <w:rFonts w:ascii="Wingdings" w:hAnsi="Wingdings" w:cs="Wingdings"/>
    </w:rPr>
  </w:style>
  <w:style w:type="character" w:customStyle="1" w:styleId="WW8Num28z0">
    <w:name w:val="WW8Num28z0"/>
    <w:rsid w:val="00F34D2A"/>
    <w:rPr>
      <w:rFonts w:ascii="Times New Roman" w:eastAsia="Times New Roman" w:hAnsi="Times New Roman"/>
    </w:rPr>
  </w:style>
  <w:style w:type="character" w:customStyle="1" w:styleId="WW8Num28z1">
    <w:name w:val="WW8Num28z1"/>
    <w:rsid w:val="00F34D2A"/>
    <w:rPr>
      <w:rFonts w:ascii="Symbol" w:hAnsi="Symbol" w:cs="Symbol"/>
    </w:rPr>
  </w:style>
  <w:style w:type="character" w:customStyle="1" w:styleId="WW8Num28z2">
    <w:name w:val="WW8Num28z2"/>
    <w:rsid w:val="00F34D2A"/>
    <w:rPr>
      <w:rFonts w:ascii="Wingdings" w:hAnsi="Wingdings" w:cs="Wingdings"/>
    </w:rPr>
  </w:style>
  <w:style w:type="character" w:customStyle="1" w:styleId="WW8Num28z4">
    <w:name w:val="WW8Num28z4"/>
    <w:rsid w:val="00F34D2A"/>
    <w:rPr>
      <w:rFonts w:ascii="Courier New" w:hAnsi="Courier New" w:cs="Courier New"/>
    </w:rPr>
  </w:style>
  <w:style w:type="character" w:customStyle="1" w:styleId="WW8Num29z0">
    <w:name w:val="WW8Num29z0"/>
    <w:rsid w:val="00F34D2A"/>
    <w:rPr>
      <w:rFonts w:ascii="Symbol" w:hAnsi="Symbol" w:cs="Symbol"/>
    </w:rPr>
  </w:style>
  <w:style w:type="character" w:customStyle="1" w:styleId="WW8Num29z1">
    <w:name w:val="WW8Num29z1"/>
    <w:rsid w:val="00F34D2A"/>
    <w:rPr>
      <w:rFonts w:ascii="Courier New" w:hAnsi="Courier New" w:cs="Courier New"/>
    </w:rPr>
  </w:style>
  <w:style w:type="character" w:customStyle="1" w:styleId="WW8Num29z2">
    <w:name w:val="WW8Num29z2"/>
    <w:rsid w:val="00F34D2A"/>
    <w:rPr>
      <w:rFonts w:ascii="Wingdings" w:hAnsi="Wingdings" w:cs="Wingdings"/>
    </w:rPr>
  </w:style>
  <w:style w:type="character" w:customStyle="1" w:styleId="1f0">
    <w:name w:val="Основной шрифт абзаца1"/>
    <w:rsid w:val="00F34D2A"/>
  </w:style>
  <w:style w:type="paragraph" w:styleId="affff0">
    <w:name w:val="List"/>
    <w:basedOn w:val="aa"/>
    <w:rsid w:val="00F34D2A"/>
    <w:pPr>
      <w:keepLines/>
      <w:widowControl w:val="0"/>
      <w:suppressAutoHyphens/>
      <w:overflowPunct w:val="0"/>
      <w:autoSpaceDE w:val="0"/>
      <w:autoSpaceDN w:val="0"/>
      <w:adjustRightInd w:val="0"/>
      <w:spacing w:after="120" w:line="320" w:lineRule="exact"/>
      <w:ind w:firstLine="567"/>
      <w:jc w:val="both"/>
    </w:pPr>
    <w:rPr>
      <w:rFonts w:cs="Tahoma"/>
      <w:color w:val="auto"/>
      <w:lang w:eastAsia="ar-SA"/>
    </w:rPr>
  </w:style>
  <w:style w:type="paragraph" w:customStyle="1" w:styleId="1f1">
    <w:name w:val="Название1"/>
    <w:basedOn w:val="a1"/>
    <w:rsid w:val="00F34D2A"/>
    <w:pPr>
      <w:keepLines/>
      <w:suppressLineNumbers/>
      <w:suppressAutoHyphens/>
      <w:overflowPunct w:val="0"/>
      <w:autoSpaceDE w:val="0"/>
      <w:spacing w:before="120" w:after="120" w:line="320" w:lineRule="exact"/>
      <w:ind w:firstLine="567"/>
      <w:jc w:val="both"/>
      <w:textAlignment w:val="baseline"/>
    </w:pPr>
    <w:rPr>
      <w:rFonts w:ascii="Arial" w:eastAsia="Times New Roman" w:hAnsi="Arial" w:cs="Tahoma"/>
      <w:i/>
      <w:iCs/>
      <w:sz w:val="24"/>
      <w:szCs w:val="24"/>
      <w:lang w:eastAsia="ar-SA"/>
    </w:rPr>
  </w:style>
  <w:style w:type="paragraph" w:customStyle="1" w:styleId="1f2">
    <w:name w:val="Указатель1"/>
    <w:basedOn w:val="a1"/>
    <w:rsid w:val="00F34D2A"/>
    <w:pPr>
      <w:keepLines/>
      <w:suppressLineNumbers/>
      <w:suppressAutoHyphens/>
      <w:overflowPunct w:val="0"/>
      <w:autoSpaceDE w:val="0"/>
      <w:spacing w:after="0" w:line="320" w:lineRule="exact"/>
      <w:ind w:firstLine="567"/>
      <w:jc w:val="both"/>
      <w:textAlignment w:val="baseline"/>
    </w:pPr>
    <w:rPr>
      <w:rFonts w:ascii="Arial" w:eastAsia="Times New Roman" w:hAnsi="Arial" w:cs="Tahoma"/>
      <w:sz w:val="28"/>
      <w:szCs w:val="28"/>
      <w:lang w:eastAsia="ar-SA"/>
    </w:rPr>
  </w:style>
  <w:style w:type="paragraph" w:customStyle="1" w:styleId="411">
    <w:name w:val="Маркированный список 41"/>
    <w:basedOn w:val="a1"/>
    <w:rsid w:val="00F34D2A"/>
    <w:pPr>
      <w:suppressAutoHyphens/>
      <w:spacing w:after="0" w:line="240" w:lineRule="auto"/>
    </w:pPr>
    <w:rPr>
      <w:rFonts w:ascii="Times New Roman" w:eastAsia="Times New Roman" w:hAnsi="Times New Roman" w:cs="Times New Roman"/>
      <w:sz w:val="20"/>
      <w:szCs w:val="20"/>
      <w:lang w:val="en-GB" w:eastAsia="ar-SA"/>
    </w:rPr>
  </w:style>
  <w:style w:type="paragraph" w:customStyle="1" w:styleId="affff1">
    <w:name w:val="Содержимое таблицы"/>
    <w:basedOn w:val="a1"/>
    <w:rsid w:val="00F34D2A"/>
    <w:pPr>
      <w:keepLines/>
      <w:suppressLineNumbers/>
      <w:suppressAutoHyphens/>
      <w:overflowPunct w:val="0"/>
      <w:autoSpaceDE w:val="0"/>
      <w:spacing w:after="0" w:line="320" w:lineRule="exact"/>
      <w:ind w:firstLine="567"/>
      <w:jc w:val="both"/>
      <w:textAlignment w:val="baseline"/>
    </w:pPr>
    <w:rPr>
      <w:rFonts w:ascii="Times New Roman" w:eastAsia="Times New Roman" w:hAnsi="Times New Roman" w:cs="Times New Roman"/>
      <w:sz w:val="28"/>
      <w:szCs w:val="28"/>
      <w:lang w:eastAsia="ar-SA"/>
    </w:rPr>
  </w:style>
  <w:style w:type="paragraph" w:customStyle="1" w:styleId="affff2">
    <w:name w:val="Заголовок таблицы"/>
    <w:basedOn w:val="affff1"/>
    <w:rsid w:val="00F34D2A"/>
    <w:pPr>
      <w:jc w:val="center"/>
    </w:pPr>
    <w:rPr>
      <w:b/>
      <w:bCs/>
      <w:i/>
      <w:iCs/>
    </w:rPr>
  </w:style>
  <w:style w:type="paragraph" w:customStyle="1" w:styleId="211">
    <w:name w:val="Основной текст с отступом 21"/>
    <w:basedOn w:val="a1"/>
    <w:rsid w:val="00F34D2A"/>
    <w:pPr>
      <w:suppressAutoHyphens/>
      <w:spacing w:after="0" w:line="240" w:lineRule="auto"/>
      <w:ind w:firstLine="720"/>
    </w:pPr>
    <w:rPr>
      <w:rFonts w:ascii="Times New Roman" w:eastAsia="Times New Roman" w:hAnsi="Times New Roman" w:cs="Times New Roman"/>
      <w:sz w:val="28"/>
      <w:szCs w:val="28"/>
      <w:lang w:eastAsia="ar-SA"/>
    </w:rPr>
  </w:style>
  <w:style w:type="paragraph" w:customStyle="1" w:styleId="affff3">
    <w:name w:val="Нормальный (таблица)"/>
    <w:basedOn w:val="a1"/>
    <w:next w:val="a1"/>
    <w:rsid w:val="00F34D2A"/>
    <w:pPr>
      <w:widowControl w:val="0"/>
      <w:suppressAutoHyphens/>
      <w:autoSpaceDE w:val="0"/>
      <w:spacing w:after="0" w:line="240" w:lineRule="auto"/>
      <w:jc w:val="both"/>
    </w:pPr>
    <w:rPr>
      <w:rFonts w:ascii="Arial" w:eastAsia="Times New Roman" w:hAnsi="Arial" w:cs="Arial"/>
      <w:sz w:val="20"/>
      <w:szCs w:val="20"/>
      <w:lang w:eastAsia="ar-SA"/>
    </w:rPr>
  </w:style>
  <w:style w:type="table" w:customStyle="1" w:styleId="1f3">
    <w:name w:val="Сетка таблицы1"/>
    <w:basedOn w:val="a3"/>
    <w:next w:val="ac"/>
    <w:uiPriority w:val="59"/>
    <w:rsid w:val="00F34D2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Текст сноски Знак1"/>
    <w:uiPriority w:val="99"/>
    <w:semiHidden/>
    <w:rsid w:val="00F34D2A"/>
    <w:rPr>
      <w:rFonts w:ascii="Times New Roman" w:eastAsia="Times New Roman" w:hAnsi="Times New Roman" w:cs="Times New Roman"/>
      <w:sz w:val="20"/>
      <w:szCs w:val="20"/>
      <w:lang w:eastAsia="ru-RU"/>
    </w:rPr>
  </w:style>
  <w:style w:type="character" w:customStyle="1" w:styleId="1f5">
    <w:name w:val="Текст примечания Знак1"/>
    <w:uiPriority w:val="99"/>
    <w:semiHidden/>
    <w:rsid w:val="00F34D2A"/>
    <w:rPr>
      <w:rFonts w:ascii="Times New Roman" w:eastAsia="Times New Roman" w:hAnsi="Times New Roman" w:cs="Times New Roman"/>
      <w:sz w:val="20"/>
      <w:szCs w:val="20"/>
      <w:lang w:eastAsia="ru-RU"/>
    </w:rPr>
  </w:style>
  <w:style w:type="paragraph" w:customStyle="1" w:styleId="3a">
    <w:name w:val="Название3"/>
    <w:basedOn w:val="a1"/>
    <w:rsid w:val="00F34D2A"/>
    <w:pPr>
      <w:suppressLineNumbers/>
      <w:suppressAutoHyphens/>
      <w:spacing w:before="120" w:after="120" w:line="240" w:lineRule="auto"/>
    </w:pPr>
    <w:rPr>
      <w:rFonts w:ascii="Times New Roman" w:eastAsia="SimSun" w:hAnsi="Times New Roman" w:cs="Mangal"/>
      <w:i/>
      <w:iCs/>
      <w:sz w:val="24"/>
      <w:szCs w:val="24"/>
      <w:lang w:eastAsia="ar-SA"/>
    </w:rPr>
  </w:style>
  <w:style w:type="paragraph" w:customStyle="1" w:styleId="3b">
    <w:name w:val="Указатель3"/>
    <w:basedOn w:val="a1"/>
    <w:rsid w:val="00F34D2A"/>
    <w:pPr>
      <w:suppressLineNumbers/>
      <w:suppressAutoHyphens/>
      <w:spacing w:after="0" w:line="240" w:lineRule="auto"/>
    </w:pPr>
    <w:rPr>
      <w:rFonts w:ascii="Times New Roman" w:eastAsia="SimSun" w:hAnsi="Times New Roman" w:cs="Mangal"/>
      <w:sz w:val="24"/>
      <w:szCs w:val="24"/>
      <w:lang w:eastAsia="ar-SA"/>
    </w:rPr>
  </w:style>
  <w:style w:type="paragraph" w:customStyle="1" w:styleId="1">
    <w:name w:val="Маркированный список1"/>
    <w:basedOn w:val="a1"/>
    <w:rsid w:val="00F34D2A"/>
    <w:pPr>
      <w:numPr>
        <w:numId w:val="5"/>
      </w:numPr>
      <w:suppressAutoHyphens/>
      <w:spacing w:after="0" w:line="240" w:lineRule="auto"/>
    </w:pPr>
    <w:rPr>
      <w:rFonts w:ascii="Times New Roman" w:eastAsia="SimSun" w:hAnsi="Times New Roman" w:cs="Times New Roman"/>
      <w:sz w:val="24"/>
      <w:szCs w:val="24"/>
      <w:lang w:eastAsia="ar-SA"/>
    </w:rPr>
  </w:style>
  <w:style w:type="paragraph" w:customStyle="1" w:styleId="21">
    <w:name w:val="Нумерованный список 21"/>
    <w:basedOn w:val="a1"/>
    <w:rsid w:val="00F34D2A"/>
    <w:pPr>
      <w:numPr>
        <w:numId w:val="7"/>
      </w:numPr>
      <w:tabs>
        <w:tab w:val="left" w:pos="720"/>
      </w:tabs>
      <w:suppressAutoHyphens/>
      <w:spacing w:after="0" w:line="240" w:lineRule="auto"/>
      <w:ind w:left="360" w:firstLine="0"/>
    </w:pPr>
    <w:rPr>
      <w:rFonts w:ascii="Times New Roman" w:eastAsia="SimSun" w:hAnsi="Times New Roman" w:cs="Times New Roman"/>
      <w:sz w:val="28"/>
      <w:szCs w:val="24"/>
      <w:lang w:eastAsia="ar-SA"/>
    </w:rPr>
  </w:style>
  <w:style w:type="paragraph" w:customStyle="1" w:styleId="2c">
    <w:name w:val="Текст2"/>
    <w:basedOn w:val="a1"/>
    <w:rsid w:val="00F34D2A"/>
    <w:pPr>
      <w:suppressAutoHyphens/>
      <w:spacing w:after="0" w:line="240" w:lineRule="auto"/>
    </w:pPr>
    <w:rPr>
      <w:rFonts w:ascii="Courier New" w:eastAsia="SimSun" w:hAnsi="Courier New" w:cs="Courier New"/>
      <w:sz w:val="20"/>
      <w:szCs w:val="20"/>
      <w:lang w:eastAsia="ar-SA"/>
    </w:rPr>
  </w:style>
  <w:style w:type="paragraph" w:customStyle="1" w:styleId="2d">
    <w:name w:val="Цитата2"/>
    <w:basedOn w:val="a1"/>
    <w:rsid w:val="00F34D2A"/>
    <w:pPr>
      <w:tabs>
        <w:tab w:val="left" w:pos="10440"/>
      </w:tabs>
      <w:suppressAutoHyphens/>
      <w:spacing w:before="120" w:after="0" w:line="240" w:lineRule="auto"/>
      <w:ind w:left="360" w:right="333"/>
      <w:jc w:val="both"/>
    </w:pPr>
    <w:rPr>
      <w:rFonts w:ascii="Times New Roman" w:eastAsia="Times New Roman" w:hAnsi="Times New Roman" w:cs="Times New Roman"/>
      <w:b/>
      <w:bCs/>
      <w:sz w:val="24"/>
      <w:szCs w:val="24"/>
      <w:lang w:eastAsia="ar-SA"/>
    </w:rPr>
  </w:style>
  <w:style w:type="paragraph" w:customStyle="1" w:styleId="220">
    <w:name w:val="Основной текст с отступом 22"/>
    <w:basedOn w:val="a1"/>
    <w:rsid w:val="00F34D2A"/>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21">
    <w:name w:val="Основной текст 22"/>
    <w:basedOn w:val="a1"/>
    <w:rsid w:val="00F34D2A"/>
    <w:pPr>
      <w:widowControl w:val="0"/>
      <w:suppressAutoHyphens/>
      <w:autoSpaceDE w:val="0"/>
      <w:spacing w:after="0" w:line="240" w:lineRule="auto"/>
      <w:ind w:left="540" w:firstLine="720"/>
      <w:jc w:val="both"/>
    </w:pPr>
    <w:rPr>
      <w:rFonts w:ascii="Times New Roman" w:eastAsia="Times New Roman" w:hAnsi="Times New Roman" w:cs="Times New Roman"/>
      <w:color w:val="FF0000"/>
      <w:lang w:eastAsia="ar-SA"/>
    </w:rPr>
  </w:style>
  <w:style w:type="paragraph" w:customStyle="1" w:styleId="330">
    <w:name w:val="Основной текст с отступом 33"/>
    <w:basedOn w:val="a1"/>
    <w:rsid w:val="00F34D2A"/>
    <w:pPr>
      <w:suppressAutoHyphens/>
      <w:spacing w:after="0" w:line="240" w:lineRule="auto"/>
      <w:ind w:left="540" w:firstLine="720"/>
      <w:jc w:val="both"/>
    </w:pPr>
    <w:rPr>
      <w:rFonts w:ascii="Times New Roman" w:eastAsia="Times New Roman" w:hAnsi="Times New Roman" w:cs="Times New Roman"/>
      <w:lang w:eastAsia="ar-SA"/>
    </w:rPr>
  </w:style>
  <w:style w:type="paragraph" w:customStyle="1" w:styleId="1f6">
    <w:name w:val="Схема документа1"/>
    <w:basedOn w:val="a1"/>
    <w:rsid w:val="00F34D2A"/>
    <w:pPr>
      <w:shd w:val="clear" w:color="auto" w:fill="000080"/>
      <w:suppressAutoHyphens/>
      <w:spacing w:after="0" w:line="240" w:lineRule="auto"/>
    </w:pPr>
    <w:rPr>
      <w:rFonts w:ascii="Tahoma" w:eastAsia="SimSun" w:hAnsi="Tahoma" w:cs="Tahoma"/>
      <w:sz w:val="20"/>
      <w:szCs w:val="20"/>
      <w:lang w:eastAsia="ar-SA"/>
    </w:rPr>
  </w:style>
  <w:style w:type="paragraph" w:customStyle="1" w:styleId="1f7">
    <w:name w:val="Текст примечания1"/>
    <w:basedOn w:val="a1"/>
    <w:rsid w:val="00F34D2A"/>
    <w:pPr>
      <w:suppressAutoHyphens/>
      <w:spacing w:after="0" w:line="240" w:lineRule="auto"/>
    </w:pPr>
    <w:rPr>
      <w:rFonts w:ascii="Times New Roman" w:eastAsia="SimSun" w:hAnsi="Times New Roman" w:cs="Times New Roman"/>
      <w:sz w:val="20"/>
      <w:szCs w:val="20"/>
      <w:lang w:eastAsia="ar-SA"/>
    </w:rPr>
  </w:style>
  <w:style w:type="paragraph" w:customStyle="1" w:styleId="2e">
    <w:name w:val="Название2"/>
    <w:basedOn w:val="a1"/>
    <w:rsid w:val="00F34D2A"/>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szCs w:val="24"/>
      <w:lang w:eastAsia="ar-SA"/>
    </w:rPr>
  </w:style>
  <w:style w:type="paragraph" w:customStyle="1" w:styleId="2f">
    <w:name w:val="Указатель2"/>
    <w:basedOn w:val="a1"/>
    <w:rsid w:val="00F34D2A"/>
    <w:pPr>
      <w:keepLines/>
      <w:suppressLineNumbers/>
      <w:suppressAutoHyphens/>
      <w:overflowPunct w:val="0"/>
      <w:autoSpaceDE w:val="0"/>
      <w:spacing w:after="0" w:line="320" w:lineRule="exact"/>
      <w:ind w:firstLine="567"/>
      <w:jc w:val="both"/>
    </w:pPr>
    <w:rPr>
      <w:rFonts w:ascii="Arial" w:eastAsia="Times New Roman" w:hAnsi="Arial" w:cs="Tahoma"/>
      <w:sz w:val="28"/>
      <w:szCs w:val="28"/>
      <w:lang w:eastAsia="ar-SA"/>
    </w:rPr>
  </w:style>
  <w:style w:type="paragraph" w:customStyle="1" w:styleId="42">
    <w:name w:val="Маркированный список 42"/>
    <w:basedOn w:val="a1"/>
    <w:rsid w:val="00F34D2A"/>
    <w:pPr>
      <w:suppressAutoHyphens/>
      <w:spacing w:after="0" w:line="240" w:lineRule="auto"/>
    </w:pPr>
    <w:rPr>
      <w:rFonts w:ascii="Times New Roman" w:eastAsia="Times New Roman" w:hAnsi="Times New Roman" w:cs="Times New Roman"/>
      <w:sz w:val="20"/>
      <w:szCs w:val="20"/>
      <w:lang w:val="en-GB" w:eastAsia="ar-SA"/>
    </w:rPr>
  </w:style>
  <w:style w:type="paragraph" w:customStyle="1" w:styleId="311">
    <w:name w:val="Основной текст 31"/>
    <w:basedOn w:val="a1"/>
    <w:rsid w:val="00F34D2A"/>
    <w:pPr>
      <w:widowControl w:val="0"/>
      <w:shd w:val="clear" w:color="auto" w:fill="FFFFFF"/>
      <w:suppressAutoHyphens/>
      <w:autoSpaceDE w:val="0"/>
      <w:spacing w:after="0" w:line="240" w:lineRule="auto"/>
      <w:jc w:val="center"/>
    </w:pPr>
    <w:rPr>
      <w:rFonts w:ascii="Times New Roman" w:eastAsia="Times New Roman" w:hAnsi="Times New Roman" w:cs="Times New Roman"/>
      <w:sz w:val="24"/>
      <w:szCs w:val="24"/>
      <w:lang w:eastAsia="ar-SA"/>
    </w:rPr>
  </w:style>
  <w:style w:type="paragraph" w:customStyle="1" w:styleId="312">
    <w:name w:val="Основной текст с отступом 31"/>
    <w:basedOn w:val="a1"/>
    <w:rsid w:val="00F34D2A"/>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affff4">
    <w:name w:val="Содержимое врезки"/>
    <w:basedOn w:val="aa"/>
    <w:rsid w:val="00F34D2A"/>
    <w:pPr>
      <w:keepLines/>
      <w:widowControl w:val="0"/>
      <w:suppressAutoHyphens/>
      <w:overflowPunct w:val="0"/>
      <w:autoSpaceDE w:val="0"/>
      <w:spacing w:after="120" w:line="320" w:lineRule="exact"/>
      <w:ind w:firstLine="567"/>
      <w:jc w:val="left"/>
    </w:pPr>
    <w:rPr>
      <w:rFonts w:ascii="Times New Roman" w:hAnsi="Times New Roman" w:cs="Times New Roman"/>
      <w:color w:val="auto"/>
      <w:sz w:val="20"/>
      <w:szCs w:val="20"/>
      <w:lang w:eastAsia="ar-SA"/>
    </w:rPr>
  </w:style>
  <w:style w:type="paragraph" w:customStyle="1" w:styleId="1f8">
    <w:name w:val="Цитата1"/>
    <w:basedOn w:val="a1"/>
    <w:rsid w:val="00F34D2A"/>
    <w:pPr>
      <w:suppressAutoHyphens/>
      <w:spacing w:after="0" w:line="240" w:lineRule="auto"/>
      <w:ind w:left="360" w:right="-625"/>
    </w:pPr>
    <w:rPr>
      <w:rFonts w:ascii="Times New Roman" w:eastAsia="Times New Roman" w:hAnsi="Times New Roman" w:cs="Times New Roman"/>
      <w:kern w:val="2"/>
      <w:sz w:val="24"/>
      <w:szCs w:val="20"/>
      <w:lang w:eastAsia="ar-SA"/>
    </w:rPr>
  </w:style>
  <w:style w:type="paragraph" w:customStyle="1" w:styleId="1f9">
    <w:name w:val="Название объекта1"/>
    <w:basedOn w:val="a1"/>
    <w:next w:val="a1"/>
    <w:rsid w:val="00F34D2A"/>
    <w:pPr>
      <w:keepLines/>
      <w:suppressAutoHyphens/>
      <w:overflowPunct w:val="0"/>
      <w:autoSpaceDE w:val="0"/>
      <w:spacing w:after="0" w:line="320" w:lineRule="exact"/>
      <w:ind w:firstLine="567"/>
      <w:jc w:val="both"/>
    </w:pPr>
    <w:rPr>
      <w:rFonts w:ascii="Times New Roman" w:eastAsia="Times New Roman" w:hAnsi="Times New Roman" w:cs="Times New Roman"/>
      <w:b/>
      <w:bCs/>
      <w:sz w:val="28"/>
      <w:szCs w:val="28"/>
      <w:lang w:eastAsia="ar-SA"/>
    </w:rPr>
  </w:style>
  <w:style w:type="paragraph" w:customStyle="1" w:styleId="affff5">
    <w:name w:val="Знак Знак Знак Знак Знак Знак Знак"/>
    <w:basedOn w:val="a1"/>
    <w:rsid w:val="00F34D2A"/>
    <w:pPr>
      <w:suppressAutoHyphens/>
      <w:spacing w:line="240" w:lineRule="exact"/>
    </w:pPr>
    <w:rPr>
      <w:rFonts w:ascii="Times New Roman" w:eastAsia="Times New Roman" w:hAnsi="Times New Roman" w:cs="Times New Roman"/>
      <w:sz w:val="20"/>
      <w:szCs w:val="20"/>
      <w:lang w:eastAsia="ar-SA"/>
    </w:rPr>
  </w:style>
  <w:style w:type="paragraph" w:customStyle="1" w:styleId="2f0">
    <w:name w:val="Основной текст с отступом2"/>
    <w:basedOn w:val="a1"/>
    <w:rsid w:val="00F34D2A"/>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3c">
    <w:name w:val="Основной текст с отступом3"/>
    <w:basedOn w:val="a1"/>
    <w:rsid w:val="00F34D2A"/>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affff6">
    <w:name w:val="таблица"/>
    <w:basedOn w:val="a1"/>
    <w:rsid w:val="00F34D2A"/>
    <w:pPr>
      <w:widowControl w:val="0"/>
      <w:shd w:val="clear" w:color="auto" w:fill="FFFFFF"/>
      <w:autoSpaceDE w:val="0"/>
      <w:autoSpaceDN w:val="0"/>
      <w:adjustRightInd w:val="0"/>
      <w:spacing w:before="120" w:after="120" w:line="240" w:lineRule="auto"/>
      <w:ind w:firstLine="284"/>
      <w:jc w:val="both"/>
    </w:pPr>
    <w:rPr>
      <w:rFonts w:ascii="Times New Roman" w:eastAsia="Times New Roman" w:hAnsi="Times New Roman" w:cs="Times New Roman"/>
      <w:sz w:val="24"/>
      <w:szCs w:val="24"/>
      <w:lang w:eastAsia="ru-RU"/>
    </w:rPr>
  </w:style>
  <w:style w:type="paragraph" w:customStyle="1" w:styleId="affff7">
    <w:name w:val="Примечание"/>
    <w:basedOn w:val="a1"/>
    <w:rsid w:val="00F34D2A"/>
    <w:pPr>
      <w:widowControl w:val="0"/>
      <w:shd w:val="clear" w:color="auto" w:fill="FFFFFF"/>
      <w:autoSpaceDE w:val="0"/>
      <w:autoSpaceDN w:val="0"/>
      <w:adjustRightInd w:val="0"/>
      <w:spacing w:before="120" w:after="120" w:line="240" w:lineRule="auto"/>
      <w:ind w:firstLine="284"/>
      <w:jc w:val="both"/>
    </w:pPr>
    <w:rPr>
      <w:rFonts w:ascii="Times New Roman" w:eastAsia="Times New Roman" w:hAnsi="Times New Roman" w:cs="Times New Roman"/>
      <w:sz w:val="20"/>
      <w:szCs w:val="20"/>
      <w:lang w:eastAsia="ru-RU"/>
    </w:rPr>
  </w:style>
  <w:style w:type="character" w:customStyle="1" w:styleId="WW8Num4z1">
    <w:name w:val="WW8Num4z1"/>
    <w:rsid w:val="00F34D2A"/>
    <w:rPr>
      <w:rFonts w:ascii="Symbol" w:hAnsi="Symbol" w:cs="Symbol" w:hint="default"/>
    </w:rPr>
  </w:style>
  <w:style w:type="character" w:customStyle="1" w:styleId="WW8Num7z1">
    <w:name w:val="WW8Num7z1"/>
    <w:rsid w:val="00F34D2A"/>
    <w:rPr>
      <w:rFonts w:ascii="Symbol" w:hAnsi="Symbol" w:cs="Symbol" w:hint="default"/>
    </w:rPr>
  </w:style>
  <w:style w:type="character" w:customStyle="1" w:styleId="WW8Num7z2">
    <w:name w:val="WW8Num7z2"/>
    <w:rsid w:val="00F34D2A"/>
    <w:rPr>
      <w:rFonts w:ascii="Wingdings" w:hAnsi="Wingdings" w:cs="Wingdings" w:hint="default"/>
    </w:rPr>
  </w:style>
  <w:style w:type="character" w:customStyle="1" w:styleId="WW8Num7z4">
    <w:name w:val="WW8Num7z4"/>
    <w:rsid w:val="00F34D2A"/>
    <w:rPr>
      <w:rFonts w:ascii="Courier New" w:hAnsi="Courier New" w:cs="Courier New" w:hint="default"/>
    </w:rPr>
  </w:style>
  <w:style w:type="character" w:customStyle="1" w:styleId="WW8Num8z2">
    <w:name w:val="WW8Num8z2"/>
    <w:rsid w:val="00F34D2A"/>
    <w:rPr>
      <w:rFonts w:ascii="Wingdings" w:hAnsi="Wingdings" w:cs="Wingdings" w:hint="default"/>
    </w:rPr>
  </w:style>
  <w:style w:type="character" w:customStyle="1" w:styleId="WW8Num8z4">
    <w:name w:val="WW8Num8z4"/>
    <w:rsid w:val="00F34D2A"/>
    <w:rPr>
      <w:rFonts w:ascii="Courier New" w:hAnsi="Courier New" w:cs="Courier New" w:hint="default"/>
    </w:rPr>
  </w:style>
  <w:style w:type="character" w:customStyle="1" w:styleId="WW8Num9z2">
    <w:name w:val="WW8Num9z2"/>
    <w:rsid w:val="00F34D2A"/>
    <w:rPr>
      <w:rFonts w:ascii="Wingdings" w:hAnsi="Wingdings" w:cs="Wingdings" w:hint="default"/>
    </w:rPr>
  </w:style>
  <w:style w:type="character" w:customStyle="1" w:styleId="WW8Num9z4">
    <w:name w:val="WW8Num9z4"/>
    <w:rsid w:val="00F34D2A"/>
    <w:rPr>
      <w:rFonts w:ascii="Courier New" w:hAnsi="Courier New" w:cs="Courier New" w:hint="default"/>
    </w:rPr>
  </w:style>
  <w:style w:type="character" w:customStyle="1" w:styleId="WW8Num10z1">
    <w:name w:val="WW8Num10z1"/>
    <w:rsid w:val="00F34D2A"/>
    <w:rPr>
      <w:rFonts w:ascii="Symbol" w:hAnsi="Symbol" w:cs="Symbol" w:hint="default"/>
    </w:rPr>
  </w:style>
  <w:style w:type="character" w:customStyle="1" w:styleId="WW8Num10z2">
    <w:name w:val="WW8Num10z2"/>
    <w:rsid w:val="00F34D2A"/>
    <w:rPr>
      <w:rFonts w:ascii="Wingdings" w:hAnsi="Wingdings" w:cs="Wingdings" w:hint="default"/>
    </w:rPr>
  </w:style>
  <w:style w:type="character" w:customStyle="1" w:styleId="WW8Num10z4">
    <w:name w:val="WW8Num10z4"/>
    <w:rsid w:val="00F34D2A"/>
    <w:rPr>
      <w:rFonts w:ascii="Courier New" w:hAnsi="Courier New" w:cs="Courier New" w:hint="default"/>
    </w:rPr>
  </w:style>
  <w:style w:type="character" w:customStyle="1" w:styleId="WW8Num12z4">
    <w:name w:val="WW8Num12z4"/>
    <w:rsid w:val="00F34D2A"/>
    <w:rPr>
      <w:rFonts w:ascii="Courier New" w:hAnsi="Courier New" w:cs="Courier New" w:hint="default"/>
    </w:rPr>
  </w:style>
  <w:style w:type="character" w:customStyle="1" w:styleId="WW8Num13z0">
    <w:name w:val="WW8Num13z0"/>
    <w:rsid w:val="00F34D2A"/>
    <w:rPr>
      <w:rFonts w:ascii="Times New Roman" w:hAnsi="Times New Roman" w:cs="Times New Roman" w:hint="default"/>
    </w:rPr>
  </w:style>
  <w:style w:type="character" w:customStyle="1" w:styleId="WW8Num13z1">
    <w:name w:val="WW8Num13z1"/>
    <w:rsid w:val="00F34D2A"/>
    <w:rPr>
      <w:rFonts w:ascii="Symbol" w:hAnsi="Symbol" w:cs="Symbol" w:hint="default"/>
    </w:rPr>
  </w:style>
  <w:style w:type="character" w:customStyle="1" w:styleId="WW8Num13z2">
    <w:name w:val="WW8Num13z2"/>
    <w:rsid w:val="00F34D2A"/>
    <w:rPr>
      <w:rFonts w:ascii="Wingdings" w:hAnsi="Wingdings" w:cs="Wingdings" w:hint="default"/>
    </w:rPr>
  </w:style>
  <w:style w:type="character" w:customStyle="1" w:styleId="WW8Num13z4">
    <w:name w:val="WW8Num13z4"/>
    <w:rsid w:val="00F34D2A"/>
    <w:rPr>
      <w:rFonts w:ascii="Courier New" w:hAnsi="Courier New" w:cs="Courier New" w:hint="default"/>
    </w:rPr>
  </w:style>
  <w:style w:type="character" w:customStyle="1" w:styleId="WW8Num26z0">
    <w:name w:val="WW8Num26z0"/>
    <w:rsid w:val="00F34D2A"/>
    <w:rPr>
      <w:rFonts w:ascii="Symbol" w:hAnsi="Symbol" w:cs="Symbol" w:hint="default"/>
    </w:rPr>
  </w:style>
  <w:style w:type="character" w:customStyle="1" w:styleId="Absatz-Standardschriftart">
    <w:name w:val="Absatz-Standardschriftart"/>
    <w:rsid w:val="00F34D2A"/>
  </w:style>
  <w:style w:type="character" w:customStyle="1" w:styleId="WW8Num3z1">
    <w:name w:val="WW8Num3z1"/>
    <w:rsid w:val="00F34D2A"/>
    <w:rPr>
      <w:rFonts w:ascii="Symbol" w:hAnsi="Symbol" w:cs="Symbol" w:hint="default"/>
    </w:rPr>
  </w:style>
  <w:style w:type="character" w:customStyle="1" w:styleId="WW8Num3z2">
    <w:name w:val="WW8Num3z2"/>
    <w:rsid w:val="00F34D2A"/>
    <w:rPr>
      <w:rFonts w:ascii="Wingdings" w:hAnsi="Wingdings" w:cs="Wingdings" w:hint="default"/>
    </w:rPr>
  </w:style>
  <w:style w:type="character" w:customStyle="1" w:styleId="WW8Num3z4">
    <w:name w:val="WW8Num3z4"/>
    <w:rsid w:val="00F34D2A"/>
    <w:rPr>
      <w:rFonts w:ascii="Courier New" w:hAnsi="Courier New" w:cs="Courier New" w:hint="default"/>
    </w:rPr>
  </w:style>
  <w:style w:type="character" w:customStyle="1" w:styleId="WW8Num6z1">
    <w:name w:val="WW8Num6z1"/>
    <w:rsid w:val="00F34D2A"/>
    <w:rPr>
      <w:rFonts w:ascii="Symbol" w:hAnsi="Symbol" w:cs="Symbol" w:hint="default"/>
    </w:rPr>
  </w:style>
  <w:style w:type="character" w:customStyle="1" w:styleId="WW8Num6z2">
    <w:name w:val="WW8Num6z2"/>
    <w:rsid w:val="00F34D2A"/>
    <w:rPr>
      <w:rFonts w:ascii="Wingdings" w:hAnsi="Wingdings" w:cs="Wingdings" w:hint="default"/>
    </w:rPr>
  </w:style>
  <w:style w:type="character" w:customStyle="1" w:styleId="WW8Num6z4">
    <w:name w:val="WW8Num6z4"/>
    <w:rsid w:val="00F34D2A"/>
    <w:rPr>
      <w:rFonts w:ascii="Courier New" w:hAnsi="Courier New" w:cs="Courier New" w:hint="default"/>
    </w:rPr>
  </w:style>
  <w:style w:type="character" w:customStyle="1" w:styleId="WW8Num9z1">
    <w:name w:val="WW8Num9z1"/>
    <w:rsid w:val="00F34D2A"/>
    <w:rPr>
      <w:rFonts w:ascii="Symbol" w:hAnsi="Symbol" w:cs="Symbol" w:hint="default"/>
    </w:rPr>
  </w:style>
  <w:style w:type="character" w:customStyle="1" w:styleId="WW8Num32z0">
    <w:name w:val="WW8Num32z0"/>
    <w:rsid w:val="00F34D2A"/>
    <w:rPr>
      <w:rFonts w:ascii="Symbol" w:hAnsi="Symbol" w:hint="default"/>
    </w:rPr>
  </w:style>
  <w:style w:type="character" w:customStyle="1" w:styleId="WW8Num32z1">
    <w:name w:val="WW8Num32z1"/>
    <w:rsid w:val="00F34D2A"/>
    <w:rPr>
      <w:rFonts w:ascii="Courier New" w:hAnsi="Courier New" w:cs="Courier New" w:hint="default"/>
    </w:rPr>
  </w:style>
  <w:style w:type="character" w:customStyle="1" w:styleId="WW8Num32z2">
    <w:name w:val="WW8Num32z2"/>
    <w:rsid w:val="00F34D2A"/>
    <w:rPr>
      <w:rFonts w:ascii="Wingdings" w:hAnsi="Wingdings" w:hint="default"/>
    </w:rPr>
  </w:style>
  <w:style w:type="character" w:customStyle="1" w:styleId="3d">
    <w:name w:val="Основной шрифт абзаца3"/>
    <w:rsid w:val="00F34D2A"/>
  </w:style>
  <w:style w:type="character" w:customStyle="1" w:styleId="affff8">
    <w:name w:val="Символ сноски"/>
    <w:rsid w:val="00F34D2A"/>
    <w:rPr>
      <w:vertAlign w:val="superscript"/>
    </w:rPr>
  </w:style>
  <w:style w:type="character" w:customStyle="1" w:styleId="1fa">
    <w:name w:val="Знак примечания1"/>
    <w:rsid w:val="00F34D2A"/>
    <w:rPr>
      <w:sz w:val="16"/>
      <w:szCs w:val="16"/>
    </w:rPr>
  </w:style>
  <w:style w:type="character" w:customStyle="1" w:styleId="WW8Num15z4">
    <w:name w:val="WW8Num15z4"/>
    <w:rsid w:val="00F34D2A"/>
    <w:rPr>
      <w:rFonts w:ascii="Courier New" w:hAnsi="Courier New" w:cs="Courier New" w:hint="default"/>
    </w:rPr>
  </w:style>
  <w:style w:type="character" w:customStyle="1" w:styleId="WW8Num16z4">
    <w:name w:val="WW8Num16z4"/>
    <w:rsid w:val="00F34D2A"/>
    <w:rPr>
      <w:rFonts w:ascii="Courier New" w:hAnsi="Courier New" w:cs="Courier New" w:hint="default"/>
    </w:rPr>
  </w:style>
  <w:style w:type="character" w:customStyle="1" w:styleId="WW8Num17z1">
    <w:name w:val="WW8Num17z1"/>
    <w:rsid w:val="00F34D2A"/>
    <w:rPr>
      <w:rFonts w:ascii="Symbol" w:hAnsi="Symbol" w:cs="Symbol" w:hint="default"/>
    </w:rPr>
  </w:style>
  <w:style w:type="character" w:customStyle="1" w:styleId="WW8Num18z4">
    <w:name w:val="WW8Num18z4"/>
    <w:rsid w:val="00F34D2A"/>
    <w:rPr>
      <w:rFonts w:ascii="Courier New" w:hAnsi="Courier New" w:cs="Courier New" w:hint="default"/>
    </w:rPr>
  </w:style>
  <w:style w:type="character" w:customStyle="1" w:styleId="WW8Num19z1">
    <w:name w:val="WW8Num19z1"/>
    <w:rsid w:val="00F34D2A"/>
    <w:rPr>
      <w:rFonts w:ascii="Symbol" w:hAnsi="Symbol" w:cs="Courier New" w:hint="default"/>
    </w:rPr>
  </w:style>
  <w:style w:type="character" w:customStyle="1" w:styleId="WW8Num20z4">
    <w:name w:val="WW8Num20z4"/>
    <w:rsid w:val="00F34D2A"/>
    <w:rPr>
      <w:rFonts w:ascii="Courier New" w:hAnsi="Courier New" w:cs="Courier New" w:hint="default"/>
    </w:rPr>
  </w:style>
  <w:style w:type="character" w:customStyle="1" w:styleId="WW8Num22z1">
    <w:name w:val="WW8Num22z1"/>
    <w:rsid w:val="00F34D2A"/>
    <w:rPr>
      <w:rFonts w:ascii="Symbol" w:hAnsi="Symbol" w:cs="Courier New" w:hint="default"/>
    </w:rPr>
  </w:style>
  <w:style w:type="character" w:customStyle="1" w:styleId="WW8Num23z4">
    <w:name w:val="WW8Num23z4"/>
    <w:rsid w:val="00F34D2A"/>
    <w:rPr>
      <w:rFonts w:ascii="Courier New" w:hAnsi="Courier New" w:cs="Courier New" w:hint="default"/>
    </w:rPr>
  </w:style>
  <w:style w:type="character" w:customStyle="1" w:styleId="WW8Num25z4">
    <w:name w:val="WW8Num25z4"/>
    <w:rsid w:val="00F34D2A"/>
    <w:rPr>
      <w:rFonts w:ascii="Courier New" w:hAnsi="Courier New" w:cs="Courier New" w:hint="default"/>
    </w:rPr>
  </w:style>
  <w:style w:type="character" w:customStyle="1" w:styleId="WW8Num30z0">
    <w:name w:val="WW8Num30z0"/>
    <w:rsid w:val="00F34D2A"/>
    <w:rPr>
      <w:rFonts w:ascii="Symbol" w:hAnsi="Symbol" w:cs="Symbol" w:hint="default"/>
    </w:rPr>
  </w:style>
  <w:style w:type="character" w:customStyle="1" w:styleId="WW8Num31z0">
    <w:name w:val="WW8Num31z0"/>
    <w:rsid w:val="00F34D2A"/>
    <w:rPr>
      <w:rFonts w:ascii="Symbol" w:hAnsi="Symbol" w:hint="default"/>
    </w:rPr>
  </w:style>
  <w:style w:type="character" w:customStyle="1" w:styleId="WW8Num33z0">
    <w:name w:val="WW8Num33z0"/>
    <w:rsid w:val="00F34D2A"/>
    <w:rPr>
      <w:rFonts w:ascii="Symbol" w:hAnsi="Symbol" w:cs="Symbol" w:hint="default"/>
    </w:rPr>
  </w:style>
  <w:style w:type="character" w:customStyle="1" w:styleId="WW8Num34z0">
    <w:name w:val="WW8Num34z0"/>
    <w:rsid w:val="00F34D2A"/>
    <w:rPr>
      <w:rFonts w:ascii="Symbol" w:hAnsi="Symbol" w:cs="Symbol" w:hint="default"/>
    </w:rPr>
  </w:style>
  <w:style w:type="character" w:customStyle="1" w:styleId="WW8Num35z0">
    <w:name w:val="WW8Num35z0"/>
    <w:rsid w:val="00F34D2A"/>
    <w:rPr>
      <w:rFonts w:ascii="Symbol" w:hAnsi="Symbol" w:hint="default"/>
    </w:rPr>
  </w:style>
  <w:style w:type="character" w:customStyle="1" w:styleId="WW8Num37z0">
    <w:name w:val="WW8Num37z0"/>
    <w:rsid w:val="00F34D2A"/>
    <w:rPr>
      <w:rFonts w:ascii="Symbol" w:hAnsi="Symbol" w:cs="Symbol" w:hint="default"/>
    </w:rPr>
  </w:style>
  <w:style w:type="character" w:customStyle="1" w:styleId="WW8Num37z1">
    <w:name w:val="WW8Num37z1"/>
    <w:rsid w:val="00F34D2A"/>
    <w:rPr>
      <w:rFonts w:ascii="Courier New" w:hAnsi="Courier New" w:cs="Courier New" w:hint="default"/>
    </w:rPr>
  </w:style>
  <w:style w:type="character" w:customStyle="1" w:styleId="WW8Num37z2">
    <w:name w:val="WW8Num37z2"/>
    <w:rsid w:val="00F34D2A"/>
    <w:rPr>
      <w:rFonts w:ascii="Wingdings" w:hAnsi="Wingdings" w:cs="Wingdings" w:hint="default"/>
    </w:rPr>
  </w:style>
  <w:style w:type="character" w:customStyle="1" w:styleId="WW8Num38z0">
    <w:name w:val="WW8Num38z0"/>
    <w:rsid w:val="00F34D2A"/>
    <w:rPr>
      <w:rFonts w:ascii="Symbol" w:hAnsi="Symbol" w:cs="Symbol" w:hint="default"/>
    </w:rPr>
  </w:style>
  <w:style w:type="character" w:customStyle="1" w:styleId="WW8Num38z1">
    <w:name w:val="WW8Num38z1"/>
    <w:rsid w:val="00F34D2A"/>
    <w:rPr>
      <w:rFonts w:ascii="Courier New" w:hAnsi="Courier New" w:cs="Courier New" w:hint="default"/>
    </w:rPr>
  </w:style>
  <w:style w:type="character" w:customStyle="1" w:styleId="WW8Num38z2">
    <w:name w:val="WW8Num38z2"/>
    <w:rsid w:val="00F34D2A"/>
    <w:rPr>
      <w:rFonts w:ascii="Wingdings" w:hAnsi="Wingdings" w:cs="Wingdings" w:hint="default"/>
    </w:rPr>
  </w:style>
  <w:style w:type="character" w:customStyle="1" w:styleId="WW8Num39z0">
    <w:name w:val="WW8Num39z0"/>
    <w:rsid w:val="00F34D2A"/>
    <w:rPr>
      <w:rFonts w:ascii="Symbol" w:hAnsi="Symbol" w:cs="Symbol" w:hint="default"/>
    </w:rPr>
  </w:style>
  <w:style w:type="character" w:customStyle="1" w:styleId="WW8Num39z2">
    <w:name w:val="WW8Num39z2"/>
    <w:rsid w:val="00F34D2A"/>
    <w:rPr>
      <w:rFonts w:ascii="Wingdings" w:hAnsi="Wingdings" w:cs="Wingdings" w:hint="default"/>
    </w:rPr>
  </w:style>
  <w:style w:type="character" w:customStyle="1" w:styleId="WW8Num39z4">
    <w:name w:val="WW8Num39z4"/>
    <w:rsid w:val="00F34D2A"/>
    <w:rPr>
      <w:rFonts w:ascii="Courier New" w:hAnsi="Courier New" w:cs="Courier New" w:hint="default"/>
    </w:rPr>
  </w:style>
  <w:style w:type="character" w:customStyle="1" w:styleId="WW8Num41z0">
    <w:name w:val="WW8Num41z0"/>
    <w:rsid w:val="00F34D2A"/>
    <w:rPr>
      <w:rFonts w:ascii="Symbol" w:hAnsi="Symbol" w:cs="Symbol" w:hint="default"/>
    </w:rPr>
  </w:style>
  <w:style w:type="character" w:customStyle="1" w:styleId="WW8Num41z1">
    <w:name w:val="WW8Num41z1"/>
    <w:rsid w:val="00F34D2A"/>
    <w:rPr>
      <w:rFonts w:ascii="Courier New" w:hAnsi="Courier New" w:cs="Courier New" w:hint="default"/>
    </w:rPr>
  </w:style>
  <w:style w:type="character" w:customStyle="1" w:styleId="WW8Num41z2">
    <w:name w:val="WW8Num41z2"/>
    <w:rsid w:val="00F34D2A"/>
    <w:rPr>
      <w:rFonts w:ascii="Wingdings" w:hAnsi="Wingdings" w:cs="Wingdings" w:hint="default"/>
    </w:rPr>
  </w:style>
  <w:style w:type="character" w:customStyle="1" w:styleId="WW8NumSt37z0">
    <w:name w:val="WW8NumSt37z0"/>
    <w:rsid w:val="00F34D2A"/>
    <w:rPr>
      <w:rFonts w:ascii="Helvetica" w:hAnsi="Helvetica" w:hint="default"/>
    </w:rPr>
  </w:style>
  <w:style w:type="character" w:customStyle="1" w:styleId="WW8Num8z1">
    <w:name w:val="WW8Num8z1"/>
    <w:rsid w:val="00F34D2A"/>
    <w:rPr>
      <w:rFonts w:ascii="Symbol" w:hAnsi="Symbol" w:cs="Symbol" w:hint="default"/>
    </w:rPr>
  </w:style>
  <w:style w:type="character" w:customStyle="1" w:styleId="WW-Absatz-Standardschriftart">
    <w:name w:val="WW-Absatz-Standardschriftart"/>
    <w:rsid w:val="00F34D2A"/>
  </w:style>
  <w:style w:type="character" w:customStyle="1" w:styleId="WW8Num21z4">
    <w:name w:val="WW8Num21z4"/>
    <w:rsid w:val="00F34D2A"/>
    <w:rPr>
      <w:rFonts w:ascii="Courier New" w:hAnsi="Courier New" w:cs="Courier New" w:hint="default"/>
    </w:rPr>
  </w:style>
  <w:style w:type="character" w:customStyle="1" w:styleId="WW8Num33z1">
    <w:name w:val="WW8Num33z1"/>
    <w:rsid w:val="00F34D2A"/>
    <w:rPr>
      <w:rFonts w:ascii="Courier New" w:hAnsi="Courier New" w:cs="Courier New" w:hint="default"/>
    </w:rPr>
  </w:style>
  <w:style w:type="character" w:customStyle="1" w:styleId="WW8Num33z2">
    <w:name w:val="WW8Num33z2"/>
    <w:rsid w:val="00F34D2A"/>
    <w:rPr>
      <w:rFonts w:ascii="Wingdings" w:hAnsi="Wingdings" w:cs="Wingdings" w:hint="default"/>
    </w:rPr>
  </w:style>
  <w:style w:type="character" w:customStyle="1" w:styleId="WW8Num35z1">
    <w:name w:val="WW8Num35z1"/>
    <w:rsid w:val="00F34D2A"/>
    <w:rPr>
      <w:rFonts w:ascii="Courier New" w:hAnsi="Courier New" w:cs="Courier New" w:hint="default"/>
    </w:rPr>
  </w:style>
  <w:style w:type="character" w:customStyle="1" w:styleId="WW8Num35z2">
    <w:name w:val="WW8Num35z2"/>
    <w:rsid w:val="00F34D2A"/>
    <w:rPr>
      <w:rFonts w:ascii="Wingdings" w:hAnsi="Wingdings" w:cs="Wingdings" w:hint="default"/>
    </w:rPr>
  </w:style>
  <w:style w:type="character" w:customStyle="1" w:styleId="WW8Num36z0">
    <w:name w:val="WW8Num36z0"/>
    <w:rsid w:val="00F34D2A"/>
    <w:rPr>
      <w:rFonts w:ascii="Symbol" w:hAnsi="Symbol" w:cs="Symbol" w:hint="default"/>
    </w:rPr>
  </w:style>
  <w:style w:type="character" w:customStyle="1" w:styleId="WW8Num36z2">
    <w:name w:val="WW8Num36z2"/>
    <w:rsid w:val="00F34D2A"/>
    <w:rPr>
      <w:rFonts w:ascii="Wingdings" w:hAnsi="Wingdings" w:cs="Wingdings" w:hint="default"/>
    </w:rPr>
  </w:style>
  <w:style w:type="character" w:customStyle="1" w:styleId="WW8Num36z4">
    <w:name w:val="WW8Num36z4"/>
    <w:rsid w:val="00F34D2A"/>
    <w:rPr>
      <w:rFonts w:ascii="Courier New" w:hAnsi="Courier New" w:cs="Courier New" w:hint="default"/>
    </w:rPr>
  </w:style>
  <w:style w:type="character" w:customStyle="1" w:styleId="WW8NumSt13z0">
    <w:name w:val="WW8NumSt13z0"/>
    <w:rsid w:val="00F34D2A"/>
    <w:rPr>
      <w:rFonts w:ascii="Helvetica" w:hAnsi="Helvetica" w:hint="default"/>
    </w:rPr>
  </w:style>
  <w:style w:type="character" w:customStyle="1" w:styleId="1fb">
    <w:name w:val="Верхний колонтитул Знак1"/>
    <w:rsid w:val="00F34D2A"/>
    <w:rPr>
      <w:rFonts w:ascii="SimSun" w:eastAsia="SimSun" w:hAnsi="SimSun" w:hint="eastAsia"/>
      <w:sz w:val="24"/>
      <w:szCs w:val="24"/>
    </w:rPr>
  </w:style>
  <w:style w:type="character" w:customStyle="1" w:styleId="1fc">
    <w:name w:val="Нижний колонтитул Знак1"/>
    <w:rsid w:val="00F34D2A"/>
    <w:rPr>
      <w:rFonts w:ascii="SimSun" w:eastAsia="SimSun" w:hAnsi="SimSun" w:hint="eastAsia"/>
      <w:sz w:val="24"/>
      <w:szCs w:val="24"/>
    </w:rPr>
  </w:style>
  <w:style w:type="character" w:customStyle="1" w:styleId="1fd">
    <w:name w:val="Основной текст с отступом Знак1"/>
    <w:rsid w:val="00F34D2A"/>
    <w:rPr>
      <w:sz w:val="24"/>
      <w:szCs w:val="24"/>
    </w:rPr>
  </w:style>
  <w:style w:type="character" w:customStyle="1" w:styleId="1fe">
    <w:name w:val="Текст выноски Знак1"/>
    <w:rsid w:val="00F34D2A"/>
    <w:rPr>
      <w:rFonts w:ascii="Tahoma" w:eastAsia="SimSun" w:hAnsi="Tahoma" w:cs="Tahoma" w:hint="default"/>
      <w:sz w:val="16"/>
      <w:szCs w:val="16"/>
    </w:rPr>
  </w:style>
  <w:style w:type="character" w:customStyle="1" w:styleId="affff9">
    <w:name w:val="Символ нумерации"/>
    <w:rsid w:val="00F34D2A"/>
  </w:style>
  <w:style w:type="character" w:customStyle="1" w:styleId="affffa">
    <w:name w:val="Маркеры списка"/>
    <w:rsid w:val="00F34D2A"/>
    <w:rPr>
      <w:rFonts w:ascii="OpenSymbol" w:eastAsia="OpenSymbol" w:hAnsi="OpenSymbol" w:cs="OpenSymbol" w:hint="eastAsia"/>
    </w:rPr>
  </w:style>
  <w:style w:type="character" w:customStyle="1" w:styleId="1ff">
    <w:name w:val="Название Знак1"/>
    <w:locked/>
    <w:rsid w:val="00F34D2A"/>
    <w:rPr>
      <w:sz w:val="28"/>
      <w:szCs w:val="28"/>
      <w:lang w:eastAsia="ar-SA"/>
    </w:rPr>
  </w:style>
  <w:style w:type="character" w:customStyle="1" w:styleId="1ff0">
    <w:name w:val="Подзаголовок Знак1"/>
    <w:locked/>
    <w:rsid w:val="00F34D2A"/>
    <w:rPr>
      <w:rFonts w:ascii="Arial" w:eastAsia="Lucida Sans Unicode" w:hAnsi="Arial" w:cs="Tahoma"/>
      <w:i/>
      <w:iCs/>
      <w:sz w:val="28"/>
      <w:szCs w:val="28"/>
      <w:lang w:eastAsia="ar-SA"/>
    </w:rPr>
  </w:style>
  <w:style w:type="character" w:customStyle="1" w:styleId="1ff1">
    <w:name w:val="Тема примечания Знак1"/>
    <w:uiPriority w:val="99"/>
    <w:semiHidden/>
    <w:rsid w:val="00F34D2A"/>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1"/>
    <w:rsid w:val="00F34D2A"/>
    <w:pPr>
      <w:keepLines/>
      <w:widowControl w:val="0"/>
      <w:overflowPunct w:val="0"/>
      <w:autoSpaceDE w:val="0"/>
      <w:autoSpaceDN w:val="0"/>
      <w:adjustRightInd w:val="0"/>
      <w:spacing w:after="0" w:line="320" w:lineRule="atLeast"/>
      <w:ind w:firstLine="709"/>
      <w:jc w:val="both"/>
    </w:pPr>
    <w:rPr>
      <w:rFonts w:ascii="Times New Roman" w:eastAsia="Times New Roman" w:hAnsi="Times New Roman" w:cs="Times New Roman"/>
      <w:sz w:val="28"/>
      <w:szCs w:val="28"/>
      <w:lang w:eastAsia="ru-RU"/>
    </w:rPr>
  </w:style>
  <w:style w:type="paragraph" w:customStyle="1" w:styleId="230">
    <w:name w:val="Основной текст 23"/>
    <w:basedOn w:val="a1"/>
    <w:rsid w:val="00F34D2A"/>
    <w:pPr>
      <w:widowControl w:val="0"/>
      <w:spacing w:before="120" w:after="0" w:line="240" w:lineRule="auto"/>
      <w:jc w:val="both"/>
    </w:pPr>
    <w:rPr>
      <w:rFonts w:ascii="Times New Roman" w:eastAsia="Times New Roman" w:hAnsi="Times New Roman" w:cs="Times New Roman"/>
      <w:sz w:val="24"/>
      <w:szCs w:val="20"/>
      <w:lang w:eastAsia="ru-RU"/>
    </w:rPr>
  </w:style>
  <w:style w:type="paragraph" w:customStyle="1" w:styleId="affffb">
    <w:name w:val="Отступ перед"/>
    <w:basedOn w:val="a1"/>
    <w:rsid w:val="00F34D2A"/>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cs="Times New Roman"/>
      <w:sz w:val="24"/>
      <w:lang w:eastAsia="ru-RU"/>
    </w:rPr>
  </w:style>
  <w:style w:type="numbering" w:customStyle="1" w:styleId="110">
    <w:name w:val="Нет списка11"/>
    <w:next w:val="a4"/>
    <w:uiPriority w:val="99"/>
    <w:semiHidden/>
    <w:unhideWhenUsed/>
    <w:rsid w:val="00F34D2A"/>
  </w:style>
  <w:style w:type="paragraph" w:customStyle="1" w:styleId="52">
    <w:name w:val="Основной текст с отступом5"/>
    <w:basedOn w:val="a1"/>
    <w:rsid w:val="00F34D2A"/>
    <w:pPr>
      <w:keepLines/>
      <w:widowControl w:val="0"/>
      <w:overflowPunct w:val="0"/>
      <w:autoSpaceDE w:val="0"/>
      <w:autoSpaceDN w:val="0"/>
      <w:adjustRightInd w:val="0"/>
      <w:spacing w:after="0" w:line="320" w:lineRule="atLeast"/>
      <w:ind w:firstLine="709"/>
      <w:jc w:val="both"/>
    </w:pPr>
    <w:rPr>
      <w:rFonts w:ascii="Times New Roman" w:eastAsia="Times New Roman" w:hAnsi="Times New Roman" w:cs="Times New Roman"/>
      <w:sz w:val="28"/>
      <w:szCs w:val="28"/>
      <w:lang w:eastAsia="ru-RU"/>
    </w:rPr>
  </w:style>
  <w:style w:type="paragraph" w:customStyle="1" w:styleId="240">
    <w:name w:val="Основной текст 24"/>
    <w:basedOn w:val="a1"/>
    <w:rsid w:val="00F34D2A"/>
    <w:pPr>
      <w:widowControl w:val="0"/>
      <w:spacing w:before="120" w:after="0" w:line="240" w:lineRule="auto"/>
      <w:jc w:val="both"/>
    </w:pPr>
    <w:rPr>
      <w:rFonts w:ascii="Times New Roman" w:eastAsia="Times New Roman" w:hAnsi="Times New Roman" w:cs="Times New Roman"/>
      <w:sz w:val="24"/>
      <w:szCs w:val="20"/>
      <w:lang w:eastAsia="ru-RU"/>
    </w:rPr>
  </w:style>
  <w:style w:type="numbering" w:customStyle="1" w:styleId="212">
    <w:name w:val="Нет списка21"/>
    <w:next w:val="a4"/>
    <w:uiPriority w:val="99"/>
    <w:semiHidden/>
    <w:unhideWhenUsed/>
    <w:rsid w:val="00F34D2A"/>
  </w:style>
  <w:style w:type="numbering" w:customStyle="1" w:styleId="111">
    <w:name w:val="Нет списка111"/>
    <w:next w:val="a4"/>
    <w:uiPriority w:val="99"/>
    <w:semiHidden/>
    <w:unhideWhenUsed/>
    <w:rsid w:val="00F34D2A"/>
  </w:style>
  <w:style w:type="numbering" w:customStyle="1" w:styleId="1111">
    <w:name w:val="Нет списка1111"/>
    <w:next w:val="a4"/>
    <w:uiPriority w:val="99"/>
    <w:semiHidden/>
    <w:unhideWhenUsed/>
    <w:rsid w:val="00F34D2A"/>
  </w:style>
  <w:style w:type="numbering" w:customStyle="1" w:styleId="2110">
    <w:name w:val="Нет списка211"/>
    <w:next w:val="a4"/>
    <w:uiPriority w:val="99"/>
    <w:semiHidden/>
    <w:unhideWhenUsed/>
    <w:rsid w:val="00F34D2A"/>
  </w:style>
  <w:style w:type="numbering" w:customStyle="1" w:styleId="3e">
    <w:name w:val="Нет списка3"/>
    <w:next w:val="a4"/>
    <w:uiPriority w:val="99"/>
    <w:semiHidden/>
    <w:unhideWhenUsed/>
    <w:rsid w:val="00F34D2A"/>
  </w:style>
  <w:style w:type="numbering" w:customStyle="1" w:styleId="44">
    <w:name w:val="Нет списка4"/>
    <w:next w:val="a4"/>
    <w:uiPriority w:val="99"/>
    <w:semiHidden/>
    <w:unhideWhenUsed/>
    <w:rsid w:val="00F34D2A"/>
  </w:style>
  <w:style w:type="numbering" w:customStyle="1" w:styleId="53">
    <w:name w:val="Нет списка5"/>
    <w:next w:val="a4"/>
    <w:uiPriority w:val="99"/>
    <w:semiHidden/>
    <w:unhideWhenUsed/>
    <w:rsid w:val="00F34D2A"/>
  </w:style>
  <w:style w:type="numbering" w:customStyle="1" w:styleId="120">
    <w:name w:val="Нет списка12"/>
    <w:next w:val="a4"/>
    <w:uiPriority w:val="99"/>
    <w:semiHidden/>
    <w:unhideWhenUsed/>
    <w:rsid w:val="00F34D2A"/>
  </w:style>
  <w:style w:type="numbering" w:customStyle="1" w:styleId="112">
    <w:name w:val="Нет списка112"/>
    <w:next w:val="a4"/>
    <w:uiPriority w:val="99"/>
    <w:semiHidden/>
    <w:unhideWhenUsed/>
    <w:rsid w:val="00F34D2A"/>
  </w:style>
  <w:style w:type="numbering" w:customStyle="1" w:styleId="222">
    <w:name w:val="Нет списка22"/>
    <w:next w:val="a4"/>
    <w:uiPriority w:val="99"/>
    <w:semiHidden/>
    <w:unhideWhenUsed/>
    <w:rsid w:val="00F34D2A"/>
  </w:style>
  <w:style w:type="numbering" w:customStyle="1" w:styleId="313">
    <w:name w:val="Нет списка31"/>
    <w:next w:val="a4"/>
    <w:uiPriority w:val="99"/>
    <w:semiHidden/>
    <w:unhideWhenUsed/>
    <w:rsid w:val="00F34D2A"/>
  </w:style>
  <w:style w:type="numbering" w:customStyle="1" w:styleId="412">
    <w:name w:val="Нет списка41"/>
    <w:next w:val="a4"/>
    <w:uiPriority w:val="99"/>
    <w:semiHidden/>
    <w:unhideWhenUsed/>
    <w:rsid w:val="00F34D2A"/>
  </w:style>
  <w:style w:type="numbering" w:customStyle="1" w:styleId="62">
    <w:name w:val="Нет списка6"/>
    <w:next w:val="a4"/>
    <w:semiHidden/>
    <w:rsid w:val="00F34D2A"/>
  </w:style>
  <w:style w:type="numbering" w:customStyle="1" w:styleId="130">
    <w:name w:val="Нет списка13"/>
    <w:next w:val="a4"/>
    <w:semiHidden/>
    <w:unhideWhenUsed/>
    <w:rsid w:val="00F34D2A"/>
  </w:style>
  <w:style w:type="numbering" w:customStyle="1" w:styleId="113">
    <w:name w:val="Нет списка113"/>
    <w:next w:val="a4"/>
    <w:semiHidden/>
    <w:unhideWhenUsed/>
    <w:rsid w:val="00F34D2A"/>
  </w:style>
  <w:style w:type="numbering" w:customStyle="1" w:styleId="231">
    <w:name w:val="Нет списка23"/>
    <w:next w:val="a4"/>
    <w:semiHidden/>
    <w:unhideWhenUsed/>
    <w:rsid w:val="00F34D2A"/>
  </w:style>
  <w:style w:type="numbering" w:customStyle="1" w:styleId="321">
    <w:name w:val="Нет списка32"/>
    <w:next w:val="a4"/>
    <w:semiHidden/>
    <w:unhideWhenUsed/>
    <w:rsid w:val="00F34D2A"/>
  </w:style>
  <w:style w:type="numbering" w:customStyle="1" w:styleId="420">
    <w:name w:val="Нет списка42"/>
    <w:next w:val="a4"/>
    <w:semiHidden/>
    <w:unhideWhenUsed/>
    <w:rsid w:val="00F34D2A"/>
  </w:style>
  <w:style w:type="numbering" w:customStyle="1" w:styleId="72">
    <w:name w:val="Нет списка7"/>
    <w:next w:val="a4"/>
    <w:semiHidden/>
    <w:unhideWhenUsed/>
    <w:rsid w:val="00F34D2A"/>
  </w:style>
  <w:style w:type="numbering" w:customStyle="1" w:styleId="140">
    <w:name w:val="Нет списка14"/>
    <w:next w:val="a4"/>
    <w:semiHidden/>
    <w:unhideWhenUsed/>
    <w:rsid w:val="00F34D2A"/>
  </w:style>
  <w:style w:type="numbering" w:customStyle="1" w:styleId="114">
    <w:name w:val="Нет списка114"/>
    <w:next w:val="a4"/>
    <w:semiHidden/>
    <w:unhideWhenUsed/>
    <w:rsid w:val="00F34D2A"/>
  </w:style>
  <w:style w:type="numbering" w:customStyle="1" w:styleId="241">
    <w:name w:val="Нет списка24"/>
    <w:next w:val="a4"/>
    <w:semiHidden/>
    <w:unhideWhenUsed/>
    <w:rsid w:val="00F34D2A"/>
  </w:style>
  <w:style w:type="numbering" w:customStyle="1" w:styleId="331">
    <w:name w:val="Нет списка33"/>
    <w:next w:val="a4"/>
    <w:semiHidden/>
    <w:unhideWhenUsed/>
    <w:rsid w:val="00F34D2A"/>
  </w:style>
  <w:style w:type="numbering" w:customStyle="1" w:styleId="430">
    <w:name w:val="Нет списка43"/>
    <w:next w:val="a4"/>
    <w:semiHidden/>
    <w:unhideWhenUsed/>
    <w:rsid w:val="00F34D2A"/>
  </w:style>
  <w:style w:type="numbering" w:customStyle="1" w:styleId="82">
    <w:name w:val="Нет списка8"/>
    <w:next w:val="a4"/>
    <w:semiHidden/>
    <w:rsid w:val="00F34D2A"/>
  </w:style>
  <w:style w:type="numbering" w:customStyle="1" w:styleId="150">
    <w:name w:val="Нет списка15"/>
    <w:next w:val="a4"/>
    <w:semiHidden/>
    <w:unhideWhenUsed/>
    <w:rsid w:val="00F34D2A"/>
  </w:style>
  <w:style w:type="numbering" w:customStyle="1" w:styleId="115">
    <w:name w:val="Нет списка115"/>
    <w:next w:val="a4"/>
    <w:semiHidden/>
    <w:unhideWhenUsed/>
    <w:rsid w:val="00F34D2A"/>
  </w:style>
  <w:style w:type="numbering" w:customStyle="1" w:styleId="250">
    <w:name w:val="Нет списка25"/>
    <w:next w:val="a4"/>
    <w:semiHidden/>
    <w:unhideWhenUsed/>
    <w:rsid w:val="00F34D2A"/>
  </w:style>
  <w:style w:type="numbering" w:customStyle="1" w:styleId="340">
    <w:name w:val="Нет списка34"/>
    <w:next w:val="a4"/>
    <w:semiHidden/>
    <w:unhideWhenUsed/>
    <w:rsid w:val="00F34D2A"/>
  </w:style>
  <w:style w:type="numbering" w:customStyle="1" w:styleId="440">
    <w:name w:val="Нет списка44"/>
    <w:next w:val="a4"/>
    <w:semiHidden/>
    <w:unhideWhenUsed/>
    <w:rsid w:val="00F34D2A"/>
  </w:style>
  <w:style w:type="character" w:customStyle="1" w:styleId="f">
    <w:name w:val="f"/>
    <w:rsid w:val="00F34D2A"/>
  </w:style>
  <w:style w:type="character" w:customStyle="1" w:styleId="affffc">
    <w:name w:val="Гипертекстовая ссылка"/>
    <w:uiPriority w:val="99"/>
    <w:rsid w:val="00F34D2A"/>
    <w:rPr>
      <w:color w:val="106BBE"/>
    </w:rPr>
  </w:style>
  <w:style w:type="paragraph" w:customStyle="1" w:styleId="affffd">
    <w:name w:val="Комментарий"/>
    <w:basedOn w:val="a1"/>
    <w:next w:val="a1"/>
    <w:uiPriority w:val="99"/>
    <w:rsid w:val="00F34D2A"/>
    <w:pPr>
      <w:autoSpaceDE w:val="0"/>
      <w:autoSpaceDN w:val="0"/>
      <w:adjustRightInd w:val="0"/>
      <w:spacing w:before="75" w:after="0" w:line="240" w:lineRule="auto"/>
      <w:ind w:left="170"/>
      <w:jc w:val="both"/>
    </w:pPr>
    <w:rPr>
      <w:rFonts w:ascii="Arial" w:eastAsia="Calibri" w:hAnsi="Arial" w:cs="Arial"/>
      <w:color w:val="353842"/>
      <w:sz w:val="24"/>
      <w:szCs w:val="24"/>
      <w:shd w:val="clear" w:color="auto" w:fill="F0F0F0"/>
    </w:rPr>
  </w:style>
  <w:style w:type="paragraph" w:customStyle="1" w:styleId="affffe">
    <w:name w:val="Информация об изменениях документа"/>
    <w:basedOn w:val="affffd"/>
    <w:next w:val="a1"/>
    <w:uiPriority w:val="99"/>
    <w:rsid w:val="00F34D2A"/>
    <w:rPr>
      <w:i/>
      <w:iCs/>
    </w:rPr>
  </w:style>
  <w:style w:type="paragraph" w:customStyle="1" w:styleId="223">
    <w:name w:val="22"/>
    <w:basedOn w:val="a1"/>
    <w:rsid w:val="00F34D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0">
    <w:name w:val="consnormal"/>
    <w:basedOn w:val="a1"/>
    <w:rsid w:val="00F34D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1"/>
    <w:rsid w:val="00F34D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1"/>
    <w:rsid w:val="00F34D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5">
    <w:name w:val="s_15"/>
    <w:basedOn w:val="a1"/>
    <w:rsid w:val="00F34D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2"/>
    <w:rsid w:val="00F34D2A"/>
  </w:style>
  <w:style w:type="paragraph" w:customStyle="1" w:styleId="s9">
    <w:name w:val="s_9"/>
    <w:basedOn w:val="a1"/>
    <w:rsid w:val="00F34D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1"/>
    <w:rsid w:val="00F34D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6">
    <w:name w:val="Основной текст с отступом11"/>
    <w:basedOn w:val="a1"/>
    <w:rsid w:val="00F34D2A"/>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2111">
    <w:name w:val="Основной текст 211"/>
    <w:basedOn w:val="a1"/>
    <w:rsid w:val="00F34D2A"/>
    <w:pPr>
      <w:widowControl w:val="0"/>
      <w:suppressAutoHyphens/>
      <w:spacing w:before="120" w:after="0" w:line="240" w:lineRule="auto"/>
      <w:jc w:val="both"/>
    </w:pPr>
    <w:rPr>
      <w:rFonts w:ascii="Times New Roman" w:eastAsia="Times New Roman" w:hAnsi="Times New Roman" w:cs="Times New Roman"/>
      <w:sz w:val="24"/>
      <w:szCs w:val="20"/>
      <w:lang w:eastAsia="ar-SA"/>
    </w:rPr>
  </w:style>
  <w:style w:type="paragraph" w:customStyle="1" w:styleId="63">
    <w:name w:val="Основной текст с отступом6"/>
    <w:basedOn w:val="a1"/>
    <w:rsid w:val="00F34D2A"/>
    <w:pPr>
      <w:keepLines/>
      <w:widowControl w:val="0"/>
      <w:overflowPunct w:val="0"/>
      <w:autoSpaceDE w:val="0"/>
      <w:autoSpaceDN w:val="0"/>
      <w:adjustRightInd w:val="0"/>
      <w:spacing w:after="0" w:line="320" w:lineRule="atLeast"/>
      <w:ind w:firstLine="709"/>
      <w:jc w:val="both"/>
    </w:pPr>
    <w:rPr>
      <w:rFonts w:ascii="Times New Roman" w:eastAsia="Times New Roman" w:hAnsi="Times New Roman" w:cs="Times New Roman"/>
      <w:sz w:val="28"/>
      <w:szCs w:val="28"/>
      <w:lang w:eastAsia="ru-RU"/>
    </w:rPr>
  </w:style>
  <w:style w:type="paragraph" w:customStyle="1" w:styleId="251">
    <w:name w:val="Основной текст 25"/>
    <w:basedOn w:val="a1"/>
    <w:rsid w:val="00F34D2A"/>
    <w:pPr>
      <w:widowControl w:val="0"/>
      <w:spacing w:before="120" w:after="0" w:line="240" w:lineRule="auto"/>
      <w:jc w:val="both"/>
    </w:pPr>
    <w:rPr>
      <w:rFonts w:ascii="Times New Roman" w:eastAsia="Times New Roman" w:hAnsi="Times New Roman" w:cs="Times New Roman"/>
      <w:sz w:val="24"/>
      <w:szCs w:val="20"/>
      <w:lang w:eastAsia="ru-RU"/>
    </w:rPr>
  </w:style>
  <w:style w:type="character" w:customStyle="1" w:styleId="ep">
    <w:name w:val="ep"/>
    <w:rsid w:val="00F34D2A"/>
  </w:style>
  <w:style w:type="paragraph" w:customStyle="1" w:styleId="p23">
    <w:name w:val="p23"/>
    <w:basedOn w:val="a1"/>
    <w:rsid w:val="00F34D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15465">
      <w:bodyDiv w:val="1"/>
      <w:marLeft w:val="0"/>
      <w:marRight w:val="0"/>
      <w:marTop w:val="0"/>
      <w:marBottom w:val="0"/>
      <w:divBdr>
        <w:top w:val="none" w:sz="0" w:space="0" w:color="auto"/>
        <w:left w:val="none" w:sz="0" w:space="0" w:color="auto"/>
        <w:bottom w:val="none" w:sz="0" w:space="0" w:color="auto"/>
        <w:right w:val="none" w:sz="0" w:space="0" w:color="auto"/>
      </w:divBdr>
    </w:div>
    <w:div w:id="105006325">
      <w:bodyDiv w:val="1"/>
      <w:marLeft w:val="0"/>
      <w:marRight w:val="0"/>
      <w:marTop w:val="0"/>
      <w:marBottom w:val="0"/>
      <w:divBdr>
        <w:top w:val="none" w:sz="0" w:space="0" w:color="auto"/>
        <w:left w:val="none" w:sz="0" w:space="0" w:color="auto"/>
        <w:bottom w:val="none" w:sz="0" w:space="0" w:color="auto"/>
        <w:right w:val="none" w:sz="0" w:space="0" w:color="auto"/>
      </w:divBdr>
    </w:div>
    <w:div w:id="110325720">
      <w:bodyDiv w:val="1"/>
      <w:marLeft w:val="0"/>
      <w:marRight w:val="0"/>
      <w:marTop w:val="0"/>
      <w:marBottom w:val="0"/>
      <w:divBdr>
        <w:top w:val="none" w:sz="0" w:space="0" w:color="auto"/>
        <w:left w:val="none" w:sz="0" w:space="0" w:color="auto"/>
        <w:bottom w:val="none" w:sz="0" w:space="0" w:color="auto"/>
        <w:right w:val="none" w:sz="0" w:space="0" w:color="auto"/>
      </w:divBdr>
    </w:div>
    <w:div w:id="182784878">
      <w:bodyDiv w:val="1"/>
      <w:marLeft w:val="0"/>
      <w:marRight w:val="0"/>
      <w:marTop w:val="0"/>
      <w:marBottom w:val="0"/>
      <w:divBdr>
        <w:top w:val="none" w:sz="0" w:space="0" w:color="auto"/>
        <w:left w:val="none" w:sz="0" w:space="0" w:color="auto"/>
        <w:bottom w:val="none" w:sz="0" w:space="0" w:color="auto"/>
        <w:right w:val="none" w:sz="0" w:space="0" w:color="auto"/>
      </w:divBdr>
    </w:div>
    <w:div w:id="321204528">
      <w:bodyDiv w:val="1"/>
      <w:marLeft w:val="0"/>
      <w:marRight w:val="0"/>
      <w:marTop w:val="0"/>
      <w:marBottom w:val="0"/>
      <w:divBdr>
        <w:top w:val="none" w:sz="0" w:space="0" w:color="auto"/>
        <w:left w:val="none" w:sz="0" w:space="0" w:color="auto"/>
        <w:bottom w:val="none" w:sz="0" w:space="0" w:color="auto"/>
        <w:right w:val="none" w:sz="0" w:space="0" w:color="auto"/>
      </w:divBdr>
      <w:divsChild>
        <w:div w:id="410588599">
          <w:marLeft w:val="0"/>
          <w:marRight w:val="0"/>
          <w:marTop w:val="121"/>
          <w:marBottom w:val="0"/>
          <w:divBdr>
            <w:top w:val="none" w:sz="0" w:space="0" w:color="auto"/>
            <w:left w:val="none" w:sz="0" w:space="0" w:color="auto"/>
            <w:bottom w:val="none" w:sz="0" w:space="0" w:color="auto"/>
            <w:right w:val="none" w:sz="0" w:space="0" w:color="auto"/>
          </w:divBdr>
        </w:div>
        <w:div w:id="417751036">
          <w:marLeft w:val="0"/>
          <w:marRight w:val="0"/>
          <w:marTop w:val="121"/>
          <w:marBottom w:val="0"/>
          <w:divBdr>
            <w:top w:val="none" w:sz="0" w:space="0" w:color="auto"/>
            <w:left w:val="none" w:sz="0" w:space="0" w:color="auto"/>
            <w:bottom w:val="none" w:sz="0" w:space="0" w:color="auto"/>
            <w:right w:val="none" w:sz="0" w:space="0" w:color="auto"/>
          </w:divBdr>
        </w:div>
        <w:div w:id="2093776109">
          <w:marLeft w:val="0"/>
          <w:marRight w:val="0"/>
          <w:marTop w:val="121"/>
          <w:marBottom w:val="0"/>
          <w:divBdr>
            <w:top w:val="none" w:sz="0" w:space="0" w:color="auto"/>
            <w:left w:val="none" w:sz="0" w:space="0" w:color="auto"/>
            <w:bottom w:val="none" w:sz="0" w:space="0" w:color="auto"/>
            <w:right w:val="none" w:sz="0" w:space="0" w:color="auto"/>
          </w:divBdr>
        </w:div>
        <w:div w:id="1260333520">
          <w:marLeft w:val="0"/>
          <w:marRight w:val="0"/>
          <w:marTop w:val="121"/>
          <w:marBottom w:val="0"/>
          <w:divBdr>
            <w:top w:val="none" w:sz="0" w:space="0" w:color="auto"/>
            <w:left w:val="none" w:sz="0" w:space="0" w:color="auto"/>
            <w:bottom w:val="none" w:sz="0" w:space="0" w:color="auto"/>
            <w:right w:val="none" w:sz="0" w:space="0" w:color="auto"/>
          </w:divBdr>
        </w:div>
        <w:div w:id="364520940">
          <w:marLeft w:val="0"/>
          <w:marRight w:val="0"/>
          <w:marTop w:val="121"/>
          <w:marBottom w:val="0"/>
          <w:divBdr>
            <w:top w:val="none" w:sz="0" w:space="0" w:color="auto"/>
            <w:left w:val="none" w:sz="0" w:space="0" w:color="auto"/>
            <w:bottom w:val="none" w:sz="0" w:space="0" w:color="auto"/>
            <w:right w:val="none" w:sz="0" w:space="0" w:color="auto"/>
          </w:divBdr>
        </w:div>
        <w:div w:id="1791586445">
          <w:marLeft w:val="0"/>
          <w:marRight w:val="0"/>
          <w:marTop w:val="121"/>
          <w:marBottom w:val="0"/>
          <w:divBdr>
            <w:top w:val="none" w:sz="0" w:space="0" w:color="auto"/>
            <w:left w:val="none" w:sz="0" w:space="0" w:color="auto"/>
            <w:bottom w:val="none" w:sz="0" w:space="0" w:color="auto"/>
            <w:right w:val="none" w:sz="0" w:space="0" w:color="auto"/>
          </w:divBdr>
        </w:div>
        <w:div w:id="1991442859">
          <w:marLeft w:val="0"/>
          <w:marRight w:val="0"/>
          <w:marTop w:val="121"/>
          <w:marBottom w:val="0"/>
          <w:divBdr>
            <w:top w:val="none" w:sz="0" w:space="0" w:color="auto"/>
            <w:left w:val="none" w:sz="0" w:space="0" w:color="auto"/>
            <w:bottom w:val="none" w:sz="0" w:space="0" w:color="auto"/>
            <w:right w:val="none" w:sz="0" w:space="0" w:color="auto"/>
          </w:divBdr>
        </w:div>
        <w:div w:id="1922715056">
          <w:marLeft w:val="0"/>
          <w:marRight w:val="0"/>
          <w:marTop w:val="121"/>
          <w:marBottom w:val="0"/>
          <w:divBdr>
            <w:top w:val="none" w:sz="0" w:space="0" w:color="auto"/>
            <w:left w:val="none" w:sz="0" w:space="0" w:color="auto"/>
            <w:bottom w:val="none" w:sz="0" w:space="0" w:color="auto"/>
            <w:right w:val="none" w:sz="0" w:space="0" w:color="auto"/>
          </w:divBdr>
        </w:div>
        <w:div w:id="33502831">
          <w:marLeft w:val="0"/>
          <w:marRight w:val="0"/>
          <w:marTop w:val="121"/>
          <w:marBottom w:val="0"/>
          <w:divBdr>
            <w:top w:val="none" w:sz="0" w:space="0" w:color="auto"/>
            <w:left w:val="none" w:sz="0" w:space="0" w:color="auto"/>
            <w:bottom w:val="none" w:sz="0" w:space="0" w:color="auto"/>
            <w:right w:val="none" w:sz="0" w:space="0" w:color="auto"/>
          </w:divBdr>
        </w:div>
        <w:div w:id="1433354042">
          <w:marLeft w:val="0"/>
          <w:marRight w:val="0"/>
          <w:marTop w:val="121"/>
          <w:marBottom w:val="0"/>
          <w:divBdr>
            <w:top w:val="none" w:sz="0" w:space="0" w:color="auto"/>
            <w:left w:val="none" w:sz="0" w:space="0" w:color="auto"/>
            <w:bottom w:val="none" w:sz="0" w:space="0" w:color="auto"/>
            <w:right w:val="none" w:sz="0" w:space="0" w:color="auto"/>
          </w:divBdr>
        </w:div>
        <w:div w:id="928000778">
          <w:marLeft w:val="0"/>
          <w:marRight w:val="0"/>
          <w:marTop w:val="121"/>
          <w:marBottom w:val="0"/>
          <w:divBdr>
            <w:top w:val="none" w:sz="0" w:space="0" w:color="auto"/>
            <w:left w:val="none" w:sz="0" w:space="0" w:color="auto"/>
            <w:bottom w:val="none" w:sz="0" w:space="0" w:color="auto"/>
            <w:right w:val="none" w:sz="0" w:space="0" w:color="auto"/>
          </w:divBdr>
        </w:div>
        <w:div w:id="806361620">
          <w:marLeft w:val="0"/>
          <w:marRight w:val="0"/>
          <w:marTop w:val="121"/>
          <w:marBottom w:val="0"/>
          <w:divBdr>
            <w:top w:val="none" w:sz="0" w:space="0" w:color="auto"/>
            <w:left w:val="none" w:sz="0" w:space="0" w:color="auto"/>
            <w:bottom w:val="none" w:sz="0" w:space="0" w:color="auto"/>
            <w:right w:val="none" w:sz="0" w:space="0" w:color="auto"/>
          </w:divBdr>
        </w:div>
        <w:div w:id="1877888698">
          <w:marLeft w:val="0"/>
          <w:marRight w:val="0"/>
          <w:marTop w:val="121"/>
          <w:marBottom w:val="0"/>
          <w:divBdr>
            <w:top w:val="none" w:sz="0" w:space="0" w:color="auto"/>
            <w:left w:val="none" w:sz="0" w:space="0" w:color="auto"/>
            <w:bottom w:val="none" w:sz="0" w:space="0" w:color="auto"/>
            <w:right w:val="none" w:sz="0" w:space="0" w:color="auto"/>
          </w:divBdr>
        </w:div>
        <w:div w:id="1421179854">
          <w:marLeft w:val="0"/>
          <w:marRight w:val="0"/>
          <w:marTop w:val="121"/>
          <w:marBottom w:val="0"/>
          <w:divBdr>
            <w:top w:val="none" w:sz="0" w:space="0" w:color="auto"/>
            <w:left w:val="none" w:sz="0" w:space="0" w:color="auto"/>
            <w:bottom w:val="none" w:sz="0" w:space="0" w:color="auto"/>
            <w:right w:val="none" w:sz="0" w:space="0" w:color="auto"/>
          </w:divBdr>
        </w:div>
        <w:div w:id="832254906">
          <w:marLeft w:val="0"/>
          <w:marRight w:val="0"/>
          <w:marTop w:val="121"/>
          <w:marBottom w:val="0"/>
          <w:divBdr>
            <w:top w:val="none" w:sz="0" w:space="0" w:color="auto"/>
            <w:left w:val="none" w:sz="0" w:space="0" w:color="auto"/>
            <w:bottom w:val="none" w:sz="0" w:space="0" w:color="auto"/>
            <w:right w:val="none" w:sz="0" w:space="0" w:color="auto"/>
          </w:divBdr>
        </w:div>
        <w:div w:id="2116896122">
          <w:marLeft w:val="0"/>
          <w:marRight w:val="0"/>
          <w:marTop w:val="121"/>
          <w:marBottom w:val="0"/>
          <w:divBdr>
            <w:top w:val="none" w:sz="0" w:space="0" w:color="auto"/>
            <w:left w:val="none" w:sz="0" w:space="0" w:color="auto"/>
            <w:bottom w:val="none" w:sz="0" w:space="0" w:color="auto"/>
            <w:right w:val="none" w:sz="0" w:space="0" w:color="auto"/>
          </w:divBdr>
        </w:div>
        <w:div w:id="1857426722">
          <w:marLeft w:val="0"/>
          <w:marRight w:val="0"/>
          <w:marTop w:val="121"/>
          <w:marBottom w:val="0"/>
          <w:divBdr>
            <w:top w:val="none" w:sz="0" w:space="0" w:color="auto"/>
            <w:left w:val="none" w:sz="0" w:space="0" w:color="auto"/>
            <w:bottom w:val="none" w:sz="0" w:space="0" w:color="auto"/>
            <w:right w:val="none" w:sz="0" w:space="0" w:color="auto"/>
          </w:divBdr>
        </w:div>
        <w:div w:id="1443183964">
          <w:marLeft w:val="0"/>
          <w:marRight w:val="0"/>
          <w:marTop w:val="121"/>
          <w:marBottom w:val="0"/>
          <w:divBdr>
            <w:top w:val="none" w:sz="0" w:space="0" w:color="auto"/>
            <w:left w:val="none" w:sz="0" w:space="0" w:color="auto"/>
            <w:bottom w:val="none" w:sz="0" w:space="0" w:color="auto"/>
            <w:right w:val="none" w:sz="0" w:space="0" w:color="auto"/>
          </w:divBdr>
        </w:div>
        <w:div w:id="489247701">
          <w:marLeft w:val="0"/>
          <w:marRight w:val="0"/>
          <w:marTop w:val="121"/>
          <w:marBottom w:val="0"/>
          <w:divBdr>
            <w:top w:val="none" w:sz="0" w:space="0" w:color="auto"/>
            <w:left w:val="none" w:sz="0" w:space="0" w:color="auto"/>
            <w:bottom w:val="none" w:sz="0" w:space="0" w:color="auto"/>
            <w:right w:val="none" w:sz="0" w:space="0" w:color="auto"/>
          </w:divBdr>
        </w:div>
        <w:div w:id="939682915">
          <w:marLeft w:val="0"/>
          <w:marRight w:val="0"/>
          <w:marTop w:val="121"/>
          <w:marBottom w:val="0"/>
          <w:divBdr>
            <w:top w:val="none" w:sz="0" w:space="0" w:color="auto"/>
            <w:left w:val="none" w:sz="0" w:space="0" w:color="auto"/>
            <w:bottom w:val="none" w:sz="0" w:space="0" w:color="auto"/>
            <w:right w:val="none" w:sz="0" w:space="0" w:color="auto"/>
          </w:divBdr>
        </w:div>
        <w:div w:id="826359750">
          <w:marLeft w:val="0"/>
          <w:marRight w:val="0"/>
          <w:marTop w:val="121"/>
          <w:marBottom w:val="0"/>
          <w:divBdr>
            <w:top w:val="none" w:sz="0" w:space="0" w:color="auto"/>
            <w:left w:val="none" w:sz="0" w:space="0" w:color="auto"/>
            <w:bottom w:val="none" w:sz="0" w:space="0" w:color="auto"/>
            <w:right w:val="none" w:sz="0" w:space="0" w:color="auto"/>
          </w:divBdr>
        </w:div>
        <w:div w:id="693728909">
          <w:marLeft w:val="0"/>
          <w:marRight w:val="0"/>
          <w:marTop w:val="121"/>
          <w:marBottom w:val="0"/>
          <w:divBdr>
            <w:top w:val="none" w:sz="0" w:space="0" w:color="auto"/>
            <w:left w:val="none" w:sz="0" w:space="0" w:color="auto"/>
            <w:bottom w:val="none" w:sz="0" w:space="0" w:color="auto"/>
            <w:right w:val="none" w:sz="0" w:space="0" w:color="auto"/>
          </w:divBdr>
        </w:div>
        <w:div w:id="538510554">
          <w:marLeft w:val="0"/>
          <w:marRight w:val="0"/>
          <w:marTop w:val="121"/>
          <w:marBottom w:val="0"/>
          <w:divBdr>
            <w:top w:val="none" w:sz="0" w:space="0" w:color="auto"/>
            <w:left w:val="none" w:sz="0" w:space="0" w:color="auto"/>
            <w:bottom w:val="none" w:sz="0" w:space="0" w:color="auto"/>
            <w:right w:val="none" w:sz="0" w:space="0" w:color="auto"/>
          </w:divBdr>
        </w:div>
        <w:div w:id="846674480">
          <w:marLeft w:val="0"/>
          <w:marRight w:val="0"/>
          <w:marTop w:val="121"/>
          <w:marBottom w:val="0"/>
          <w:divBdr>
            <w:top w:val="none" w:sz="0" w:space="0" w:color="auto"/>
            <w:left w:val="none" w:sz="0" w:space="0" w:color="auto"/>
            <w:bottom w:val="none" w:sz="0" w:space="0" w:color="auto"/>
            <w:right w:val="none" w:sz="0" w:space="0" w:color="auto"/>
          </w:divBdr>
        </w:div>
        <w:div w:id="1575552682">
          <w:marLeft w:val="0"/>
          <w:marRight w:val="0"/>
          <w:marTop w:val="121"/>
          <w:marBottom w:val="0"/>
          <w:divBdr>
            <w:top w:val="none" w:sz="0" w:space="0" w:color="auto"/>
            <w:left w:val="none" w:sz="0" w:space="0" w:color="auto"/>
            <w:bottom w:val="none" w:sz="0" w:space="0" w:color="auto"/>
            <w:right w:val="none" w:sz="0" w:space="0" w:color="auto"/>
          </w:divBdr>
        </w:div>
        <w:div w:id="1067460102">
          <w:marLeft w:val="0"/>
          <w:marRight w:val="0"/>
          <w:marTop w:val="121"/>
          <w:marBottom w:val="0"/>
          <w:divBdr>
            <w:top w:val="none" w:sz="0" w:space="0" w:color="auto"/>
            <w:left w:val="none" w:sz="0" w:space="0" w:color="auto"/>
            <w:bottom w:val="none" w:sz="0" w:space="0" w:color="auto"/>
            <w:right w:val="none" w:sz="0" w:space="0" w:color="auto"/>
          </w:divBdr>
        </w:div>
        <w:div w:id="918250428">
          <w:marLeft w:val="0"/>
          <w:marRight w:val="0"/>
          <w:marTop w:val="121"/>
          <w:marBottom w:val="0"/>
          <w:divBdr>
            <w:top w:val="none" w:sz="0" w:space="0" w:color="auto"/>
            <w:left w:val="none" w:sz="0" w:space="0" w:color="auto"/>
            <w:bottom w:val="none" w:sz="0" w:space="0" w:color="auto"/>
            <w:right w:val="none" w:sz="0" w:space="0" w:color="auto"/>
          </w:divBdr>
        </w:div>
        <w:div w:id="1224292544">
          <w:marLeft w:val="0"/>
          <w:marRight w:val="0"/>
          <w:marTop w:val="121"/>
          <w:marBottom w:val="0"/>
          <w:divBdr>
            <w:top w:val="none" w:sz="0" w:space="0" w:color="auto"/>
            <w:left w:val="none" w:sz="0" w:space="0" w:color="auto"/>
            <w:bottom w:val="none" w:sz="0" w:space="0" w:color="auto"/>
            <w:right w:val="none" w:sz="0" w:space="0" w:color="auto"/>
          </w:divBdr>
        </w:div>
        <w:div w:id="859663248">
          <w:marLeft w:val="0"/>
          <w:marRight w:val="0"/>
          <w:marTop w:val="121"/>
          <w:marBottom w:val="0"/>
          <w:divBdr>
            <w:top w:val="none" w:sz="0" w:space="0" w:color="auto"/>
            <w:left w:val="none" w:sz="0" w:space="0" w:color="auto"/>
            <w:bottom w:val="none" w:sz="0" w:space="0" w:color="auto"/>
            <w:right w:val="none" w:sz="0" w:space="0" w:color="auto"/>
          </w:divBdr>
        </w:div>
      </w:divsChild>
    </w:div>
    <w:div w:id="425688219">
      <w:bodyDiv w:val="1"/>
      <w:marLeft w:val="0"/>
      <w:marRight w:val="0"/>
      <w:marTop w:val="0"/>
      <w:marBottom w:val="0"/>
      <w:divBdr>
        <w:top w:val="none" w:sz="0" w:space="0" w:color="auto"/>
        <w:left w:val="none" w:sz="0" w:space="0" w:color="auto"/>
        <w:bottom w:val="none" w:sz="0" w:space="0" w:color="auto"/>
        <w:right w:val="none" w:sz="0" w:space="0" w:color="auto"/>
      </w:divBdr>
      <w:divsChild>
        <w:div w:id="1088422903">
          <w:marLeft w:val="0"/>
          <w:marRight w:val="0"/>
          <w:marTop w:val="121"/>
          <w:marBottom w:val="0"/>
          <w:divBdr>
            <w:top w:val="none" w:sz="0" w:space="0" w:color="auto"/>
            <w:left w:val="none" w:sz="0" w:space="0" w:color="auto"/>
            <w:bottom w:val="none" w:sz="0" w:space="0" w:color="auto"/>
            <w:right w:val="none" w:sz="0" w:space="0" w:color="auto"/>
          </w:divBdr>
        </w:div>
      </w:divsChild>
    </w:div>
    <w:div w:id="464204208">
      <w:bodyDiv w:val="1"/>
      <w:marLeft w:val="0"/>
      <w:marRight w:val="0"/>
      <w:marTop w:val="0"/>
      <w:marBottom w:val="0"/>
      <w:divBdr>
        <w:top w:val="none" w:sz="0" w:space="0" w:color="auto"/>
        <w:left w:val="none" w:sz="0" w:space="0" w:color="auto"/>
        <w:bottom w:val="none" w:sz="0" w:space="0" w:color="auto"/>
        <w:right w:val="none" w:sz="0" w:space="0" w:color="auto"/>
      </w:divBdr>
    </w:div>
    <w:div w:id="611472812">
      <w:bodyDiv w:val="1"/>
      <w:marLeft w:val="0"/>
      <w:marRight w:val="0"/>
      <w:marTop w:val="0"/>
      <w:marBottom w:val="0"/>
      <w:divBdr>
        <w:top w:val="none" w:sz="0" w:space="0" w:color="auto"/>
        <w:left w:val="none" w:sz="0" w:space="0" w:color="auto"/>
        <w:bottom w:val="none" w:sz="0" w:space="0" w:color="auto"/>
        <w:right w:val="none" w:sz="0" w:space="0" w:color="auto"/>
      </w:divBdr>
    </w:div>
    <w:div w:id="661127325">
      <w:bodyDiv w:val="1"/>
      <w:marLeft w:val="0"/>
      <w:marRight w:val="0"/>
      <w:marTop w:val="0"/>
      <w:marBottom w:val="0"/>
      <w:divBdr>
        <w:top w:val="none" w:sz="0" w:space="0" w:color="auto"/>
        <w:left w:val="none" w:sz="0" w:space="0" w:color="auto"/>
        <w:bottom w:val="none" w:sz="0" w:space="0" w:color="auto"/>
        <w:right w:val="none" w:sz="0" w:space="0" w:color="auto"/>
      </w:divBdr>
    </w:div>
    <w:div w:id="762728919">
      <w:bodyDiv w:val="1"/>
      <w:marLeft w:val="0"/>
      <w:marRight w:val="0"/>
      <w:marTop w:val="0"/>
      <w:marBottom w:val="0"/>
      <w:divBdr>
        <w:top w:val="none" w:sz="0" w:space="0" w:color="auto"/>
        <w:left w:val="none" w:sz="0" w:space="0" w:color="auto"/>
        <w:bottom w:val="none" w:sz="0" w:space="0" w:color="auto"/>
        <w:right w:val="none" w:sz="0" w:space="0" w:color="auto"/>
      </w:divBdr>
    </w:div>
    <w:div w:id="806246385">
      <w:bodyDiv w:val="1"/>
      <w:marLeft w:val="0"/>
      <w:marRight w:val="0"/>
      <w:marTop w:val="0"/>
      <w:marBottom w:val="0"/>
      <w:divBdr>
        <w:top w:val="none" w:sz="0" w:space="0" w:color="auto"/>
        <w:left w:val="none" w:sz="0" w:space="0" w:color="auto"/>
        <w:bottom w:val="none" w:sz="0" w:space="0" w:color="auto"/>
        <w:right w:val="none" w:sz="0" w:space="0" w:color="auto"/>
      </w:divBdr>
    </w:div>
    <w:div w:id="841164861">
      <w:bodyDiv w:val="1"/>
      <w:marLeft w:val="0"/>
      <w:marRight w:val="0"/>
      <w:marTop w:val="0"/>
      <w:marBottom w:val="0"/>
      <w:divBdr>
        <w:top w:val="none" w:sz="0" w:space="0" w:color="auto"/>
        <w:left w:val="none" w:sz="0" w:space="0" w:color="auto"/>
        <w:bottom w:val="none" w:sz="0" w:space="0" w:color="auto"/>
        <w:right w:val="none" w:sz="0" w:space="0" w:color="auto"/>
      </w:divBdr>
      <w:divsChild>
        <w:div w:id="871848170">
          <w:marLeft w:val="0"/>
          <w:marRight w:val="0"/>
          <w:marTop w:val="121"/>
          <w:marBottom w:val="0"/>
          <w:divBdr>
            <w:top w:val="none" w:sz="0" w:space="0" w:color="auto"/>
            <w:left w:val="none" w:sz="0" w:space="0" w:color="auto"/>
            <w:bottom w:val="none" w:sz="0" w:space="0" w:color="auto"/>
            <w:right w:val="none" w:sz="0" w:space="0" w:color="auto"/>
          </w:divBdr>
        </w:div>
      </w:divsChild>
    </w:div>
    <w:div w:id="961036464">
      <w:bodyDiv w:val="1"/>
      <w:marLeft w:val="0"/>
      <w:marRight w:val="0"/>
      <w:marTop w:val="0"/>
      <w:marBottom w:val="0"/>
      <w:divBdr>
        <w:top w:val="none" w:sz="0" w:space="0" w:color="auto"/>
        <w:left w:val="none" w:sz="0" w:space="0" w:color="auto"/>
        <w:bottom w:val="none" w:sz="0" w:space="0" w:color="auto"/>
        <w:right w:val="none" w:sz="0" w:space="0" w:color="auto"/>
      </w:divBdr>
    </w:div>
    <w:div w:id="1125194068">
      <w:bodyDiv w:val="1"/>
      <w:marLeft w:val="0"/>
      <w:marRight w:val="0"/>
      <w:marTop w:val="0"/>
      <w:marBottom w:val="0"/>
      <w:divBdr>
        <w:top w:val="none" w:sz="0" w:space="0" w:color="auto"/>
        <w:left w:val="none" w:sz="0" w:space="0" w:color="auto"/>
        <w:bottom w:val="none" w:sz="0" w:space="0" w:color="auto"/>
        <w:right w:val="none" w:sz="0" w:space="0" w:color="auto"/>
      </w:divBdr>
      <w:divsChild>
        <w:div w:id="535391510">
          <w:marLeft w:val="0"/>
          <w:marRight w:val="0"/>
          <w:marTop w:val="0"/>
          <w:marBottom w:val="0"/>
          <w:divBdr>
            <w:top w:val="none" w:sz="0" w:space="0" w:color="auto"/>
            <w:left w:val="none" w:sz="0" w:space="0" w:color="auto"/>
            <w:bottom w:val="none" w:sz="0" w:space="0" w:color="auto"/>
            <w:right w:val="none" w:sz="0" w:space="0" w:color="auto"/>
          </w:divBdr>
          <w:divsChild>
            <w:div w:id="1798791973">
              <w:marLeft w:val="0"/>
              <w:marRight w:val="0"/>
              <w:marTop w:val="0"/>
              <w:marBottom w:val="0"/>
              <w:divBdr>
                <w:top w:val="none" w:sz="0" w:space="0" w:color="auto"/>
                <w:left w:val="none" w:sz="0" w:space="0" w:color="auto"/>
                <w:bottom w:val="none" w:sz="0" w:space="0" w:color="auto"/>
                <w:right w:val="none" w:sz="0" w:space="0" w:color="auto"/>
              </w:divBdr>
            </w:div>
            <w:div w:id="972633219">
              <w:marLeft w:val="0"/>
              <w:marRight w:val="0"/>
              <w:marTop w:val="0"/>
              <w:marBottom w:val="0"/>
              <w:divBdr>
                <w:top w:val="none" w:sz="0" w:space="0" w:color="auto"/>
                <w:left w:val="none" w:sz="0" w:space="0" w:color="auto"/>
                <w:bottom w:val="none" w:sz="0" w:space="0" w:color="auto"/>
                <w:right w:val="none" w:sz="0" w:space="0" w:color="auto"/>
              </w:divBdr>
            </w:div>
          </w:divsChild>
        </w:div>
        <w:div w:id="761416207">
          <w:marLeft w:val="0"/>
          <w:marRight w:val="0"/>
          <w:marTop w:val="0"/>
          <w:marBottom w:val="0"/>
          <w:divBdr>
            <w:top w:val="none" w:sz="0" w:space="0" w:color="auto"/>
            <w:left w:val="none" w:sz="0" w:space="0" w:color="auto"/>
            <w:bottom w:val="none" w:sz="0" w:space="0" w:color="auto"/>
            <w:right w:val="none" w:sz="0" w:space="0" w:color="auto"/>
          </w:divBdr>
          <w:divsChild>
            <w:div w:id="2139638561">
              <w:marLeft w:val="0"/>
              <w:marRight w:val="0"/>
              <w:marTop w:val="0"/>
              <w:marBottom w:val="0"/>
              <w:divBdr>
                <w:top w:val="none" w:sz="0" w:space="0" w:color="auto"/>
                <w:left w:val="none" w:sz="0" w:space="0" w:color="auto"/>
                <w:bottom w:val="none" w:sz="0" w:space="0" w:color="auto"/>
                <w:right w:val="none" w:sz="0" w:space="0" w:color="auto"/>
              </w:divBdr>
            </w:div>
            <w:div w:id="111721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828790">
      <w:bodyDiv w:val="1"/>
      <w:marLeft w:val="0"/>
      <w:marRight w:val="0"/>
      <w:marTop w:val="0"/>
      <w:marBottom w:val="0"/>
      <w:divBdr>
        <w:top w:val="none" w:sz="0" w:space="0" w:color="auto"/>
        <w:left w:val="none" w:sz="0" w:space="0" w:color="auto"/>
        <w:bottom w:val="none" w:sz="0" w:space="0" w:color="auto"/>
        <w:right w:val="none" w:sz="0" w:space="0" w:color="auto"/>
      </w:divBdr>
      <w:divsChild>
        <w:div w:id="1232810606">
          <w:marLeft w:val="0"/>
          <w:marRight w:val="0"/>
          <w:marTop w:val="0"/>
          <w:marBottom w:val="0"/>
          <w:divBdr>
            <w:top w:val="none" w:sz="0" w:space="0" w:color="auto"/>
            <w:left w:val="none" w:sz="0" w:space="0" w:color="auto"/>
            <w:bottom w:val="none" w:sz="0" w:space="0" w:color="auto"/>
            <w:right w:val="none" w:sz="0" w:space="0" w:color="auto"/>
          </w:divBdr>
        </w:div>
      </w:divsChild>
    </w:div>
    <w:div w:id="1307854764">
      <w:bodyDiv w:val="1"/>
      <w:marLeft w:val="0"/>
      <w:marRight w:val="0"/>
      <w:marTop w:val="0"/>
      <w:marBottom w:val="0"/>
      <w:divBdr>
        <w:top w:val="none" w:sz="0" w:space="0" w:color="auto"/>
        <w:left w:val="none" w:sz="0" w:space="0" w:color="auto"/>
        <w:bottom w:val="none" w:sz="0" w:space="0" w:color="auto"/>
        <w:right w:val="none" w:sz="0" w:space="0" w:color="auto"/>
      </w:divBdr>
    </w:div>
    <w:div w:id="1478916016">
      <w:bodyDiv w:val="1"/>
      <w:marLeft w:val="0"/>
      <w:marRight w:val="0"/>
      <w:marTop w:val="0"/>
      <w:marBottom w:val="0"/>
      <w:divBdr>
        <w:top w:val="none" w:sz="0" w:space="0" w:color="auto"/>
        <w:left w:val="none" w:sz="0" w:space="0" w:color="auto"/>
        <w:bottom w:val="none" w:sz="0" w:space="0" w:color="auto"/>
        <w:right w:val="none" w:sz="0" w:space="0" w:color="auto"/>
      </w:divBdr>
      <w:divsChild>
        <w:div w:id="1644310082">
          <w:marLeft w:val="0"/>
          <w:marRight w:val="0"/>
          <w:marTop w:val="121"/>
          <w:marBottom w:val="0"/>
          <w:divBdr>
            <w:top w:val="none" w:sz="0" w:space="0" w:color="auto"/>
            <w:left w:val="none" w:sz="0" w:space="0" w:color="auto"/>
            <w:bottom w:val="none" w:sz="0" w:space="0" w:color="auto"/>
            <w:right w:val="none" w:sz="0" w:space="0" w:color="auto"/>
          </w:divBdr>
        </w:div>
        <w:div w:id="806435533">
          <w:marLeft w:val="0"/>
          <w:marRight w:val="0"/>
          <w:marTop w:val="0"/>
          <w:marBottom w:val="0"/>
          <w:divBdr>
            <w:top w:val="none" w:sz="0" w:space="0" w:color="auto"/>
            <w:left w:val="none" w:sz="0" w:space="0" w:color="auto"/>
            <w:bottom w:val="none" w:sz="0" w:space="0" w:color="auto"/>
            <w:right w:val="none" w:sz="0" w:space="0" w:color="auto"/>
          </w:divBdr>
        </w:div>
      </w:divsChild>
    </w:div>
    <w:div w:id="1669746808">
      <w:bodyDiv w:val="1"/>
      <w:marLeft w:val="0"/>
      <w:marRight w:val="0"/>
      <w:marTop w:val="0"/>
      <w:marBottom w:val="0"/>
      <w:divBdr>
        <w:top w:val="none" w:sz="0" w:space="0" w:color="auto"/>
        <w:left w:val="none" w:sz="0" w:space="0" w:color="auto"/>
        <w:bottom w:val="none" w:sz="0" w:space="0" w:color="auto"/>
        <w:right w:val="none" w:sz="0" w:space="0" w:color="auto"/>
      </w:divBdr>
      <w:divsChild>
        <w:div w:id="1311978292">
          <w:marLeft w:val="0"/>
          <w:marRight w:val="0"/>
          <w:marTop w:val="121"/>
          <w:marBottom w:val="0"/>
          <w:divBdr>
            <w:top w:val="none" w:sz="0" w:space="0" w:color="auto"/>
            <w:left w:val="none" w:sz="0" w:space="0" w:color="auto"/>
            <w:bottom w:val="none" w:sz="0" w:space="0" w:color="auto"/>
            <w:right w:val="none" w:sz="0" w:space="0" w:color="auto"/>
          </w:divBdr>
        </w:div>
      </w:divsChild>
    </w:div>
    <w:div w:id="1670447509">
      <w:bodyDiv w:val="1"/>
      <w:marLeft w:val="0"/>
      <w:marRight w:val="0"/>
      <w:marTop w:val="0"/>
      <w:marBottom w:val="0"/>
      <w:divBdr>
        <w:top w:val="none" w:sz="0" w:space="0" w:color="auto"/>
        <w:left w:val="none" w:sz="0" w:space="0" w:color="auto"/>
        <w:bottom w:val="none" w:sz="0" w:space="0" w:color="auto"/>
        <w:right w:val="none" w:sz="0" w:space="0" w:color="auto"/>
      </w:divBdr>
      <w:divsChild>
        <w:div w:id="426578888">
          <w:marLeft w:val="0"/>
          <w:marRight w:val="0"/>
          <w:marTop w:val="121"/>
          <w:marBottom w:val="0"/>
          <w:divBdr>
            <w:top w:val="none" w:sz="0" w:space="0" w:color="auto"/>
            <w:left w:val="none" w:sz="0" w:space="0" w:color="auto"/>
            <w:bottom w:val="none" w:sz="0" w:space="0" w:color="auto"/>
            <w:right w:val="none" w:sz="0" w:space="0" w:color="auto"/>
          </w:divBdr>
        </w:div>
      </w:divsChild>
    </w:div>
    <w:div w:id="1677658090">
      <w:bodyDiv w:val="1"/>
      <w:marLeft w:val="0"/>
      <w:marRight w:val="0"/>
      <w:marTop w:val="0"/>
      <w:marBottom w:val="0"/>
      <w:divBdr>
        <w:top w:val="none" w:sz="0" w:space="0" w:color="auto"/>
        <w:left w:val="none" w:sz="0" w:space="0" w:color="auto"/>
        <w:bottom w:val="none" w:sz="0" w:space="0" w:color="auto"/>
        <w:right w:val="none" w:sz="0" w:space="0" w:color="auto"/>
      </w:divBdr>
    </w:div>
    <w:div w:id="1769959481">
      <w:bodyDiv w:val="1"/>
      <w:marLeft w:val="0"/>
      <w:marRight w:val="0"/>
      <w:marTop w:val="0"/>
      <w:marBottom w:val="0"/>
      <w:divBdr>
        <w:top w:val="none" w:sz="0" w:space="0" w:color="auto"/>
        <w:left w:val="none" w:sz="0" w:space="0" w:color="auto"/>
        <w:bottom w:val="none" w:sz="0" w:space="0" w:color="auto"/>
        <w:right w:val="none" w:sz="0" w:space="0" w:color="auto"/>
      </w:divBdr>
      <w:divsChild>
        <w:div w:id="1448157716">
          <w:marLeft w:val="0"/>
          <w:marRight w:val="0"/>
          <w:marTop w:val="0"/>
          <w:marBottom w:val="0"/>
          <w:divBdr>
            <w:top w:val="none" w:sz="0" w:space="0" w:color="auto"/>
            <w:left w:val="none" w:sz="0" w:space="0" w:color="auto"/>
            <w:bottom w:val="none" w:sz="0" w:space="0" w:color="auto"/>
            <w:right w:val="none" w:sz="0" w:space="0" w:color="auto"/>
          </w:divBdr>
        </w:div>
      </w:divsChild>
    </w:div>
    <w:div w:id="1785229352">
      <w:bodyDiv w:val="1"/>
      <w:marLeft w:val="0"/>
      <w:marRight w:val="0"/>
      <w:marTop w:val="0"/>
      <w:marBottom w:val="0"/>
      <w:divBdr>
        <w:top w:val="none" w:sz="0" w:space="0" w:color="auto"/>
        <w:left w:val="none" w:sz="0" w:space="0" w:color="auto"/>
        <w:bottom w:val="none" w:sz="0" w:space="0" w:color="auto"/>
        <w:right w:val="none" w:sz="0" w:space="0" w:color="auto"/>
      </w:divBdr>
    </w:div>
    <w:div w:id="1823306704">
      <w:bodyDiv w:val="1"/>
      <w:marLeft w:val="0"/>
      <w:marRight w:val="0"/>
      <w:marTop w:val="0"/>
      <w:marBottom w:val="0"/>
      <w:divBdr>
        <w:top w:val="none" w:sz="0" w:space="0" w:color="auto"/>
        <w:left w:val="none" w:sz="0" w:space="0" w:color="auto"/>
        <w:bottom w:val="none" w:sz="0" w:space="0" w:color="auto"/>
        <w:right w:val="none" w:sz="0" w:space="0" w:color="auto"/>
      </w:divBdr>
      <w:divsChild>
        <w:div w:id="1847868009">
          <w:marLeft w:val="0"/>
          <w:marRight w:val="0"/>
          <w:marTop w:val="0"/>
          <w:marBottom w:val="0"/>
          <w:divBdr>
            <w:top w:val="none" w:sz="0" w:space="0" w:color="auto"/>
            <w:left w:val="none" w:sz="0" w:space="0" w:color="auto"/>
            <w:bottom w:val="none" w:sz="0" w:space="0" w:color="auto"/>
            <w:right w:val="none" w:sz="0" w:space="0" w:color="auto"/>
          </w:divBdr>
        </w:div>
        <w:div w:id="1925799653">
          <w:marLeft w:val="0"/>
          <w:marRight w:val="0"/>
          <w:marTop w:val="0"/>
          <w:marBottom w:val="0"/>
          <w:divBdr>
            <w:top w:val="none" w:sz="0" w:space="0" w:color="auto"/>
            <w:left w:val="none" w:sz="0" w:space="0" w:color="auto"/>
            <w:bottom w:val="none" w:sz="0" w:space="0" w:color="auto"/>
            <w:right w:val="none" w:sz="0" w:space="0" w:color="auto"/>
          </w:divBdr>
        </w:div>
        <w:div w:id="240262501">
          <w:marLeft w:val="0"/>
          <w:marRight w:val="0"/>
          <w:marTop w:val="0"/>
          <w:marBottom w:val="0"/>
          <w:divBdr>
            <w:top w:val="none" w:sz="0" w:space="0" w:color="auto"/>
            <w:left w:val="none" w:sz="0" w:space="0" w:color="auto"/>
            <w:bottom w:val="none" w:sz="0" w:space="0" w:color="auto"/>
            <w:right w:val="none" w:sz="0" w:space="0" w:color="auto"/>
          </w:divBdr>
        </w:div>
        <w:div w:id="1159465624">
          <w:marLeft w:val="0"/>
          <w:marRight w:val="0"/>
          <w:marTop w:val="0"/>
          <w:marBottom w:val="0"/>
          <w:divBdr>
            <w:top w:val="none" w:sz="0" w:space="0" w:color="auto"/>
            <w:left w:val="none" w:sz="0" w:space="0" w:color="auto"/>
            <w:bottom w:val="none" w:sz="0" w:space="0" w:color="auto"/>
            <w:right w:val="none" w:sz="0" w:space="0" w:color="auto"/>
          </w:divBdr>
        </w:div>
        <w:div w:id="2111316885">
          <w:marLeft w:val="0"/>
          <w:marRight w:val="0"/>
          <w:marTop w:val="0"/>
          <w:marBottom w:val="0"/>
          <w:divBdr>
            <w:top w:val="none" w:sz="0" w:space="0" w:color="auto"/>
            <w:left w:val="none" w:sz="0" w:space="0" w:color="auto"/>
            <w:bottom w:val="none" w:sz="0" w:space="0" w:color="auto"/>
            <w:right w:val="none" w:sz="0" w:space="0" w:color="auto"/>
          </w:divBdr>
        </w:div>
        <w:div w:id="285278746">
          <w:marLeft w:val="0"/>
          <w:marRight w:val="0"/>
          <w:marTop w:val="0"/>
          <w:marBottom w:val="0"/>
          <w:divBdr>
            <w:top w:val="none" w:sz="0" w:space="0" w:color="auto"/>
            <w:left w:val="none" w:sz="0" w:space="0" w:color="auto"/>
            <w:bottom w:val="none" w:sz="0" w:space="0" w:color="auto"/>
            <w:right w:val="none" w:sz="0" w:space="0" w:color="auto"/>
          </w:divBdr>
        </w:div>
        <w:div w:id="561671599">
          <w:marLeft w:val="0"/>
          <w:marRight w:val="0"/>
          <w:marTop w:val="0"/>
          <w:marBottom w:val="0"/>
          <w:divBdr>
            <w:top w:val="none" w:sz="0" w:space="0" w:color="auto"/>
            <w:left w:val="none" w:sz="0" w:space="0" w:color="auto"/>
            <w:bottom w:val="none" w:sz="0" w:space="0" w:color="auto"/>
            <w:right w:val="none" w:sz="0" w:space="0" w:color="auto"/>
          </w:divBdr>
        </w:div>
        <w:div w:id="183326442">
          <w:marLeft w:val="0"/>
          <w:marRight w:val="0"/>
          <w:marTop w:val="0"/>
          <w:marBottom w:val="0"/>
          <w:divBdr>
            <w:top w:val="none" w:sz="0" w:space="0" w:color="auto"/>
            <w:left w:val="none" w:sz="0" w:space="0" w:color="auto"/>
            <w:bottom w:val="none" w:sz="0" w:space="0" w:color="auto"/>
            <w:right w:val="none" w:sz="0" w:space="0" w:color="auto"/>
          </w:divBdr>
        </w:div>
      </w:divsChild>
    </w:div>
    <w:div w:id="1836997202">
      <w:bodyDiv w:val="1"/>
      <w:marLeft w:val="0"/>
      <w:marRight w:val="0"/>
      <w:marTop w:val="0"/>
      <w:marBottom w:val="0"/>
      <w:divBdr>
        <w:top w:val="none" w:sz="0" w:space="0" w:color="auto"/>
        <w:left w:val="none" w:sz="0" w:space="0" w:color="auto"/>
        <w:bottom w:val="none" w:sz="0" w:space="0" w:color="auto"/>
        <w:right w:val="none" w:sz="0" w:space="0" w:color="auto"/>
      </w:divBdr>
    </w:div>
    <w:div w:id="1875264664">
      <w:bodyDiv w:val="1"/>
      <w:marLeft w:val="0"/>
      <w:marRight w:val="0"/>
      <w:marTop w:val="0"/>
      <w:marBottom w:val="0"/>
      <w:divBdr>
        <w:top w:val="none" w:sz="0" w:space="0" w:color="auto"/>
        <w:left w:val="none" w:sz="0" w:space="0" w:color="auto"/>
        <w:bottom w:val="none" w:sz="0" w:space="0" w:color="auto"/>
        <w:right w:val="none" w:sz="0" w:space="0" w:color="auto"/>
      </w:divBdr>
    </w:div>
    <w:div w:id="1906988027">
      <w:bodyDiv w:val="1"/>
      <w:marLeft w:val="0"/>
      <w:marRight w:val="0"/>
      <w:marTop w:val="0"/>
      <w:marBottom w:val="0"/>
      <w:divBdr>
        <w:top w:val="none" w:sz="0" w:space="0" w:color="auto"/>
        <w:left w:val="none" w:sz="0" w:space="0" w:color="auto"/>
        <w:bottom w:val="none" w:sz="0" w:space="0" w:color="auto"/>
        <w:right w:val="none" w:sz="0" w:space="0" w:color="auto"/>
      </w:divBdr>
    </w:div>
    <w:div w:id="1933321325">
      <w:bodyDiv w:val="1"/>
      <w:marLeft w:val="0"/>
      <w:marRight w:val="0"/>
      <w:marTop w:val="0"/>
      <w:marBottom w:val="0"/>
      <w:divBdr>
        <w:top w:val="none" w:sz="0" w:space="0" w:color="auto"/>
        <w:left w:val="none" w:sz="0" w:space="0" w:color="auto"/>
        <w:bottom w:val="none" w:sz="0" w:space="0" w:color="auto"/>
        <w:right w:val="none" w:sz="0" w:space="0" w:color="auto"/>
      </w:divBdr>
      <w:divsChild>
        <w:div w:id="855465069">
          <w:marLeft w:val="0"/>
          <w:marRight w:val="0"/>
          <w:marTop w:val="0"/>
          <w:marBottom w:val="0"/>
          <w:divBdr>
            <w:top w:val="none" w:sz="0" w:space="0" w:color="auto"/>
            <w:left w:val="none" w:sz="0" w:space="0" w:color="auto"/>
            <w:bottom w:val="none" w:sz="0" w:space="0" w:color="auto"/>
            <w:right w:val="none" w:sz="0" w:space="0" w:color="auto"/>
          </w:divBdr>
        </w:div>
        <w:div w:id="1762875889">
          <w:marLeft w:val="0"/>
          <w:marRight w:val="0"/>
          <w:marTop w:val="0"/>
          <w:marBottom w:val="0"/>
          <w:divBdr>
            <w:top w:val="none" w:sz="0" w:space="0" w:color="auto"/>
            <w:left w:val="none" w:sz="0" w:space="0" w:color="auto"/>
            <w:bottom w:val="none" w:sz="0" w:space="0" w:color="auto"/>
            <w:right w:val="none" w:sz="0" w:space="0" w:color="auto"/>
          </w:divBdr>
        </w:div>
        <w:div w:id="97065116">
          <w:marLeft w:val="0"/>
          <w:marRight w:val="0"/>
          <w:marTop w:val="0"/>
          <w:marBottom w:val="0"/>
          <w:divBdr>
            <w:top w:val="none" w:sz="0" w:space="0" w:color="auto"/>
            <w:left w:val="none" w:sz="0" w:space="0" w:color="auto"/>
            <w:bottom w:val="none" w:sz="0" w:space="0" w:color="auto"/>
            <w:right w:val="none" w:sz="0" w:space="0" w:color="auto"/>
          </w:divBdr>
          <w:divsChild>
            <w:div w:id="500316435">
              <w:marLeft w:val="0"/>
              <w:marRight w:val="0"/>
              <w:marTop w:val="0"/>
              <w:marBottom w:val="0"/>
              <w:divBdr>
                <w:top w:val="none" w:sz="0" w:space="0" w:color="auto"/>
                <w:left w:val="none" w:sz="0" w:space="0" w:color="auto"/>
                <w:bottom w:val="none" w:sz="0" w:space="0" w:color="auto"/>
                <w:right w:val="none" w:sz="0" w:space="0" w:color="auto"/>
              </w:divBdr>
            </w:div>
            <w:div w:id="598635955">
              <w:marLeft w:val="0"/>
              <w:marRight w:val="0"/>
              <w:marTop w:val="0"/>
              <w:marBottom w:val="0"/>
              <w:divBdr>
                <w:top w:val="none" w:sz="0" w:space="0" w:color="auto"/>
                <w:left w:val="none" w:sz="0" w:space="0" w:color="auto"/>
                <w:bottom w:val="none" w:sz="0" w:space="0" w:color="auto"/>
                <w:right w:val="none" w:sz="0" w:space="0" w:color="auto"/>
              </w:divBdr>
            </w:div>
          </w:divsChild>
        </w:div>
        <w:div w:id="975834210">
          <w:marLeft w:val="0"/>
          <w:marRight w:val="0"/>
          <w:marTop w:val="0"/>
          <w:marBottom w:val="0"/>
          <w:divBdr>
            <w:top w:val="none" w:sz="0" w:space="0" w:color="auto"/>
            <w:left w:val="none" w:sz="0" w:space="0" w:color="auto"/>
            <w:bottom w:val="none" w:sz="0" w:space="0" w:color="auto"/>
            <w:right w:val="none" w:sz="0" w:space="0" w:color="auto"/>
          </w:divBdr>
        </w:div>
        <w:div w:id="435099082">
          <w:marLeft w:val="0"/>
          <w:marRight w:val="0"/>
          <w:marTop w:val="0"/>
          <w:marBottom w:val="0"/>
          <w:divBdr>
            <w:top w:val="none" w:sz="0" w:space="0" w:color="auto"/>
            <w:left w:val="none" w:sz="0" w:space="0" w:color="auto"/>
            <w:bottom w:val="none" w:sz="0" w:space="0" w:color="auto"/>
            <w:right w:val="none" w:sz="0" w:space="0" w:color="auto"/>
          </w:divBdr>
        </w:div>
        <w:div w:id="1777409654">
          <w:marLeft w:val="0"/>
          <w:marRight w:val="0"/>
          <w:marTop w:val="0"/>
          <w:marBottom w:val="0"/>
          <w:divBdr>
            <w:top w:val="none" w:sz="0" w:space="0" w:color="auto"/>
            <w:left w:val="none" w:sz="0" w:space="0" w:color="auto"/>
            <w:bottom w:val="none" w:sz="0" w:space="0" w:color="auto"/>
            <w:right w:val="none" w:sz="0" w:space="0" w:color="auto"/>
          </w:divBdr>
        </w:div>
        <w:div w:id="453600493">
          <w:marLeft w:val="0"/>
          <w:marRight w:val="0"/>
          <w:marTop w:val="0"/>
          <w:marBottom w:val="0"/>
          <w:divBdr>
            <w:top w:val="none" w:sz="0" w:space="0" w:color="auto"/>
            <w:left w:val="none" w:sz="0" w:space="0" w:color="auto"/>
            <w:bottom w:val="none" w:sz="0" w:space="0" w:color="auto"/>
            <w:right w:val="none" w:sz="0" w:space="0" w:color="auto"/>
          </w:divBdr>
        </w:div>
        <w:div w:id="200671577">
          <w:marLeft w:val="0"/>
          <w:marRight w:val="0"/>
          <w:marTop w:val="0"/>
          <w:marBottom w:val="0"/>
          <w:divBdr>
            <w:top w:val="none" w:sz="0" w:space="0" w:color="auto"/>
            <w:left w:val="none" w:sz="0" w:space="0" w:color="auto"/>
            <w:bottom w:val="none" w:sz="0" w:space="0" w:color="auto"/>
            <w:right w:val="none" w:sz="0" w:space="0" w:color="auto"/>
          </w:divBdr>
        </w:div>
        <w:div w:id="1166283262">
          <w:marLeft w:val="0"/>
          <w:marRight w:val="0"/>
          <w:marTop w:val="0"/>
          <w:marBottom w:val="0"/>
          <w:divBdr>
            <w:top w:val="none" w:sz="0" w:space="0" w:color="auto"/>
            <w:left w:val="none" w:sz="0" w:space="0" w:color="auto"/>
            <w:bottom w:val="none" w:sz="0" w:space="0" w:color="auto"/>
            <w:right w:val="none" w:sz="0" w:space="0" w:color="auto"/>
          </w:divBdr>
        </w:div>
        <w:div w:id="933587297">
          <w:marLeft w:val="0"/>
          <w:marRight w:val="0"/>
          <w:marTop w:val="0"/>
          <w:marBottom w:val="0"/>
          <w:divBdr>
            <w:top w:val="none" w:sz="0" w:space="0" w:color="auto"/>
            <w:left w:val="none" w:sz="0" w:space="0" w:color="auto"/>
            <w:bottom w:val="none" w:sz="0" w:space="0" w:color="auto"/>
            <w:right w:val="none" w:sz="0" w:space="0" w:color="auto"/>
          </w:divBdr>
        </w:div>
        <w:div w:id="1646202659">
          <w:marLeft w:val="0"/>
          <w:marRight w:val="0"/>
          <w:marTop w:val="0"/>
          <w:marBottom w:val="0"/>
          <w:divBdr>
            <w:top w:val="none" w:sz="0" w:space="0" w:color="auto"/>
            <w:left w:val="none" w:sz="0" w:space="0" w:color="auto"/>
            <w:bottom w:val="none" w:sz="0" w:space="0" w:color="auto"/>
            <w:right w:val="none" w:sz="0" w:space="0" w:color="auto"/>
          </w:divBdr>
        </w:div>
        <w:div w:id="859319514">
          <w:marLeft w:val="0"/>
          <w:marRight w:val="0"/>
          <w:marTop w:val="0"/>
          <w:marBottom w:val="0"/>
          <w:divBdr>
            <w:top w:val="none" w:sz="0" w:space="0" w:color="auto"/>
            <w:left w:val="none" w:sz="0" w:space="0" w:color="auto"/>
            <w:bottom w:val="none" w:sz="0" w:space="0" w:color="auto"/>
            <w:right w:val="none" w:sz="0" w:space="0" w:color="auto"/>
          </w:divBdr>
        </w:div>
        <w:div w:id="1041902815">
          <w:marLeft w:val="0"/>
          <w:marRight w:val="0"/>
          <w:marTop w:val="0"/>
          <w:marBottom w:val="0"/>
          <w:divBdr>
            <w:top w:val="none" w:sz="0" w:space="0" w:color="auto"/>
            <w:left w:val="none" w:sz="0" w:space="0" w:color="auto"/>
            <w:bottom w:val="none" w:sz="0" w:space="0" w:color="auto"/>
            <w:right w:val="none" w:sz="0" w:space="0" w:color="auto"/>
          </w:divBdr>
        </w:div>
        <w:div w:id="2128818283">
          <w:marLeft w:val="0"/>
          <w:marRight w:val="0"/>
          <w:marTop w:val="0"/>
          <w:marBottom w:val="0"/>
          <w:divBdr>
            <w:top w:val="none" w:sz="0" w:space="0" w:color="auto"/>
            <w:left w:val="none" w:sz="0" w:space="0" w:color="auto"/>
            <w:bottom w:val="none" w:sz="0" w:space="0" w:color="auto"/>
            <w:right w:val="none" w:sz="0" w:space="0" w:color="auto"/>
          </w:divBdr>
        </w:div>
        <w:div w:id="319506282">
          <w:marLeft w:val="0"/>
          <w:marRight w:val="0"/>
          <w:marTop w:val="0"/>
          <w:marBottom w:val="0"/>
          <w:divBdr>
            <w:top w:val="none" w:sz="0" w:space="0" w:color="auto"/>
            <w:left w:val="none" w:sz="0" w:space="0" w:color="auto"/>
            <w:bottom w:val="none" w:sz="0" w:space="0" w:color="auto"/>
            <w:right w:val="none" w:sz="0" w:space="0" w:color="auto"/>
          </w:divBdr>
        </w:div>
        <w:div w:id="1571579345">
          <w:marLeft w:val="0"/>
          <w:marRight w:val="0"/>
          <w:marTop w:val="0"/>
          <w:marBottom w:val="0"/>
          <w:divBdr>
            <w:top w:val="none" w:sz="0" w:space="0" w:color="auto"/>
            <w:left w:val="none" w:sz="0" w:space="0" w:color="auto"/>
            <w:bottom w:val="none" w:sz="0" w:space="0" w:color="auto"/>
            <w:right w:val="none" w:sz="0" w:space="0" w:color="auto"/>
          </w:divBdr>
        </w:div>
        <w:div w:id="947587985">
          <w:marLeft w:val="0"/>
          <w:marRight w:val="0"/>
          <w:marTop w:val="0"/>
          <w:marBottom w:val="0"/>
          <w:divBdr>
            <w:top w:val="none" w:sz="0" w:space="0" w:color="auto"/>
            <w:left w:val="none" w:sz="0" w:space="0" w:color="auto"/>
            <w:bottom w:val="none" w:sz="0" w:space="0" w:color="auto"/>
            <w:right w:val="none" w:sz="0" w:space="0" w:color="auto"/>
          </w:divBdr>
        </w:div>
        <w:div w:id="1004822991">
          <w:marLeft w:val="0"/>
          <w:marRight w:val="0"/>
          <w:marTop w:val="0"/>
          <w:marBottom w:val="0"/>
          <w:divBdr>
            <w:top w:val="none" w:sz="0" w:space="0" w:color="auto"/>
            <w:left w:val="none" w:sz="0" w:space="0" w:color="auto"/>
            <w:bottom w:val="none" w:sz="0" w:space="0" w:color="auto"/>
            <w:right w:val="none" w:sz="0" w:space="0" w:color="auto"/>
          </w:divBdr>
        </w:div>
        <w:div w:id="2027519685">
          <w:marLeft w:val="0"/>
          <w:marRight w:val="0"/>
          <w:marTop w:val="0"/>
          <w:marBottom w:val="0"/>
          <w:divBdr>
            <w:top w:val="none" w:sz="0" w:space="0" w:color="auto"/>
            <w:left w:val="none" w:sz="0" w:space="0" w:color="auto"/>
            <w:bottom w:val="none" w:sz="0" w:space="0" w:color="auto"/>
            <w:right w:val="none" w:sz="0" w:space="0" w:color="auto"/>
          </w:divBdr>
        </w:div>
        <w:div w:id="576280330">
          <w:marLeft w:val="0"/>
          <w:marRight w:val="0"/>
          <w:marTop w:val="0"/>
          <w:marBottom w:val="0"/>
          <w:divBdr>
            <w:top w:val="none" w:sz="0" w:space="0" w:color="auto"/>
            <w:left w:val="none" w:sz="0" w:space="0" w:color="auto"/>
            <w:bottom w:val="none" w:sz="0" w:space="0" w:color="auto"/>
            <w:right w:val="none" w:sz="0" w:space="0" w:color="auto"/>
          </w:divBdr>
          <w:divsChild>
            <w:div w:id="1893225804">
              <w:marLeft w:val="0"/>
              <w:marRight w:val="0"/>
              <w:marTop w:val="0"/>
              <w:marBottom w:val="0"/>
              <w:divBdr>
                <w:top w:val="none" w:sz="0" w:space="0" w:color="auto"/>
                <w:left w:val="none" w:sz="0" w:space="0" w:color="auto"/>
                <w:bottom w:val="none" w:sz="0" w:space="0" w:color="auto"/>
                <w:right w:val="none" w:sz="0" w:space="0" w:color="auto"/>
              </w:divBdr>
            </w:div>
            <w:div w:id="1918785112">
              <w:marLeft w:val="0"/>
              <w:marRight w:val="0"/>
              <w:marTop w:val="0"/>
              <w:marBottom w:val="0"/>
              <w:divBdr>
                <w:top w:val="none" w:sz="0" w:space="0" w:color="auto"/>
                <w:left w:val="none" w:sz="0" w:space="0" w:color="auto"/>
                <w:bottom w:val="none" w:sz="0" w:space="0" w:color="auto"/>
                <w:right w:val="none" w:sz="0" w:space="0" w:color="auto"/>
              </w:divBdr>
            </w:div>
          </w:divsChild>
        </w:div>
        <w:div w:id="944537212">
          <w:marLeft w:val="0"/>
          <w:marRight w:val="0"/>
          <w:marTop w:val="0"/>
          <w:marBottom w:val="0"/>
          <w:divBdr>
            <w:top w:val="none" w:sz="0" w:space="0" w:color="auto"/>
            <w:left w:val="none" w:sz="0" w:space="0" w:color="auto"/>
            <w:bottom w:val="none" w:sz="0" w:space="0" w:color="auto"/>
            <w:right w:val="none" w:sz="0" w:space="0" w:color="auto"/>
          </w:divBdr>
          <w:divsChild>
            <w:div w:id="729966624">
              <w:marLeft w:val="0"/>
              <w:marRight w:val="0"/>
              <w:marTop w:val="0"/>
              <w:marBottom w:val="0"/>
              <w:divBdr>
                <w:top w:val="none" w:sz="0" w:space="0" w:color="auto"/>
                <w:left w:val="none" w:sz="0" w:space="0" w:color="auto"/>
                <w:bottom w:val="none" w:sz="0" w:space="0" w:color="auto"/>
                <w:right w:val="none" w:sz="0" w:space="0" w:color="auto"/>
              </w:divBdr>
            </w:div>
            <w:div w:id="971598023">
              <w:marLeft w:val="0"/>
              <w:marRight w:val="0"/>
              <w:marTop w:val="0"/>
              <w:marBottom w:val="0"/>
              <w:divBdr>
                <w:top w:val="none" w:sz="0" w:space="0" w:color="auto"/>
                <w:left w:val="none" w:sz="0" w:space="0" w:color="auto"/>
                <w:bottom w:val="none" w:sz="0" w:space="0" w:color="auto"/>
                <w:right w:val="none" w:sz="0" w:space="0" w:color="auto"/>
              </w:divBdr>
            </w:div>
          </w:divsChild>
        </w:div>
        <w:div w:id="2121993386">
          <w:marLeft w:val="0"/>
          <w:marRight w:val="0"/>
          <w:marTop w:val="0"/>
          <w:marBottom w:val="0"/>
          <w:divBdr>
            <w:top w:val="none" w:sz="0" w:space="0" w:color="auto"/>
            <w:left w:val="none" w:sz="0" w:space="0" w:color="auto"/>
            <w:bottom w:val="none" w:sz="0" w:space="0" w:color="auto"/>
            <w:right w:val="none" w:sz="0" w:space="0" w:color="auto"/>
          </w:divBdr>
        </w:div>
        <w:div w:id="1819148901">
          <w:marLeft w:val="0"/>
          <w:marRight w:val="0"/>
          <w:marTop w:val="0"/>
          <w:marBottom w:val="0"/>
          <w:divBdr>
            <w:top w:val="none" w:sz="0" w:space="0" w:color="auto"/>
            <w:left w:val="none" w:sz="0" w:space="0" w:color="auto"/>
            <w:bottom w:val="none" w:sz="0" w:space="0" w:color="auto"/>
            <w:right w:val="none" w:sz="0" w:space="0" w:color="auto"/>
          </w:divBdr>
        </w:div>
        <w:div w:id="1572498756">
          <w:marLeft w:val="0"/>
          <w:marRight w:val="0"/>
          <w:marTop w:val="0"/>
          <w:marBottom w:val="0"/>
          <w:divBdr>
            <w:top w:val="none" w:sz="0" w:space="0" w:color="auto"/>
            <w:left w:val="none" w:sz="0" w:space="0" w:color="auto"/>
            <w:bottom w:val="none" w:sz="0" w:space="0" w:color="auto"/>
            <w:right w:val="none" w:sz="0" w:space="0" w:color="auto"/>
          </w:divBdr>
        </w:div>
        <w:div w:id="1927183805">
          <w:marLeft w:val="0"/>
          <w:marRight w:val="0"/>
          <w:marTop w:val="0"/>
          <w:marBottom w:val="0"/>
          <w:divBdr>
            <w:top w:val="none" w:sz="0" w:space="0" w:color="auto"/>
            <w:left w:val="none" w:sz="0" w:space="0" w:color="auto"/>
            <w:bottom w:val="none" w:sz="0" w:space="0" w:color="auto"/>
            <w:right w:val="none" w:sz="0" w:space="0" w:color="auto"/>
          </w:divBdr>
        </w:div>
        <w:div w:id="1535465749">
          <w:marLeft w:val="0"/>
          <w:marRight w:val="0"/>
          <w:marTop w:val="0"/>
          <w:marBottom w:val="0"/>
          <w:divBdr>
            <w:top w:val="none" w:sz="0" w:space="0" w:color="auto"/>
            <w:left w:val="none" w:sz="0" w:space="0" w:color="auto"/>
            <w:bottom w:val="none" w:sz="0" w:space="0" w:color="auto"/>
            <w:right w:val="none" w:sz="0" w:space="0" w:color="auto"/>
          </w:divBdr>
        </w:div>
        <w:div w:id="686298298">
          <w:marLeft w:val="0"/>
          <w:marRight w:val="0"/>
          <w:marTop w:val="0"/>
          <w:marBottom w:val="0"/>
          <w:divBdr>
            <w:top w:val="none" w:sz="0" w:space="0" w:color="auto"/>
            <w:left w:val="none" w:sz="0" w:space="0" w:color="auto"/>
            <w:bottom w:val="none" w:sz="0" w:space="0" w:color="auto"/>
            <w:right w:val="none" w:sz="0" w:space="0" w:color="auto"/>
          </w:divBdr>
        </w:div>
        <w:div w:id="951861100">
          <w:marLeft w:val="0"/>
          <w:marRight w:val="0"/>
          <w:marTop w:val="0"/>
          <w:marBottom w:val="0"/>
          <w:divBdr>
            <w:top w:val="none" w:sz="0" w:space="0" w:color="auto"/>
            <w:left w:val="none" w:sz="0" w:space="0" w:color="auto"/>
            <w:bottom w:val="none" w:sz="0" w:space="0" w:color="auto"/>
            <w:right w:val="none" w:sz="0" w:space="0" w:color="auto"/>
          </w:divBdr>
        </w:div>
        <w:div w:id="515075051">
          <w:marLeft w:val="0"/>
          <w:marRight w:val="0"/>
          <w:marTop w:val="0"/>
          <w:marBottom w:val="0"/>
          <w:divBdr>
            <w:top w:val="none" w:sz="0" w:space="0" w:color="auto"/>
            <w:left w:val="none" w:sz="0" w:space="0" w:color="auto"/>
            <w:bottom w:val="none" w:sz="0" w:space="0" w:color="auto"/>
            <w:right w:val="none" w:sz="0" w:space="0" w:color="auto"/>
          </w:divBdr>
        </w:div>
        <w:div w:id="1171336153">
          <w:marLeft w:val="0"/>
          <w:marRight w:val="0"/>
          <w:marTop w:val="0"/>
          <w:marBottom w:val="0"/>
          <w:divBdr>
            <w:top w:val="none" w:sz="0" w:space="0" w:color="auto"/>
            <w:left w:val="none" w:sz="0" w:space="0" w:color="auto"/>
            <w:bottom w:val="none" w:sz="0" w:space="0" w:color="auto"/>
            <w:right w:val="none" w:sz="0" w:space="0" w:color="auto"/>
          </w:divBdr>
        </w:div>
        <w:div w:id="1056589735">
          <w:marLeft w:val="0"/>
          <w:marRight w:val="0"/>
          <w:marTop w:val="0"/>
          <w:marBottom w:val="0"/>
          <w:divBdr>
            <w:top w:val="none" w:sz="0" w:space="0" w:color="auto"/>
            <w:left w:val="none" w:sz="0" w:space="0" w:color="auto"/>
            <w:bottom w:val="none" w:sz="0" w:space="0" w:color="auto"/>
            <w:right w:val="none" w:sz="0" w:space="0" w:color="auto"/>
          </w:divBdr>
        </w:div>
        <w:div w:id="1607887853">
          <w:marLeft w:val="0"/>
          <w:marRight w:val="0"/>
          <w:marTop w:val="0"/>
          <w:marBottom w:val="0"/>
          <w:divBdr>
            <w:top w:val="none" w:sz="0" w:space="0" w:color="auto"/>
            <w:left w:val="none" w:sz="0" w:space="0" w:color="auto"/>
            <w:bottom w:val="none" w:sz="0" w:space="0" w:color="auto"/>
            <w:right w:val="none" w:sz="0" w:space="0" w:color="auto"/>
          </w:divBdr>
        </w:div>
        <w:div w:id="1508328505">
          <w:marLeft w:val="0"/>
          <w:marRight w:val="0"/>
          <w:marTop w:val="0"/>
          <w:marBottom w:val="0"/>
          <w:divBdr>
            <w:top w:val="none" w:sz="0" w:space="0" w:color="auto"/>
            <w:left w:val="none" w:sz="0" w:space="0" w:color="auto"/>
            <w:bottom w:val="none" w:sz="0" w:space="0" w:color="auto"/>
            <w:right w:val="none" w:sz="0" w:space="0" w:color="auto"/>
          </w:divBdr>
          <w:divsChild>
            <w:div w:id="364646853">
              <w:marLeft w:val="0"/>
              <w:marRight w:val="0"/>
              <w:marTop w:val="0"/>
              <w:marBottom w:val="0"/>
              <w:divBdr>
                <w:top w:val="none" w:sz="0" w:space="0" w:color="auto"/>
                <w:left w:val="none" w:sz="0" w:space="0" w:color="auto"/>
                <w:bottom w:val="none" w:sz="0" w:space="0" w:color="auto"/>
                <w:right w:val="none" w:sz="0" w:space="0" w:color="auto"/>
              </w:divBdr>
            </w:div>
            <w:div w:id="861406577">
              <w:marLeft w:val="0"/>
              <w:marRight w:val="0"/>
              <w:marTop w:val="0"/>
              <w:marBottom w:val="0"/>
              <w:divBdr>
                <w:top w:val="none" w:sz="0" w:space="0" w:color="auto"/>
                <w:left w:val="none" w:sz="0" w:space="0" w:color="auto"/>
                <w:bottom w:val="none" w:sz="0" w:space="0" w:color="auto"/>
                <w:right w:val="none" w:sz="0" w:space="0" w:color="auto"/>
              </w:divBdr>
            </w:div>
          </w:divsChild>
        </w:div>
        <w:div w:id="1780948118">
          <w:marLeft w:val="0"/>
          <w:marRight w:val="0"/>
          <w:marTop w:val="0"/>
          <w:marBottom w:val="0"/>
          <w:divBdr>
            <w:top w:val="none" w:sz="0" w:space="0" w:color="auto"/>
            <w:left w:val="none" w:sz="0" w:space="0" w:color="auto"/>
            <w:bottom w:val="none" w:sz="0" w:space="0" w:color="auto"/>
            <w:right w:val="none" w:sz="0" w:space="0" w:color="auto"/>
          </w:divBdr>
        </w:div>
        <w:div w:id="1076635284">
          <w:marLeft w:val="0"/>
          <w:marRight w:val="0"/>
          <w:marTop w:val="0"/>
          <w:marBottom w:val="0"/>
          <w:divBdr>
            <w:top w:val="none" w:sz="0" w:space="0" w:color="auto"/>
            <w:left w:val="none" w:sz="0" w:space="0" w:color="auto"/>
            <w:bottom w:val="none" w:sz="0" w:space="0" w:color="auto"/>
            <w:right w:val="none" w:sz="0" w:space="0" w:color="auto"/>
          </w:divBdr>
        </w:div>
        <w:div w:id="378407798">
          <w:marLeft w:val="0"/>
          <w:marRight w:val="0"/>
          <w:marTop w:val="0"/>
          <w:marBottom w:val="0"/>
          <w:divBdr>
            <w:top w:val="none" w:sz="0" w:space="0" w:color="auto"/>
            <w:left w:val="none" w:sz="0" w:space="0" w:color="auto"/>
            <w:bottom w:val="none" w:sz="0" w:space="0" w:color="auto"/>
            <w:right w:val="none" w:sz="0" w:space="0" w:color="auto"/>
          </w:divBdr>
        </w:div>
        <w:div w:id="1192961521">
          <w:marLeft w:val="0"/>
          <w:marRight w:val="0"/>
          <w:marTop w:val="0"/>
          <w:marBottom w:val="0"/>
          <w:divBdr>
            <w:top w:val="none" w:sz="0" w:space="0" w:color="auto"/>
            <w:left w:val="none" w:sz="0" w:space="0" w:color="auto"/>
            <w:bottom w:val="none" w:sz="0" w:space="0" w:color="auto"/>
            <w:right w:val="none" w:sz="0" w:space="0" w:color="auto"/>
          </w:divBdr>
        </w:div>
        <w:div w:id="380398042">
          <w:marLeft w:val="0"/>
          <w:marRight w:val="0"/>
          <w:marTop w:val="0"/>
          <w:marBottom w:val="0"/>
          <w:divBdr>
            <w:top w:val="none" w:sz="0" w:space="0" w:color="auto"/>
            <w:left w:val="none" w:sz="0" w:space="0" w:color="auto"/>
            <w:bottom w:val="none" w:sz="0" w:space="0" w:color="auto"/>
            <w:right w:val="none" w:sz="0" w:space="0" w:color="auto"/>
          </w:divBdr>
        </w:div>
        <w:div w:id="2086879151">
          <w:marLeft w:val="0"/>
          <w:marRight w:val="0"/>
          <w:marTop w:val="0"/>
          <w:marBottom w:val="0"/>
          <w:divBdr>
            <w:top w:val="none" w:sz="0" w:space="0" w:color="auto"/>
            <w:left w:val="none" w:sz="0" w:space="0" w:color="auto"/>
            <w:bottom w:val="none" w:sz="0" w:space="0" w:color="auto"/>
            <w:right w:val="none" w:sz="0" w:space="0" w:color="auto"/>
          </w:divBdr>
        </w:div>
        <w:div w:id="817965911">
          <w:marLeft w:val="0"/>
          <w:marRight w:val="0"/>
          <w:marTop w:val="0"/>
          <w:marBottom w:val="0"/>
          <w:divBdr>
            <w:top w:val="none" w:sz="0" w:space="0" w:color="auto"/>
            <w:left w:val="none" w:sz="0" w:space="0" w:color="auto"/>
            <w:bottom w:val="none" w:sz="0" w:space="0" w:color="auto"/>
            <w:right w:val="none" w:sz="0" w:space="0" w:color="auto"/>
          </w:divBdr>
        </w:div>
        <w:div w:id="1000696202">
          <w:marLeft w:val="0"/>
          <w:marRight w:val="0"/>
          <w:marTop w:val="0"/>
          <w:marBottom w:val="0"/>
          <w:divBdr>
            <w:top w:val="none" w:sz="0" w:space="0" w:color="auto"/>
            <w:left w:val="none" w:sz="0" w:space="0" w:color="auto"/>
            <w:bottom w:val="none" w:sz="0" w:space="0" w:color="auto"/>
            <w:right w:val="none" w:sz="0" w:space="0" w:color="auto"/>
          </w:divBdr>
        </w:div>
        <w:div w:id="1970747879">
          <w:marLeft w:val="0"/>
          <w:marRight w:val="0"/>
          <w:marTop w:val="0"/>
          <w:marBottom w:val="0"/>
          <w:divBdr>
            <w:top w:val="none" w:sz="0" w:space="0" w:color="auto"/>
            <w:left w:val="none" w:sz="0" w:space="0" w:color="auto"/>
            <w:bottom w:val="none" w:sz="0" w:space="0" w:color="auto"/>
            <w:right w:val="none" w:sz="0" w:space="0" w:color="auto"/>
          </w:divBdr>
        </w:div>
        <w:div w:id="1903054426">
          <w:marLeft w:val="0"/>
          <w:marRight w:val="0"/>
          <w:marTop w:val="0"/>
          <w:marBottom w:val="0"/>
          <w:divBdr>
            <w:top w:val="none" w:sz="0" w:space="0" w:color="auto"/>
            <w:left w:val="none" w:sz="0" w:space="0" w:color="auto"/>
            <w:bottom w:val="none" w:sz="0" w:space="0" w:color="auto"/>
            <w:right w:val="none" w:sz="0" w:space="0" w:color="auto"/>
          </w:divBdr>
        </w:div>
        <w:div w:id="1825781645">
          <w:marLeft w:val="0"/>
          <w:marRight w:val="0"/>
          <w:marTop w:val="0"/>
          <w:marBottom w:val="0"/>
          <w:divBdr>
            <w:top w:val="none" w:sz="0" w:space="0" w:color="auto"/>
            <w:left w:val="none" w:sz="0" w:space="0" w:color="auto"/>
            <w:bottom w:val="none" w:sz="0" w:space="0" w:color="auto"/>
            <w:right w:val="none" w:sz="0" w:space="0" w:color="auto"/>
          </w:divBdr>
        </w:div>
        <w:div w:id="917790458">
          <w:marLeft w:val="0"/>
          <w:marRight w:val="0"/>
          <w:marTop w:val="0"/>
          <w:marBottom w:val="0"/>
          <w:divBdr>
            <w:top w:val="none" w:sz="0" w:space="0" w:color="auto"/>
            <w:left w:val="none" w:sz="0" w:space="0" w:color="auto"/>
            <w:bottom w:val="none" w:sz="0" w:space="0" w:color="auto"/>
            <w:right w:val="none" w:sz="0" w:space="0" w:color="auto"/>
          </w:divBdr>
        </w:div>
        <w:div w:id="1004622948">
          <w:marLeft w:val="0"/>
          <w:marRight w:val="0"/>
          <w:marTop w:val="0"/>
          <w:marBottom w:val="0"/>
          <w:divBdr>
            <w:top w:val="none" w:sz="0" w:space="0" w:color="auto"/>
            <w:left w:val="none" w:sz="0" w:space="0" w:color="auto"/>
            <w:bottom w:val="none" w:sz="0" w:space="0" w:color="auto"/>
            <w:right w:val="none" w:sz="0" w:space="0" w:color="auto"/>
          </w:divBdr>
        </w:div>
        <w:div w:id="558906539">
          <w:marLeft w:val="0"/>
          <w:marRight w:val="0"/>
          <w:marTop w:val="0"/>
          <w:marBottom w:val="0"/>
          <w:divBdr>
            <w:top w:val="none" w:sz="0" w:space="0" w:color="auto"/>
            <w:left w:val="none" w:sz="0" w:space="0" w:color="auto"/>
            <w:bottom w:val="none" w:sz="0" w:space="0" w:color="auto"/>
            <w:right w:val="none" w:sz="0" w:space="0" w:color="auto"/>
          </w:divBdr>
        </w:div>
        <w:div w:id="150145358">
          <w:marLeft w:val="0"/>
          <w:marRight w:val="0"/>
          <w:marTop w:val="0"/>
          <w:marBottom w:val="0"/>
          <w:divBdr>
            <w:top w:val="none" w:sz="0" w:space="0" w:color="auto"/>
            <w:left w:val="none" w:sz="0" w:space="0" w:color="auto"/>
            <w:bottom w:val="none" w:sz="0" w:space="0" w:color="auto"/>
            <w:right w:val="none" w:sz="0" w:space="0" w:color="auto"/>
          </w:divBdr>
        </w:div>
        <w:div w:id="130949991">
          <w:marLeft w:val="0"/>
          <w:marRight w:val="0"/>
          <w:marTop w:val="0"/>
          <w:marBottom w:val="0"/>
          <w:divBdr>
            <w:top w:val="none" w:sz="0" w:space="0" w:color="auto"/>
            <w:left w:val="none" w:sz="0" w:space="0" w:color="auto"/>
            <w:bottom w:val="none" w:sz="0" w:space="0" w:color="auto"/>
            <w:right w:val="none" w:sz="0" w:space="0" w:color="auto"/>
          </w:divBdr>
        </w:div>
        <w:div w:id="938561052">
          <w:marLeft w:val="0"/>
          <w:marRight w:val="0"/>
          <w:marTop w:val="0"/>
          <w:marBottom w:val="0"/>
          <w:divBdr>
            <w:top w:val="none" w:sz="0" w:space="0" w:color="auto"/>
            <w:left w:val="none" w:sz="0" w:space="0" w:color="auto"/>
            <w:bottom w:val="none" w:sz="0" w:space="0" w:color="auto"/>
            <w:right w:val="none" w:sz="0" w:space="0" w:color="auto"/>
          </w:divBdr>
        </w:div>
        <w:div w:id="830801395">
          <w:marLeft w:val="0"/>
          <w:marRight w:val="0"/>
          <w:marTop w:val="0"/>
          <w:marBottom w:val="0"/>
          <w:divBdr>
            <w:top w:val="none" w:sz="0" w:space="0" w:color="auto"/>
            <w:left w:val="none" w:sz="0" w:space="0" w:color="auto"/>
            <w:bottom w:val="none" w:sz="0" w:space="0" w:color="auto"/>
            <w:right w:val="none" w:sz="0" w:space="0" w:color="auto"/>
          </w:divBdr>
        </w:div>
        <w:div w:id="1016691910">
          <w:marLeft w:val="0"/>
          <w:marRight w:val="0"/>
          <w:marTop w:val="0"/>
          <w:marBottom w:val="0"/>
          <w:divBdr>
            <w:top w:val="none" w:sz="0" w:space="0" w:color="auto"/>
            <w:left w:val="none" w:sz="0" w:space="0" w:color="auto"/>
            <w:bottom w:val="none" w:sz="0" w:space="0" w:color="auto"/>
            <w:right w:val="none" w:sz="0" w:space="0" w:color="auto"/>
          </w:divBdr>
        </w:div>
        <w:div w:id="229848086">
          <w:marLeft w:val="0"/>
          <w:marRight w:val="0"/>
          <w:marTop w:val="0"/>
          <w:marBottom w:val="0"/>
          <w:divBdr>
            <w:top w:val="none" w:sz="0" w:space="0" w:color="auto"/>
            <w:left w:val="none" w:sz="0" w:space="0" w:color="auto"/>
            <w:bottom w:val="none" w:sz="0" w:space="0" w:color="auto"/>
            <w:right w:val="none" w:sz="0" w:space="0" w:color="auto"/>
          </w:divBdr>
          <w:divsChild>
            <w:div w:id="1834877618">
              <w:marLeft w:val="0"/>
              <w:marRight w:val="0"/>
              <w:marTop w:val="0"/>
              <w:marBottom w:val="0"/>
              <w:divBdr>
                <w:top w:val="none" w:sz="0" w:space="0" w:color="auto"/>
                <w:left w:val="none" w:sz="0" w:space="0" w:color="auto"/>
                <w:bottom w:val="none" w:sz="0" w:space="0" w:color="auto"/>
                <w:right w:val="none" w:sz="0" w:space="0" w:color="auto"/>
              </w:divBdr>
            </w:div>
            <w:div w:id="1837069287">
              <w:marLeft w:val="0"/>
              <w:marRight w:val="0"/>
              <w:marTop w:val="0"/>
              <w:marBottom w:val="0"/>
              <w:divBdr>
                <w:top w:val="none" w:sz="0" w:space="0" w:color="auto"/>
                <w:left w:val="none" w:sz="0" w:space="0" w:color="auto"/>
                <w:bottom w:val="none" w:sz="0" w:space="0" w:color="auto"/>
                <w:right w:val="none" w:sz="0" w:space="0" w:color="auto"/>
              </w:divBdr>
            </w:div>
          </w:divsChild>
        </w:div>
        <w:div w:id="1197431476">
          <w:marLeft w:val="0"/>
          <w:marRight w:val="0"/>
          <w:marTop w:val="0"/>
          <w:marBottom w:val="0"/>
          <w:divBdr>
            <w:top w:val="none" w:sz="0" w:space="0" w:color="auto"/>
            <w:left w:val="none" w:sz="0" w:space="0" w:color="auto"/>
            <w:bottom w:val="none" w:sz="0" w:space="0" w:color="auto"/>
            <w:right w:val="none" w:sz="0" w:space="0" w:color="auto"/>
          </w:divBdr>
        </w:div>
        <w:div w:id="1437672889">
          <w:marLeft w:val="0"/>
          <w:marRight w:val="0"/>
          <w:marTop w:val="0"/>
          <w:marBottom w:val="0"/>
          <w:divBdr>
            <w:top w:val="none" w:sz="0" w:space="0" w:color="auto"/>
            <w:left w:val="none" w:sz="0" w:space="0" w:color="auto"/>
            <w:bottom w:val="none" w:sz="0" w:space="0" w:color="auto"/>
            <w:right w:val="none" w:sz="0" w:space="0" w:color="auto"/>
          </w:divBdr>
        </w:div>
        <w:div w:id="2081563277">
          <w:marLeft w:val="0"/>
          <w:marRight w:val="0"/>
          <w:marTop w:val="0"/>
          <w:marBottom w:val="0"/>
          <w:divBdr>
            <w:top w:val="none" w:sz="0" w:space="0" w:color="auto"/>
            <w:left w:val="none" w:sz="0" w:space="0" w:color="auto"/>
            <w:bottom w:val="none" w:sz="0" w:space="0" w:color="auto"/>
            <w:right w:val="none" w:sz="0" w:space="0" w:color="auto"/>
          </w:divBdr>
          <w:divsChild>
            <w:div w:id="750616550">
              <w:marLeft w:val="0"/>
              <w:marRight w:val="0"/>
              <w:marTop w:val="0"/>
              <w:marBottom w:val="0"/>
              <w:divBdr>
                <w:top w:val="none" w:sz="0" w:space="0" w:color="auto"/>
                <w:left w:val="none" w:sz="0" w:space="0" w:color="auto"/>
                <w:bottom w:val="none" w:sz="0" w:space="0" w:color="auto"/>
                <w:right w:val="none" w:sz="0" w:space="0" w:color="auto"/>
              </w:divBdr>
            </w:div>
            <w:div w:id="939340757">
              <w:marLeft w:val="0"/>
              <w:marRight w:val="0"/>
              <w:marTop w:val="0"/>
              <w:marBottom w:val="0"/>
              <w:divBdr>
                <w:top w:val="none" w:sz="0" w:space="0" w:color="auto"/>
                <w:left w:val="none" w:sz="0" w:space="0" w:color="auto"/>
                <w:bottom w:val="none" w:sz="0" w:space="0" w:color="auto"/>
                <w:right w:val="none" w:sz="0" w:space="0" w:color="auto"/>
              </w:divBdr>
            </w:div>
          </w:divsChild>
        </w:div>
        <w:div w:id="2056809619">
          <w:marLeft w:val="0"/>
          <w:marRight w:val="0"/>
          <w:marTop w:val="0"/>
          <w:marBottom w:val="0"/>
          <w:divBdr>
            <w:top w:val="none" w:sz="0" w:space="0" w:color="auto"/>
            <w:left w:val="none" w:sz="0" w:space="0" w:color="auto"/>
            <w:bottom w:val="none" w:sz="0" w:space="0" w:color="auto"/>
            <w:right w:val="none" w:sz="0" w:space="0" w:color="auto"/>
          </w:divBdr>
        </w:div>
        <w:div w:id="1949388699">
          <w:marLeft w:val="0"/>
          <w:marRight w:val="0"/>
          <w:marTop w:val="0"/>
          <w:marBottom w:val="0"/>
          <w:divBdr>
            <w:top w:val="none" w:sz="0" w:space="0" w:color="auto"/>
            <w:left w:val="none" w:sz="0" w:space="0" w:color="auto"/>
            <w:bottom w:val="none" w:sz="0" w:space="0" w:color="auto"/>
            <w:right w:val="none" w:sz="0" w:space="0" w:color="auto"/>
          </w:divBdr>
          <w:divsChild>
            <w:div w:id="2055930832">
              <w:marLeft w:val="0"/>
              <w:marRight w:val="0"/>
              <w:marTop w:val="0"/>
              <w:marBottom w:val="0"/>
              <w:divBdr>
                <w:top w:val="none" w:sz="0" w:space="0" w:color="auto"/>
                <w:left w:val="none" w:sz="0" w:space="0" w:color="auto"/>
                <w:bottom w:val="none" w:sz="0" w:space="0" w:color="auto"/>
                <w:right w:val="none" w:sz="0" w:space="0" w:color="auto"/>
              </w:divBdr>
            </w:div>
            <w:div w:id="1570191337">
              <w:marLeft w:val="0"/>
              <w:marRight w:val="0"/>
              <w:marTop w:val="0"/>
              <w:marBottom w:val="0"/>
              <w:divBdr>
                <w:top w:val="none" w:sz="0" w:space="0" w:color="auto"/>
                <w:left w:val="none" w:sz="0" w:space="0" w:color="auto"/>
                <w:bottom w:val="none" w:sz="0" w:space="0" w:color="auto"/>
                <w:right w:val="none" w:sz="0" w:space="0" w:color="auto"/>
              </w:divBdr>
            </w:div>
          </w:divsChild>
        </w:div>
        <w:div w:id="2107769817">
          <w:marLeft w:val="0"/>
          <w:marRight w:val="0"/>
          <w:marTop w:val="0"/>
          <w:marBottom w:val="0"/>
          <w:divBdr>
            <w:top w:val="none" w:sz="0" w:space="0" w:color="auto"/>
            <w:left w:val="none" w:sz="0" w:space="0" w:color="auto"/>
            <w:bottom w:val="none" w:sz="0" w:space="0" w:color="auto"/>
            <w:right w:val="none" w:sz="0" w:space="0" w:color="auto"/>
          </w:divBdr>
        </w:div>
        <w:div w:id="363483042">
          <w:marLeft w:val="0"/>
          <w:marRight w:val="0"/>
          <w:marTop w:val="0"/>
          <w:marBottom w:val="0"/>
          <w:divBdr>
            <w:top w:val="none" w:sz="0" w:space="0" w:color="auto"/>
            <w:left w:val="none" w:sz="0" w:space="0" w:color="auto"/>
            <w:bottom w:val="none" w:sz="0" w:space="0" w:color="auto"/>
            <w:right w:val="none" w:sz="0" w:space="0" w:color="auto"/>
          </w:divBdr>
        </w:div>
        <w:div w:id="553472167">
          <w:marLeft w:val="0"/>
          <w:marRight w:val="0"/>
          <w:marTop w:val="0"/>
          <w:marBottom w:val="0"/>
          <w:divBdr>
            <w:top w:val="none" w:sz="0" w:space="0" w:color="auto"/>
            <w:left w:val="none" w:sz="0" w:space="0" w:color="auto"/>
            <w:bottom w:val="none" w:sz="0" w:space="0" w:color="auto"/>
            <w:right w:val="none" w:sz="0" w:space="0" w:color="auto"/>
          </w:divBdr>
        </w:div>
        <w:div w:id="942028229">
          <w:marLeft w:val="0"/>
          <w:marRight w:val="0"/>
          <w:marTop w:val="0"/>
          <w:marBottom w:val="0"/>
          <w:divBdr>
            <w:top w:val="none" w:sz="0" w:space="0" w:color="auto"/>
            <w:left w:val="none" w:sz="0" w:space="0" w:color="auto"/>
            <w:bottom w:val="none" w:sz="0" w:space="0" w:color="auto"/>
            <w:right w:val="none" w:sz="0" w:space="0" w:color="auto"/>
          </w:divBdr>
        </w:div>
        <w:div w:id="1918051842">
          <w:marLeft w:val="0"/>
          <w:marRight w:val="0"/>
          <w:marTop w:val="0"/>
          <w:marBottom w:val="0"/>
          <w:divBdr>
            <w:top w:val="none" w:sz="0" w:space="0" w:color="auto"/>
            <w:left w:val="none" w:sz="0" w:space="0" w:color="auto"/>
            <w:bottom w:val="none" w:sz="0" w:space="0" w:color="auto"/>
            <w:right w:val="none" w:sz="0" w:space="0" w:color="auto"/>
          </w:divBdr>
          <w:divsChild>
            <w:div w:id="1871648637">
              <w:marLeft w:val="0"/>
              <w:marRight w:val="0"/>
              <w:marTop w:val="0"/>
              <w:marBottom w:val="0"/>
              <w:divBdr>
                <w:top w:val="none" w:sz="0" w:space="0" w:color="auto"/>
                <w:left w:val="none" w:sz="0" w:space="0" w:color="auto"/>
                <w:bottom w:val="none" w:sz="0" w:space="0" w:color="auto"/>
                <w:right w:val="none" w:sz="0" w:space="0" w:color="auto"/>
              </w:divBdr>
            </w:div>
            <w:div w:id="900022486">
              <w:marLeft w:val="0"/>
              <w:marRight w:val="0"/>
              <w:marTop w:val="0"/>
              <w:marBottom w:val="0"/>
              <w:divBdr>
                <w:top w:val="none" w:sz="0" w:space="0" w:color="auto"/>
                <w:left w:val="none" w:sz="0" w:space="0" w:color="auto"/>
                <w:bottom w:val="none" w:sz="0" w:space="0" w:color="auto"/>
                <w:right w:val="none" w:sz="0" w:space="0" w:color="auto"/>
              </w:divBdr>
            </w:div>
          </w:divsChild>
        </w:div>
        <w:div w:id="1003705359">
          <w:marLeft w:val="0"/>
          <w:marRight w:val="0"/>
          <w:marTop w:val="0"/>
          <w:marBottom w:val="0"/>
          <w:divBdr>
            <w:top w:val="none" w:sz="0" w:space="0" w:color="auto"/>
            <w:left w:val="none" w:sz="0" w:space="0" w:color="auto"/>
            <w:bottom w:val="none" w:sz="0" w:space="0" w:color="auto"/>
            <w:right w:val="none" w:sz="0" w:space="0" w:color="auto"/>
          </w:divBdr>
        </w:div>
        <w:div w:id="1792284232">
          <w:marLeft w:val="0"/>
          <w:marRight w:val="0"/>
          <w:marTop w:val="0"/>
          <w:marBottom w:val="0"/>
          <w:divBdr>
            <w:top w:val="none" w:sz="0" w:space="0" w:color="auto"/>
            <w:left w:val="none" w:sz="0" w:space="0" w:color="auto"/>
            <w:bottom w:val="none" w:sz="0" w:space="0" w:color="auto"/>
            <w:right w:val="none" w:sz="0" w:space="0" w:color="auto"/>
          </w:divBdr>
        </w:div>
        <w:div w:id="1196195324">
          <w:marLeft w:val="0"/>
          <w:marRight w:val="0"/>
          <w:marTop w:val="0"/>
          <w:marBottom w:val="0"/>
          <w:divBdr>
            <w:top w:val="none" w:sz="0" w:space="0" w:color="auto"/>
            <w:left w:val="none" w:sz="0" w:space="0" w:color="auto"/>
            <w:bottom w:val="none" w:sz="0" w:space="0" w:color="auto"/>
            <w:right w:val="none" w:sz="0" w:space="0" w:color="auto"/>
          </w:divBdr>
        </w:div>
        <w:div w:id="1519857203">
          <w:marLeft w:val="0"/>
          <w:marRight w:val="0"/>
          <w:marTop w:val="0"/>
          <w:marBottom w:val="0"/>
          <w:divBdr>
            <w:top w:val="none" w:sz="0" w:space="0" w:color="auto"/>
            <w:left w:val="none" w:sz="0" w:space="0" w:color="auto"/>
            <w:bottom w:val="none" w:sz="0" w:space="0" w:color="auto"/>
            <w:right w:val="none" w:sz="0" w:space="0" w:color="auto"/>
          </w:divBdr>
        </w:div>
        <w:div w:id="1767533804">
          <w:marLeft w:val="0"/>
          <w:marRight w:val="0"/>
          <w:marTop w:val="0"/>
          <w:marBottom w:val="0"/>
          <w:divBdr>
            <w:top w:val="none" w:sz="0" w:space="0" w:color="auto"/>
            <w:left w:val="none" w:sz="0" w:space="0" w:color="auto"/>
            <w:bottom w:val="none" w:sz="0" w:space="0" w:color="auto"/>
            <w:right w:val="none" w:sz="0" w:space="0" w:color="auto"/>
          </w:divBdr>
        </w:div>
        <w:div w:id="1326855685">
          <w:marLeft w:val="0"/>
          <w:marRight w:val="0"/>
          <w:marTop w:val="0"/>
          <w:marBottom w:val="0"/>
          <w:divBdr>
            <w:top w:val="none" w:sz="0" w:space="0" w:color="auto"/>
            <w:left w:val="none" w:sz="0" w:space="0" w:color="auto"/>
            <w:bottom w:val="none" w:sz="0" w:space="0" w:color="auto"/>
            <w:right w:val="none" w:sz="0" w:space="0" w:color="auto"/>
          </w:divBdr>
        </w:div>
      </w:divsChild>
    </w:div>
    <w:div w:id="1934510578">
      <w:bodyDiv w:val="1"/>
      <w:marLeft w:val="0"/>
      <w:marRight w:val="0"/>
      <w:marTop w:val="0"/>
      <w:marBottom w:val="0"/>
      <w:divBdr>
        <w:top w:val="none" w:sz="0" w:space="0" w:color="auto"/>
        <w:left w:val="none" w:sz="0" w:space="0" w:color="auto"/>
        <w:bottom w:val="none" w:sz="0" w:space="0" w:color="auto"/>
        <w:right w:val="none" w:sz="0" w:space="0" w:color="auto"/>
      </w:divBdr>
    </w:div>
    <w:div w:id="1986278712">
      <w:bodyDiv w:val="1"/>
      <w:marLeft w:val="0"/>
      <w:marRight w:val="0"/>
      <w:marTop w:val="0"/>
      <w:marBottom w:val="0"/>
      <w:divBdr>
        <w:top w:val="none" w:sz="0" w:space="0" w:color="auto"/>
        <w:left w:val="none" w:sz="0" w:space="0" w:color="auto"/>
        <w:bottom w:val="none" w:sz="0" w:space="0" w:color="auto"/>
        <w:right w:val="none" w:sz="0" w:space="0" w:color="auto"/>
      </w:divBdr>
    </w:div>
    <w:div w:id="2056200835">
      <w:bodyDiv w:val="1"/>
      <w:marLeft w:val="0"/>
      <w:marRight w:val="0"/>
      <w:marTop w:val="0"/>
      <w:marBottom w:val="0"/>
      <w:divBdr>
        <w:top w:val="none" w:sz="0" w:space="0" w:color="auto"/>
        <w:left w:val="none" w:sz="0" w:space="0" w:color="auto"/>
        <w:bottom w:val="none" w:sz="0" w:space="0" w:color="auto"/>
        <w:right w:val="none" w:sz="0" w:space="0" w:color="auto"/>
      </w:divBdr>
    </w:div>
    <w:div w:id="2086368011">
      <w:bodyDiv w:val="1"/>
      <w:marLeft w:val="0"/>
      <w:marRight w:val="0"/>
      <w:marTop w:val="0"/>
      <w:marBottom w:val="0"/>
      <w:divBdr>
        <w:top w:val="none" w:sz="0" w:space="0" w:color="auto"/>
        <w:left w:val="none" w:sz="0" w:space="0" w:color="auto"/>
        <w:bottom w:val="none" w:sz="0" w:space="0" w:color="auto"/>
        <w:right w:val="none" w:sz="0" w:space="0" w:color="auto"/>
      </w:divBdr>
    </w:div>
    <w:div w:id="2096703140">
      <w:bodyDiv w:val="1"/>
      <w:marLeft w:val="0"/>
      <w:marRight w:val="0"/>
      <w:marTop w:val="0"/>
      <w:marBottom w:val="0"/>
      <w:divBdr>
        <w:top w:val="none" w:sz="0" w:space="0" w:color="auto"/>
        <w:left w:val="none" w:sz="0" w:space="0" w:color="auto"/>
        <w:bottom w:val="none" w:sz="0" w:space="0" w:color="auto"/>
        <w:right w:val="none" w:sz="0" w:space="0" w:color="auto"/>
      </w:divBdr>
      <w:divsChild>
        <w:div w:id="1397317402">
          <w:marLeft w:val="0"/>
          <w:marRight w:val="0"/>
          <w:marTop w:val="0"/>
          <w:marBottom w:val="0"/>
          <w:divBdr>
            <w:top w:val="none" w:sz="0" w:space="0" w:color="auto"/>
            <w:left w:val="none" w:sz="0" w:space="0" w:color="auto"/>
            <w:bottom w:val="none" w:sz="0" w:space="0" w:color="auto"/>
            <w:right w:val="none" w:sz="0" w:space="0" w:color="auto"/>
          </w:divBdr>
        </w:div>
        <w:div w:id="172762095">
          <w:marLeft w:val="0"/>
          <w:marRight w:val="0"/>
          <w:marTop w:val="0"/>
          <w:marBottom w:val="0"/>
          <w:divBdr>
            <w:top w:val="none" w:sz="0" w:space="0" w:color="auto"/>
            <w:left w:val="none" w:sz="0" w:space="0" w:color="auto"/>
            <w:bottom w:val="none" w:sz="0" w:space="0" w:color="auto"/>
            <w:right w:val="none" w:sz="0" w:space="0" w:color="auto"/>
          </w:divBdr>
        </w:div>
        <w:div w:id="429201459">
          <w:marLeft w:val="0"/>
          <w:marRight w:val="0"/>
          <w:marTop w:val="0"/>
          <w:marBottom w:val="0"/>
          <w:divBdr>
            <w:top w:val="none" w:sz="0" w:space="0" w:color="auto"/>
            <w:left w:val="none" w:sz="0" w:space="0" w:color="auto"/>
            <w:bottom w:val="none" w:sz="0" w:space="0" w:color="auto"/>
            <w:right w:val="none" w:sz="0" w:space="0" w:color="auto"/>
          </w:divBdr>
        </w:div>
        <w:div w:id="1912814525">
          <w:marLeft w:val="0"/>
          <w:marRight w:val="0"/>
          <w:marTop w:val="0"/>
          <w:marBottom w:val="0"/>
          <w:divBdr>
            <w:top w:val="none" w:sz="0" w:space="0" w:color="auto"/>
            <w:left w:val="none" w:sz="0" w:space="0" w:color="auto"/>
            <w:bottom w:val="none" w:sz="0" w:space="0" w:color="auto"/>
            <w:right w:val="none" w:sz="0" w:space="0" w:color="auto"/>
          </w:divBdr>
        </w:div>
        <w:div w:id="1468469900">
          <w:marLeft w:val="0"/>
          <w:marRight w:val="0"/>
          <w:marTop w:val="0"/>
          <w:marBottom w:val="0"/>
          <w:divBdr>
            <w:top w:val="none" w:sz="0" w:space="0" w:color="auto"/>
            <w:left w:val="none" w:sz="0" w:space="0" w:color="auto"/>
            <w:bottom w:val="none" w:sz="0" w:space="0" w:color="auto"/>
            <w:right w:val="none" w:sz="0" w:space="0" w:color="auto"/>
          </w:divBdr>
        </w:div>
        <w:div w:id="537662264">
          <w:marLeft w:val="0"/>
          <w:marRight w:val="0"/>
          <w:marTop w:val="0"/>
          <w:marBottom w:val="0"/>
          <w:divBdr>
            <w:top w:val="none" w:sz="0" w:space="0" w:color="auto"/>
            <w:left w:val="none" w:sz="0" w:space="0" w:color="auto"/>
            <w:bottom w:val="none" w:sz="0" w:space="0" w:color="auto"/>
            <w:right w:val="none" w:sz="0" w:space="0" w:color="auto"/>
          </w:divBdr>
        </w:div>
        <w:div w:id="1667510887">
          <w:marLeft w:val="0"/>
          <w:marRight w:val="0"/>
          <w:marTop w:val="0"/>
          <w:marBottom w:val="0"/>
          <w:divBdr>
            <w:top w:val="none" w:sz="0" w:space="0" w:color="auto"/>
            <w:left w:val="none" w:sz="0" w:space="0" w:color="auto"/>
            <w:bottom w:val="none" w:sz="0" w:space="0" w:color="auto"/>
            <w:right w:val="none" w:sz="0" w:space="0" w:color="auto"/>
          </w:divBdr>
        </w:div>
        <w:div w:id="1062094394">
          <w:marLeft w:val="0"/>
          <w:marRight w:val="0"/>
          <w:marTop w:val="0"/>
          <w:marBottom w:val="0"/>
          <w:divBdr>
            <w:top w:val="none" w:sz="0" w:space="0" w:color="auto"/>
            <w:left w:val="none" w:sz="0" w:space="0" w:color="auto"/>
            <w:bottom w:val="none" w:sz="0" w:space="0" w:color="auto"/>
            <w:right w:val="none" w:sz="0" w:space="0" w:color="auto"/>
          </w:divBdr>
        </w:div>
        <w:div w:id="652107440">
          <w:marLeft w:val="0"/>
          <w:marRight w:val="0"/>
          <w:marTop w:val="0"/>
          <w:marBottom w:val="0"/>
          <w:divBdr>
            <w:top w:val="none" w:sz="0" w:space="0" w:color="auto"/>
            <w:left w:val="none" w:sz="0" w:space="0" w:color="auto"/>
            <w:bottom w:val="none" w:sz="0" w:space="0" w:color="auto"/>
            <w:right w:val="none" w:sz="0" w:space="0" w:color="auto"/>
          </w:divBdr>
          <w:divsChild>
            <w:div w:id="1219197330">
              <w:marLeft w:val="0"/>
              <w:marRight w:val="0"/>
              <w:marTop w:val="0"/>
              <w:marBottom w:val="0"/>
              <w:divBdr>
                <w:top w:val="none" w:sz="0" w:space="0" w:color="auto"/>
                <w:left w:val="none" w:sz="0" w:space="0" w:color="auto"/>
                <w:bottom w:val="none" w:sz="0" w:space="0" w:color="auto"/>
                <w:right w:val="none" w:sz="0" w:space="0" w:color="auto"/>
              </w:divBdr>
            </w:div>
            <w:div w:id="70667727">
              <w:marLeft w:val="0"/>
              <w:marRight w:val="0"/>
              <w:marTop w:val="0"/>
              <w:marBottom w:val="0"/>
              <w:divBdr>
                <w:top w:val="none" w:sz="0" w:space="0" w:color="auto"/>
                <w:left w:val="none" w:sz="0" w:space="0" w:color="auto"/>
                <w:bottom w:val="none" w:sz="0" w:space="0" w:color="auto"/>
                <w:right w:val="none" w:sz="0" w:space="0" w:color="auto"/>
              </w:divBdr>
            </w:div>
          </w:divsChild>
        </w:div>
        <w:div w:id="530413316">
          <w:marLeft w:val="0"/>
          <w:marRight w:val="0"/>
          <w:marTop w:val="0"/>
          <w:marBottom w:val="0"/>
          <w:divBdr>
            <w:top w:val="none" w:sz="0" w:space="0" w:color="auto"/>
            <w:left w:val="none" w:sz="0" w:space="0" w:color="auto"/>
            <w:bottom w:val="none" w:sz="0" w:space="0" w:color="auto"/>
            <w:right w:val="none" w:sz="0" w:space="0" w:color="auto"/>
          </w:divBdr>
        </w:div>
        <w:div w:id="917255206">
          <w:marLeft w:val="0"/>
          <w:marRight w:val="0"/>
          <w:marTop w:val="0"/>
          <w:marBottom w:val="0"/>
          <w:divBdr>
            <w:top w:val="none" w:sz="0" w:space="0" w:color="auto"/>
            <w:left w:val="none" w:sz="0" w:space="0" w:color="auto"/>
            <w:bottom w:val="none" w:sz="0" w:space="0" w:color="auto"/>
            <w:right w:val="none" w:sz="0" w:space="0" w:color="auto"/>
          </w:divBdr>
          <w:divsChild>
            <w:div w:id="33121247">
              <w:marLeft w:val="0"/>
              <w:marRight w:val="0"/>
              <w:marTop w:val="0"/>
              <w:marBottom w:val="0"/>
              <w:divBdr>
                <w:top w:val="none" w:sz="0" w:space="0" w:color="auto"/>
                <w:left w:val="none" w:sz="0" w:space="0" w:color="auto"/>
                <w:bottom w:val="none" w:sz="0" w:space="0" w:color="auto"/>
                <w:right w:val="none" w:sz="0" w:space="0" w:color="auto"/>
              </w:divBdr>
            </w:div>
            <w:div w:id="433940979">
              <w:marLeft w:val="0"/>
              <w:marRight w:val="0"/>
              <w:marTop w:val="0"/>
              <w:marBottom w:val="0"/>
              <w:divBdr>
                <w:top w:val="none" w:sz="0" w:space="0" w:color="auto"/>
                <w:left w:val="none" w:sz="0" w:space="0" w:color="auto"/>
                <w:bottom w:val="none" w:sz="0" w:space="0" w:color="auto"/>
                <w:right w:val="none" w:sz="0" w:space="0" w:color="auto"/>
              </w:divBdr>
            </w:div>
          </w:divsChild>
        </w:div>
        <w:div w:id="562569133">
          <w:marLeft w:val="0"/>
          <w:marRight w:val="0"/>
          <w:marTop w:val="0"/>
          <w:marBottom w:val="0"/>
          <w:divBdr>
            <w:top w:val="none" w:sz="0" w:space="0" w:color="auto"/>
            <w:left w:val="none" w:sz="0" w:space="0" w:color="auto"/>
            <w:bottom w:val="none" w:sz="0" w:space="0" w:color="auto"/>
            <w:right w:val="none" w:sz="0" w:space="0" w:color="auto"/>
          </w:divBdr>
        </w:div>
        <w:div w:id="1400054488">
          <w:marLeft w:val="0"/>
          <w:marRight w:val="0"/>
          <w:marTop w:val="0"/>
          <w:marBottom w:val="0"/>
          <w:divBdr>
            <w:top w:val="none" w:sz="0" w:space="0" w:color="auto"/>
            <w:left w:val="none" w:sz="0" w:space="0" w:color="auto"/>
            <w:bottom w:val="none" w:sz="0" w:space="0" w:color="auto"/>
            <w:right w:val="none" w:sz="0" w:space="0" w:color="auto"/>
          </w:divBdr>
        </w:div>
        <w:div w:id="1236282380">
          <w:marLeft w:val="0"/>
          <w:marRight w:val="0"/>
          <w:marTop w:val="0"/>
          <w:marBottom w:val="0"/>
          <w:divBdr>
            <w:top w:val="none" w:sz="0" w:space="0" w:color="auto"/>
            <w:left w:val="none" w:sz="0" w:space="0" w:color="auto"/>
            <w:bottom w:val="none" w:sz="0" w:space="0" w:color="auto"/>
            <w:right w:val="none" w:sz="0" w:space="0" w:color="auto"/>
          </w:divBdr>
        </w:div>
        <w:div w:id="1376278106">
          <w:marLeft w:val="0"/>
          <w:marRight w:val="0"/>
          <w:marTop w:val="0"/>
          <w:marBottom w:val="0"/>
          <w:divBdr>
            <w:top w:val="none" w:sz="0" w:space="0" w:color="auto"/>
            <w:left w:val="none" w:sz="0" w:space="0" w:color="auto"/>
            <w:bottom w:val="none" w:sz="0" w:space="0" w:color="auto"/>
            <w:right w:val="none" w:sz="0" w:space="0" w:color="auto"/>
          </w:divBdr>
          <w:divsChild>
            <w:div w:id="1481727050">
              <w:marLeft w:val="0"/>
              <w:marRight w:val="0"/>
              <w:marTop w:val="0"/>
              <w:marBottom w:val="0"/>
              <w:divBdr>
                <w:top w:val="none" w:sz="0" w:space="0" w:color="auto"/>
                <w:left w:val="none" w:sz="0" w:space="0" w:color="auto"/>
                <w:bottom w:val="none" w:sz="0" w:space="0" w:color="auto"/>
                <w:right w:val="none" w:sz="0" w:space="0" w:color="auto"/>
              </w:divBdr>
            </w:div>
            <w:div w:id="655571327">
              <w:marLeft w:val="0"/>
              <w:marRight w:val="0"/>
              <w:marTop w:val="0"/>
              <w:marBottom w:val="0"/>
              <w:divBdr>
                <w:top w:val="none" w:sz="0" w:space="0" w:color="auto"/>
                <w:left w:val="none" w:sz="0" w:space="0" w:color="auto"/>
                <w:bottom w:val="none" w:sz="0" w:space="0" w:color="auto"/>
                <w:right w:val="none" w:sz="0" w:space="0" w:color="auto"/>
              </w:divBdr>
            </w:div>
          </w:divsChild>
        </w:div>
        <w:div w:id="1422022225">
          <w:marLeft w:val="0"/>
          <w:marRight w:val="0"/>
          <w:marTop w:val="0"/>
          <w:marBottom w:val="0"/>
          <w:divBdr>
            <w:top w:val="none" w:sz="0" w:space="0" w:color="auto"/>
            <w:left w:val="none" w:sz="0" w:space="0" w:color="auto"/>
            <w:bottom w:val="none" w:sz="0" w:space="0" w:color="auto"/>
            <w:right w:val="none" w:sz="0" w:space="0" w:color="auto"/>
          </w:divBdr>
        </w:div>
        <w:div w:id="188303181">
          <w:marLeft w:val="0"/>
          <w:marRight w:val="0"/>
          <w:marTop w:val="0"/>
          <w:marBottom w:val="0"/>
          <w:divBdr>
            <w:top w:val="none" w:sz="0" w:space="0" w:color="auto"/>
            <w:left w:val="none" w:sz="0" w:space="0" w:color="auto"/>
            <w:bottom w:val="none" w:sz="0" w:space="0" w:color="auto"/>
            <w:right w:val="none" w:sz="0" w:space="0" w:color="auto"/>
          </w:divBdr>
        </w:div>
        <w:div w:id="1832090279">
          <w:marLeft w:val="0"/>
          <w:marRight w:val="0"/>
          <w:marTop w:val="0"/>
          <w:marBottom w:val="0"/>
          <w:divBdr>
            <w:top w:val="none" w:sz="0" w:space="0" w:color="auto"/>
            <w:left w:val="none" w:sz="0" w:space="0" w:color="auto"/>
            <w:bottom w:val="none" w:sz="0" w:space="0" w:color="auto"/>
            <w:right w:val="none" w:sz="0" w:space="0" w:color="auto"/>
          </w:divBdr>
        </w:div>
        <w:div w:id="2085832423">
          <w:marLeft w:val="0"/>
          <w:marRight w:val="0"/>
          <w:marTop w:val="0"/>
          <w:marBottom w:val="0"/>
          <w:divBdr>
            <w:top w:val="none" w:sz="0" w:space="0" w:color="auto"/>
            <w:left w:val="none" w:sz="0" w:space="0" w:color="auto"/>
            <w:bottom w:val="none" w:sz="0" w:space="0" w:color="auto"/>
            <w:right w:val="none" w:sz="0" w:space="0" w:color="auto"/>
          </w:divBdr>
        </w:div>
        <w:div w:id="717780194">
          <w:marLeft w:val="0"/>
          <w:marRight w:val="0"/>
          <w:marTop w:val="0"/>
          <w:marBottom w:val="0"/>
          <w:divBdr>
            <w:top w:val="none" w:sz="0" w:space="0" w:color="auto"/>
            <w:left w:val="none" w:sz="0" w:space="0" w:color="auto"/>
            <w:bottom w:val="none" w:sz="0" w:space="0" w:color="auto"/>
            <w:right w:val="none" w:sz="0" w:space="0" w:color="auto"/>
          </w:divBdr>
        </w:div>
        <w:div w:id="900138960">
          <w:marLeft w:val="0"/>
          <w:marRight w:val="0"/>
          <w:marTop w:val="0"/>
          <w:marBottom w:val="0"/>
          <w:divBdr>
            <w:top w:val="none" w:sz="0" w:space="0" w:color="auto"/>
            <w:left w:val="none" w:sz="0" w:space="0" w:color="auto"/>
            <w:bottom w:val="none" w:sz="0" w:space="0" w:color="auto"/>
            <w:right w:val="none" w:sz="0" w:space="0" w:color="auto"/>
          </w:divBdr>
        </w:div>
        <w:div w:id="887647651">
          <w:marLeft w:val="0"/>
          <w:marRight w:val="0"/>
          <w:marTop w:val="0"/>
          <w:marBottom w:val="0"/>
          <w:divBdr>
            <w:top w:val="none" w:sz="0" w:space="0" w:color="auto"/>
            <w:left w:val="none" w:sz="0" w:space="0" w:color="auto"/>
            <w:bottom w:val="none" w:sz="0" w:space="0" w:color="auto"/>
            <w:right w:val="none" w:sz="0" w:space="0" w:color="auto"/>
          </w:divBdr>
        </w:div>
        <w:div w:id="509226071">
          <w:marLeft w:val="0"/>
          <w:marRight w:val="0"/>
          <w:marTop w:val="0"/>
          <w:marBottom w:val="0"/>
          <w:divBdr>
            <w:top w:val="none" w:sz="0" w:space="0" w:color="auto"/>
            <w:left w:val="none" w:sz="0" w:space="0" w:color="auto"/>
            <w:bottom w:val="none" w:sz="0" w:space="0" w:color="auto"/>
            <w:right w:val="none" w:sz="0" w:space="0" w:color="auto"/>
          </w:divBdr>
        </w:div>
        <w:div w:id="61878181">
          <w:marLeft w:val="0"/>
          <w:marRight w:val="0"/>
          <w:marTop w:val="0"/>
          <w:marBottom w:val="0"/>
          <w:divBdr>
            <w:top w:val="none" w:sz="0" w:space="0" w:color="auto"/>
            <w:left w:val="none" w:sz="0" w:space="0" w:color="auto"/>
            <w:bottom w:val="none" w:sz="0" w:space="0" w:color="auto"/>
            <w:right w:val="none" w:sz="0" w:space="0" w:color="auto"/>
          </w:divBdr>
          <w:divsChild>
            <w:div w:id="377095129">
              <w:marLeft w:val="0"/>
              <w:marRight w:val="0"/>
              <w:marTop w:val="0"/>
              <w:marBottom w:val="0"/>
              <w:divBdr>
                <w:top w:val="none" w:sz="0" w:space="0" w:color="auto"/>
                <w:left w:val="none" w:sz="0" w:space="0" w:color="auto"/>
                <w:bottom w:val="none" w:sz="0" w:space="0" w:color="auto"/>
                <w:right w:val="none" w:sz="0" w:space="0" w:color="auto"/>
              </w:divBdr>
            </w:div>
            <w:div w:id="361249129">
              <w:marLeft w:val="0"/>
              <w:marRight w:val="0"/>
              <w:marTop w:val="0"/>
              <w:marBottom w:val="0"/>
              <w:divBdr>
                <w:top w:val="none" w:sz="0" w:space="0" w:color="auto"/>
                <w:left w:val="none" w:sz="0" w:space="0" w:color="auto"/>
                <w:bottom w:val="none" w:sz="0" w:space="0" w:color="auto"/>
                <w:right w:val="none" w:sz="0" w:space="0" w:color="auto"/>
              </w:divBdr>
            </w:div>
          </w:divsChild>
        </w:div>
        <w:div w:id="1822770837">
          <w:marLeft w:val="0"/>
          <w:marRight w:val="0"/>
          <w:marTop w:val="0"/>
          <w:marBottom w:val="0"/>
          <w:divBdr>
            <w:top w:val="none" w:sz="0" w:space="0" w:color="auto"/>
            <w:left w:val="none" w:sz="0" w:space="0" w:color="auto"/>
            <w:bottom w:val="none" w:sz="0" w:space="0" w:color="auto"/>
            <w:right w:val="none" w:sz="0" w:space="0" w:color="auto"/>
          </w:divBdr>
        </w:div>
        <w:div w:id="1509444884">
          <w:marLeft w:val="0"/>
          <w:marRight w:val="0"/>
          <w:marTop w:val="0"/>
          <w:marBottom w:val="0"/>
          <w:divBdr>
            <w:top w:val="none" w:sz="0" w:space="0" w:color="auto"/>
            <w:left w:val="none" w:sz="0" w:space="0" w:color="auto"/>
            <w:bottom w:val="none" w:sz="0" w:space="0" w:color="auto"/>
            <w:right w:val="none" w:sz="0" w:space="0" w:color="auto"/>
          </w:divBdr>
        </w:div>
        <w:div w:id="381638732">
          <w:marLeft w:val="0"/>
          <w:marRight w:val="0"/>
          <w:marTop w:val="0"/>
          <w:marBottom w:val="0"/>
          <w:divBdr>
            <w:top w:val="none" w:sz="0" w:space="0" w:color="auto"/>
            <w:left w:val="none" w:sz="0" w:space="0" w:color="auto"/>
            <w:bottom w:val="none" w:sz="0" w:space="0" w:color="auto"/>
            <w:right w:val="none" w:sz="0" w:space="0" w:color="auto"/>
          </w:divBdr>
        </w:div>
        <w:div w:id="168645173">
          <w:marLeft w:val="0"/>
          <w:marRight w:val="0"/>
          <w:marTop w:val="0"/>
          <w:marBottom w:val="0"/>
          <w:divBdr>
            <w:top w:val="none" w:sz="0" w:space="0" w:color="auto"/>
            <w:left w:val="none" w:sz="0" w:space="0" w:color="auto"/>
            <w:bottom w:val="none" w:sz="0" w:space="0" w:color="auto"/>
            <w:right w:val="none" w:sz="0" w:space="0" w:color="auto"/>
          </w:divBdr>
        </w:div>
        <w:div w:id="1269587113">
          <w:marLeft w:val="0"/>
          <w:marRight w:val="0"/>
          <w:marTop w:val="0"/>
          <w:marBottom w:val="0"/>
          <w:divBdr>
            <w:top w:val="none" w:sz="0" w:space="0" w:color="auto"/>
            <w:left w:val="none" w:sz="0" w:space="0" w:color="auto"/>
            <w:bottom w:val="none" w:sz="0" w:space="0" w:color="auto"/>
            <w:right w:val="none" w:sz="0" w:space="0" w:color="auto"/>
          </w:divBdr>
        </w:div>
        <w:div w:id="1721398144">
          <w:marLeft w:val="0"/>
          <w:marRight w:val="0"/>
          <w:marTop w:val="0"/>
          <w:marBottom w:val="0"/>
          <w:divBdr>
            <w:top w:val="none" w:sz="0" w:space="0" w:color="auto"/>
            <w:left w:val="none" w:sz="0" w:space="0" w:color="auto"/>
            <w:bottom w:val="none" w:sz="0" w:space="0" w:color="auto"/>
            <w:right w:val="none" w:sz="0" w:space="0" w:color="auto"/>
          </w:divBdr>
        </w:div>
        <w:div w:id="833183573">
          <w:marLeft w:val="0"/>
          <w:marRight w:val="0"/>
          <w:marTop w:val="0"/>
          <w:marBottom w:val="0"/>
          <w:divBdr>
            <w:top w:val="none" w:sz="0" w:space="0" w:color="auto"/>
            <w:left w:val="none" w:sz="0" w:space="0" w:color="auto"/>
            <w:bottom w:val="none" w:sz="0" w:space="0" w:color="auto"/>
            <w:right w:val="none" w:sz="0" w:space="0" w:color="auto"/>
          </w:divBdr>
        </w:div>
        <w:div w:id="1662149227">
          <w:marLeft w:val="0"/>
          <w:marRight w:val="0"/>
          <w:marTop w:val="0"/>
          <w:marBottom w:val="0"/>
          <w:divBdr>
            <w:top w:val="none" w:sz="0" w:space="0" w:color="auto"/>
            <w:left w:val="none" w:sz="0" w:space="0" w:color="auto"/>
            <w:bottom w:val="none" w:sz="0" w:space="0" w:color="auto"/>
            <w:right w:val="none" w:sz="0" w:space="0" w:color="auto"/>
          </w:divBdr>
        </w:div>
        <w:div w:id="1149320080">
          <w:marLeft w:val="0"/>
          <w:marRight w:val="0"/>
          <w:marTop w:val="0"/>
          <w:marBottom w:val="0"/>
          <w:divBdr>
            <w:top w:val="none" w:sz="0" w:space="0" w:color="auto"/>
            <w:left w:val="none" w:sz="0" w:space="0" w:color="auto"/>
            <w:bottom w:val="none" w:sz="0" w:space="0" w:color="auto"/>
            <w:right w:val="none" w:sz="0" w:space="0" w:color="auto"/>
          </w:divBdr>
        </w:div>
        <w:div w:id="426923298">
          <w:marLeft w:val="0"/>
          <w:marRight w:val="0"/>
          <w:marTop w:val="0"/>
          <w:marBottom w:val="0"/>
          <w:divBdr>
            <w:top w:val="none" w:sz="0" w:space="0" w:color="auto"/>
            <w:left w:val="none" w:sz="0" w:space="0" w:color="auto"/>
            <w:bottom w:val="none" w:sz="0" w:space="0" w:color="auto"/>
            <w:right w:val="none" w:sz="0" w:space="0" w:color="auto"/>
          </w:divBdr>
        </w:div>
        <w:div w:id="542445386">
          <w:marLeft w:val="0"/>
          <w:marRight w:val="0"/>
          <w:marTop w:val="0"/>
          <w:marBottom w:val="0"/>
          <w:divBdr>
            <w:top w:val="none" w:sz="0" w:space="0" w:color="auto"/>
            <w:left w:val="none" w:sz="0" w:space="0" w:color="auto"/>
            <w:bottom w:val="none" w:sz="0" w:space="0" w:color="auto"/>
            <w:right w:val="none" w:sz="0" w:space="0" w:color="auto"/>
          </w:divBdr>
        </w:div>
        <w:div w:id="296104714">
          <w:marLeft w:val="0"/>
          <w:marRight w:val="0"/>
          <w:marTop w:val="0"/>
          <w:marBottom w:val="0"/>
          <w:divBdr>
            <w:top w:val="none" w:sz="0" w:space="0" w:color="auto"/>
            <w:left w:val="none" w:sz="0" w:space="0" w:color="auto"/>
            <w:bottom w:val="none" w:sz="0" w:space="0" w:color="auto"/>
            <w:right w:val="none" w:sz="0" w:space="0" w:color="auto"/>
          </w:divBdr>
        </w:div>
        <w:div w:id="723482108">
          <w:marLeft w:val="0"/>
          <w:marRight w:val="0"/>
          <w:marTop w:val="0"/>
          <w:marBottom w:val="0"/>
          <w:divBdr>
            <w:top w:val="none" w:sz="0" w:space="0" w:color="auto"/>
            <w:left w:val="none" w:sz="0" w:space="0" w:color="auto"/>
            <w:bottom w:val="none" w:sz="0" w:space="0" w:color="auto"/>
            <w:right w:val="none" w:sz="0" w:space="0" w:color="auto"/>
          </w:divBdr>
        </w:div>
        <w:div w:id="1740979760">
          <w:marLeft w:val="0"/>
          <w:marRight w:val="0"/>
          <w:marTop w:val="0"/>
          <w:marBottom w:val="0"/>
          <w:divBdr>
            <w:top w:val="none" w:sz="0" w:space="0" w:color="auto"/>
            <w:left w:val="none" w:sz="0" w:space="0" w:color="auto"/>
            <w:bottom w:val="none" w:sz="0" w:space="0" w:color="auto"/>
            <w:right w:val="none" w:sz="0" w:space="0" w:color="auto"/>
          </w:divBdr>
        </w:div>
        <w:div w:id="1339119981">
          <w:marLeft w:val="0"/>
          <w:marRight w:val="0"/>
          <w:marTop w:val="0"/>
          <w:marBottom w:val="0"/>
          <w:divBdr>
            <w:top w:val="none" w:sz="0" w:space="0" w:color="auto"/>
            <w:left w:val="none" w:sz="0" w:space="0" w:color="auto"/>
            <w:bottom w:val="none" w:sz="0" w:space="0" w:color="auto"/>
            <w:right w:val="none" w:sz="0" w:space="0" w:color="auto"/>
          </w:divBdr>
        </w:div>
        <w:div w:id="997270436">
          <w:marLeft w:val="0"/>
          <w:marRight w:val="0"/>
          <w:marTop w:val="0"/>
          <w:marBottom w:val="0"/>
          <w:divBdr>
            <w:top w:val="none" w:sz="0" w:space="0" w:color="auto"/>
            <w:left w:val="none" w:sz="0" w:space="0" w:color="auto"/>
            <w:bottom w:val="none" w:sz="0" w:space="0" w:color="auto"/>
            <w:right w:val="none" w:sz="0" w:space="0" w:color="auto"/>
          </w:divBdr>
        </w:div>
        <w:div w:id="1447429395">
          <w:marLeft w:val="0"/>
          <w:marRight w:val="0"/>
          <w:marTop w:val="0"/>
          <w:marBottom w:val="0"/>
          <w:divBdr>
            <w:top w:val="none" w:sz="0" w:space="0" w:color="auto"/>
            <w:left w:val="none" w:sz="0" w:space="0" w:color="auto"/>
            <w:bottom w:val="none" w:sz="0" w:space="0" w:color="auto"/>
            <w:right w:val="none" w:sz="0" w:space="0" w:color="auto"/>
          </w:divBdr>
        </w:div>
        <w:div w:id="999769484">
          <w:marLeft w:val="0"/>
          <w:marRight w:val="0"/>
          <w:marTop w:val="0"/>
          <w:marBottom w:val="0"/>
          <w:divBdr>
            <w:top w:val="none" w:sz="0" w:space="0" w:color="auto"/>
            <w:left w:val="none" w:sz="0" w:space="0" w:color="auto"/>
            <w:bottom w:val="none" w:sz="0" w:space="0" w:color="auto"/>
            <w:right w:val="none" w:sz="0" w:space="0" w:color="auto"/>
          </w:divBdr>
          <w:divsChild>
            <w:div w:id="1175606312">
              <w:marLeft w:val="0"/>
              <w:marRight w:val="0"/>
              <w:marTop w:val="0"/>
              <w:marBottom w:val="0"/>
              <w:divBdr>
                <w:top w:val="none" w:sz="0" w:space="0" w:color="auto"/>
                <w:left w:val="none" w:sz="0" w:space="0" w:color="auto"/>
                <w:bottom w:val="none" w:sz="0" w:space="0" w:color="auto"/>
                <w:right w:val="none" w:sz="0" w:space="0" w:color="auto"/>
              </w:divBdr>
            </w:div>
            <w:div w:id="655842035">
              <w:marLeft w:val="0"/>
              <w:marRight w:val="0"/>
              <w:marTop w:val="0"/>
              <w:marBottom w:val="0"/>
              <w:divBdr>
                <w:top w:val="none" w:sz="0" w:space="0" w:color="auto"/>
                <w:left w:val="none" w:sz="0" w:space="0" w:color="auto"/>
                <w:bottom w:val="none" w:sz="0" w:space="0" w:color="auto"/>
                <w:right w:val="none" w:sz="0" w:space="0" w:color="auto"/>
              </w:divBdr>
            </w:div>
          </w:divsChild>
        </w:div>
        <w:div w:id="799764960">
          <w:marLeft w:val="0"/>
          <w:marRight w:val="0"/>
          <w:marTop w:val="0"/>
          <w:marBottom w:val="0"/>
          <w:divBdr>
            <w:top w:val="none" w:sz="0" w:space="0" w:color="auto"/>
            <w:left w:val="none" w:sz="0" w:space="0" w:color="auto"/>
            <w:bottom w:val="none" w:sz="0" w:space="0" w:color="auto"/>
            <w:right w:val="none" w:sz="0" w:space="0" w:color="auto"/>
          </w:divBdr>
        </w:div>
        <w:div w:id="931279349">
          <w:marLeft w:val="0"/>
          <w:marRight w:val="0"/>
          <w:marTop w:val="0"/>
          <w:marBottom w:val="0"/>
          <w:divBdr>
            <w:top w:val="none" w:sz="0" w:space="0" w:color="auto"/>
            <w:left w:val="none" w:sz="0" w:space="0" w:color="auto"/>
            <w:bottom w:val="none" w:sz="0" w:space="0" w:color="auto"/>
            <w:right w:val="none" w:sz="0" w:space="0" w:color="auto"/>
          </w:divBdr>
        </w:div>
        <w:div w:id="67699106">
          <w:marLeft w:val="0"/>
          <w:marRight w:val="0"/>
          <w:marTop w:val="0"/>
          <w:marBottom w:val="0"/>
          <w:divBdr>
            <w:top w:val="none" w:sz="0" w:space="0" w:color="auto"/>
            <w:left w:val="none" w:sz="0" w:space="0" w:color="auto"/>
            <w:bottom w:val="none" w:sz="0" w:space="0" w:color="auto"/>
            <w:right w:val="none" w:sz="0" w:space="0" w:color="auto"/>
          </w:divBdr>
          <w:divsChild>
            <w:div w:id="508982850">
              <w:marLeft w:val="0"/>
              <w:marRight w:val="0"/>
              <w:marTop w:val="0"/>
              <w:marBottom w:val="0"/>
              <w:divBdr>
                <w:top w:val="none" w:sz="0" w:space="0" w:color="auto"/>
                <w:left w:val="none" w:sz="0" w:space="0" w:color="auto"/>
                <w:bottom w:val="none" w:sz="0" w:space="0" w:color="auto"/>
                <w:right w:val="none" w:sz="0" w:space="0" w:color="auto"/>
              </w:divBdr>
            </w:div>
            <w:div w:id="1890679943">
              <w:marLeft w:val="0"/>
              <w:marRight w:val="0"/>
              <w:marTop w:val="0"/>
              <w:marBottom w:val="0"/>
              <w:divBdr>
                <w:top w:val="none" w:sz="0" w:space="0" w:color="auto"/>
                <w:left w:val="none" w:sz="0" w:space="0" w:color="auto"/>
                <w:bottom w:val="none" w:sz="0" w:space="0" w:color="auto"/>
                <w:right w:val="none" w:sz="0" w:space="0" w:color="auto"/>
              </w:divBdr>
            </w:div>
          </w:divsChild>
        </w:div>
        <w:div w:id="927269005">
          <w:marLeft w:val="0"/>
          <w:marRight w:val="0"/>
          <w:marTop w:val="0"/>
          <w:marBottom w:val="0"/>
          <w:divBdr>
            <w:top w:val="none" w:sz="0" w:space="0" w:color="auto"/>
            <w:left w:val="none" w:sz="0" w:space="0" w:color="auto"/>
            <w:bottom w:val="none" w:sz="0" w:space="0" w:color="auto"/>
            <w:right w:val="none" w:sz="0" w:space="0" w:color="auto"/>
          </w:divBdr>
        </w:div>
        <w:div w:id="984429297">
          <w:marLeft w:val="0"/>
          <w:marRight w:val="0"/>
          <w:marTop w:val="0"/>
          <w:marBottom w:val="0"/>
          <w:divBdr>
            <w:top w:val="none" w:sz="0" w:space="0" w:color="auto"/>
            <w:left w:val="none" w:sz="0" w:space="0" w:color="auto"/>
            <w:bottom w:val="none" w:sz="0" w:space="0" w:color="auto"/>
            <w:right w:val="none" w:sz="0" w:space="0" w:color="auto"/>
          </w:divBdr>
        </w:div>
        <w:div w:id="1440754219">
          <w:marLeft w:val="0"/>
          <w:marRight w:val="0"/>
          <w:marTop w:val="0"/>
          <w:marBottom w:val="0"/>
          <w:divBdr>
            <w:top w:val="none" w:sz="0" w:space="0" w:color="auto"/>
            <w:left w:val="none" w:sz="0" w:space="0" w:color="auto"/>
            <w:bottom w:val="none" w:sz="0" w:space="0" w:color="auto"/>
            <w:right w:val="none" w:sz="0" w:space="0" w:color="auto"/>
          </w:divBdr>
        </w:div>
        <w:div w:id="990057746">
          <w:marLeft w:val="0"/>
          <w:marRight w:val="0"/>
          <w:marTop w:val="0"/>
          <w:marBottom w:val="0"/>
          <w:divBdr>
            <w:top w:val="none" w:sz="0" w:space="0" w:color="auto"/>
            <w:left w:val="none" w:sz="0" w:space="0" w:color="auto"/>
            <w:bottom w:val="none" w:sz="0" w:space="0" w:color="auto"/>
            <w:right w:val="none" w:sz="0" w:space="0" w:color="auto"/>
          </w:divBdr>
        </w:div>
        <w:div w:id="1916863953">
          <w:marLeft w:val="0"/>
          <w:marRight w:val="0"/>
          <w:marTop w:val="0"/>
          <w:marBottom w:val="0"/>
          <w:divBdr>
            <w:top w:val="none" w:sz="0" w:space="0" w:color="auto"/>
            <w:left w:val="none" w:sz="0" w:space="0" w:color="auto"/>
            <w:bottom w:val="none" w:sz="0" w:space="0" w:color="auto"/>
            <w:right w:val="none" w:sz="0" w:space="0" w:color="auto"/>
          </w:divBdr>
        </w:div>
        <w:div w:id="10288684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cons/cgi/online.cgi?req=doc&amp;base=LAW&amp;n=304549&amp;rnd=FDFEDFA89E0BF9DB04D4AFCE4AF6B500&amp;dst=2601&amp;fld=134" TargetMode="External"/><Relationship Id="rId13" Type="http://schemas.openxmlformats.org/officeDocument/2006/relationships/hyperlink" Target="http://www.consultant.ru/cons/cgi/online.cgi?req=doc&amp;base=LAW&amp;n=304549&amp;rnd=FDFEDFA89E0BF9DB04D4AFCE4AF6B500&amp;dst=2598&amp;fld=134" TargetMode="External"/><Relationship Id="rId18" Type="http://schemas.openxmlformats.org/officeDocument/2006/relationships/hyperlink" Target="http://www.consultant.ru/cons/cgi/online.cgi?req=doc&amp;base=LAW&amp;n=304549&amp;rnd=FDFEDFA89E0BF9DB04D4AFCE4AF6B500&amp;dst=2610&amp;fld=134" TargetMode="External"/><Relationship Id="rId26" Type="http://schemas.openxmlformats.org/officeDocument/2006/relationships/hyperlink" Target="http://www.consultant.ru/cons/cgi/online.cgi?req=doc&amp;base=LAW&amp;n=304549&amp;rnd=FDFEDFA89E0BF9DB04D4AFCE4AF6B500&amp;dst=2599&amp;fld=134" TargetMode="External"/><Relationship Id="rId3" Type="http://schemas.openxmlformats.org/officeDocument/2006/relationships/styles" Target="styles.xml"/><Relationship Id="rId21" Type="http://schemas.openxmlformats.org/officeDocument/2006/relationships/hyperlink" Target="http://www.consultant.ru/cons/cgi/online.cgi?req=doc&amp;base=LAW&amp;n=304549&amp;rnd=FDFEDFA89E0BF9DB04D4AFCE4AF6B500&amp;dst=333&amp;fld=134" TargetMode="External"/><Relationship Id="rId7" Type="http://schemas.openxmlformats.org/officeDocument/2006/relationships/endnotes" Target="endnotes.xml"/><Relationship Id="rId12" Type="http://schemas.openxmlformats.org/officeDocument/2006/relationships/hyperlink" Target="http://www.consultant.ru/cons/cgi/online.cgi?req=doc&amp;base=LAW&amp;n=304549&amp;rnd=FDFEDFA89E0BF9DB04D4AFCE4AF6B500&amp;dst=2602&amp;fld=134" TargetMode="External"/><Relationship Id="rId17" Type="http://schemas.openxmlformats.org/officeDocument/2006/relationships/hyperlink" Target="http://www.consultant.ru/cons/cgi/online.cgi?req=doc&amp;base=LAW&amp;n=304549&amp;rnd=FDFEDFA89E0BF9DB04D4AFCE4AF6B500&amp;dst=2609&amp;fld=134" TargetMode="External"/><Relationship Id="rId25" Type="http://schemas.openxmlformats.org/officeDocument/2006/relationships/hyperlink" Target="http://www.consultant.ru/cons/cgi/online.cgi?req=doc&amp;base=LAW&amp;n=307758&amp;rnd=FDFEDFA89E0BF9DB04D4AFCE4AF6B500&amp;dst=100105&amp;fld=134" TargetMode="External"/><Relationship Id="rId2" Type="http://schemas.openxmlformats.org/officeDocument/2006/relationships/numbering" Target="numbering.xml"/><Relationship Id="rId16" Type="http://schemas.openxmlformats.org/officeDocument/2006/relationships/hyperlink" Target="http://www.consultant.ru/cons/cgi/online.cgi?req=doc&amp;base=LAW&amp;n=304549&amp;rnd=FDFEDFA89E0BF9DB04D4AFCE4AF6B500&amp;dst=2608&amp;fld=134" TargetMode="External"/><Relationship Id="rId20" Type="http://schemas.openxmlformats.org/officeDocument/2006/relationships/hyperlink" Target="http://www.consultant.ru/cons/cgi/online.cgi?req=doc&amp;base=LAW&amp;n=304549&amp;rnd=FDFEDFA89E0BF9DB04D4AFCE4AF6B500&amp;dst=331&amp;fld=134"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cons/cgi/online.cgi?req=doc&amp;base=LAW&amp;n=304549&amp;rnd=FDFEDFA89E0BF9DB04D4AFCE4AF6B500&amp;dst=2592&amp;fld=134" TargetMode="External"/><Relationship Id="rId24" Type="http://schemas.openxmlformats.org/officeDocument/2006/relationships/hyperlink" Target="http://www.consultant.ru/cons/cgi/online.cgi?req=doc&amp;base=LAW&amp;n=304549&amp;rnd=FDFEDFA89E0BF9DB04D4AFCE4AF6B500&amp;dst=2617&amp;fld=134" TargetMode="External"/><Relationship Id="rId5" Type="http://schemas.openxmlformats.org/officeDocument/2006/relationships/webSettings" Target="webSettings.xml"/><Relationship Id="rId15" Type="http://schemas.openxmlformats.org/officeDocument/2006/relationships/hyperlink" Target="http://www.consultant.ru/cons/cgi/online.cgi?req=doc&amp;base=LAW&amp;n=304549&amp;rnd=FDFEDFA89E0BF9DB04D4AFCE4AF6B500&amp;dst=2606&amp;fld=134" TargetMode="External"/><Relationship Id="rId23" Type="http://schemas.openxmlformats.org/officeDocument/2006/relationships/hyperlink" Target="http://www.consultant.ru/cons/cgi/online.cgi?req=doc&amp;base=LAW&amp;n=304549&amp;rnd=FDFEDFA89E0BF9DB04D4AFCE4AF6B500&amp;dst=2596&amp;fld=134" TargetMode="External"/><Relationship Id="rId28" Type="http://schemas.openxmlformats.org/officeDocument/2006/relationships/hyperlink" Target="http://www.consultant.ru/document/cons_doc_LAW_329339/f670878d88ab83726bd1804b82668b84b027802e/" TargetMode="External"/><Relationship Id="rId10" Type="http://schemas.openxmlformats.org/officeDocument/2006/relationships/hyperlink" Target="http://www.consultant.ru/cons/cgi/online.cgi?req=doc&amp;base=LAW&amp;n=304549&amp;rnd=FDFEDFA89E0BF9DB04D4AFCE4AF6B500&amp;dst=2580&amp;fld=134" TargetMode="External"/><Relationship Id="rId19" Type="http://schemas.openxmlformats.org/officeDocument/2006/relationships/hyperlink" Target="http://www.consultant.ru/cons/cgi/online.cgi?req=doc&amp;base=LAW&amp;n=304549&amp;rnd=FDFEDFA89E0BF9DB04D4AFCE4AF6B500&amp;dst=2611&amp;fld=134"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cons/cgi/online.cgi?req=doc&amp;base=LAW&amp;n=304549&amp;rnd=FDFEDFA89E0BF9DB04D4AFCE4AF6B500&amp;dst=2605&amp;fld=134" TargetMode="External"/><Relationship Id="rId14" Type="http://schemas.openxmlformats.org/officeDocument/2006/relationships/hyperlink" Target="http://www.consultant.ru/cons/cgi/online.cgi?req=doc&amp;base=LAW&amp;n=304549&amp;rnd=FDFEDFA89E0BF9DB04D4AFCE4AF6B500&amp;dst=2595&amp;fld=134" TargetMode="External"/><Relationship Id="rId22" Type="http://schemas.openxmlformats.org/officeDocument/2006/relationships/hyperlink" Target="http://www.consultant.ru/cons/cgi/online.cgi?req=doc&amp;base=LAW&amp;n=304549&amp;rnd=FDFEDFA89E0BF9DB04D4AFCE4AF6B500&amp;dst=2580&amp;fld=134" TargetMode="External"/><Relationship Id="rId27" Type="http://schemas.openxmlformats.org/officeDocument/2006/relationships/hyperlink" Target="http://www.consultant.ru/cons/cgi/online.cgi?req=doc&amp;base=LAW&amp;n=304549&amp;rnd=FDFEDFA89E0BF9DB04D4AFCE4AF6B500&amp;dst=2605&amp;fld=134"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E38EA-7DAC-4C03-81C7-5D397C37C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3991</TotalTime>
  <Pages>72</Pages>
  <Words>59722</Words>
  <Characters>340421</Characters>
  <Application>Microsoft Office Word</Application>
  <DocSecurity>0</DocSecurity>
  <Lines>2836</Lines>
  <Paragraphs>798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admin-pc</cp:lastModifiedBy>
  <cp:revision>119</cp:revision>
  <cp:lastPrinted>2020-05-26T06:59:00Z</cp:lastPrinted>
  <dcterms:created xsi:type="dcterms:W3CDTF">2017-07-08T07:12:00Z</dcterms:created>
  <dcterms:modified xsi:type="dcterms:W3CDTF">2020-06-02T12:53:00Z</dcterms:modified>
</cp:coreProperties>
</file>